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2387" w14:textId="77777777" w:rsidR="00536861" w:rsidRDefault="00BC7671">
      <w:pPr>
        <w:spacing w:after="620" w:line="259" w:lineRule="auto"/>
        <w:ind w:left="0" w:right="0" w:firstLine="0"/>
        <w:jc w:val="left"/>
      </w:pPr>
      <w:r>
        <w:rPr>
          <w:sz w:val="22"/>
        </w:rPr>
        <w:t xml:space="preserve"> </w:t>
      </w:r>
    </w:p>
    <w:p w14:paraId="6924C0DE" w14:textId="77777777" w:rsidR="00536861" w:rsidRDefault="00BC7671">
      <w:pPr>
        <w:spacing w:after="309" w:line="259" w:lineRule="auto"/>
        <w:ind w:left="0" w:right="286" w:firstLine="0"/>
        <w:jc w:val="center"/>
      </w:pPr>
      <w:r>
        <w:rPr>
          <w:b/>
          <w:color w:val="0D0D0D"/>
          <w:sz w:val="36"/>
        </w:rPr>
        <w:t>Gas Leakage Monitoring and Alerting System</w:t>
      </w:r>
      <w:r>
        <w:rPr>
          <w:sz w:val="36"/>
        </w:rPr>
        <w:t xml:space="preserve"> </w:t>
      </w:r>
    </w:p>
    <w:p w14:paraId="4207E1C9" w14:textId="77777777" w:rsidR="00536861" w:rsidRDefault="00BC7671">
      <w:pPr>
        <w:spacing w:after="212" w:line="259" w:lineRule="auto"/>
        <w:ind w:left="0" w:right="285" w:firstLine="0"/>
        <w:jc w:val="center"/>
      </w:pPr>
      <w:r>
        <w:rPr>
          <w:b/>
          <w:sz w:val="32"/>
        </w:rPr>
        <w:t>Solution Architecture</w:t>
      </w:r>
      <w:r>
        <w:rPr>
          <w:sz w:val="32"/>
        </w:rPr>
        <w:t xml:space="preserve"> </w:t>
      </w:r>
    </w:p>
    <w:p w14:paraId="6BD524BB" w14:textId="77777777" w:rsidR="00BC7671" w:rsidRDefault="00BC7671" w:rsidP="00BC7671">
      <w:pPr>
        <w:spacing w:after="0"/>
      </w:pPr>
    </w:p>
    <w:p w14:paraId="65EB711B" w14:textId="77777777" w:rsidR="00BC7671" w:rsidRDefault="00BC7671" w:rsidP="00BC7671">
      <w:pPr>
        <w:spacing w:after="40"/>
      </w:pPr>
      <w:r>
        <w:t xml:space="preserve"> </w:t>
      </w:r>
    </w:p>
    <w:p w14:paraId="61A1B935" w14:textId="357D22AC" w:rsidR="00536861" w:rsidRDefault="00536861">
      <w:pPr>
        <w:spacing w:after="25" w:line="259" w:lineRule="auto"/>
        <w:ind w:left="0" w:right="584" w:firstLine="0"/>
        <w:jc w:val="right"/>
      </w:pPr>
    </w:p>
    <w:p w14:paraId="144B04F7" w14:textId="77777777" w:rsidR="00536861" w:rsidRDefault="00BC7671">
      <w:pPr>
        <w:spacing w:after="25" w:line="259" w:lineRule="auto"/>
        <w:ind w:left="0" w:right="584" w:firstLine="0"/>
        <w:jc w:val="right"/>
      </w:pPr>
      <w:r>
        <w:rPr>
          <w:sz w:val="22"/>
        </w:rPr>
        <w:t xml:space="preserve"> </w:t>
      </w:r>
    </w:p>
    <w:p w14:paraId="1D0A41FD" w14:textId="77777777" w:rsidR="00536861" w:rsidRDefault="00BC7671">
      <w:pPr>
        <w:spacing w:after="127" w:line="259" w:lineRule="auto"/>
        <w:ind w:left="0" w:right="584" w:firstLine="0"/>
        <w:jc w:val="right"/>
      </w:pPr>
      <w:r>
        <w:rPr>
          <w:sz w:val="22"/>
        </w:rPr>
        <w:t xml:space="preserve"> </w:t>
      </w:r>
    </w:p>
    <w:p w14:paraId="2D923A9D" w14:textId="77777777" w:rsidR="00536861" w:rsidRDefault="00BC7671" w:rsidP="009417BC">
      <w:pPr>
        <w:pStyle w:val="Heading1"/>
        <w:ind w:left="0" w:firstLine="0"/>
      </w:pPr>
      <w:r>
        <w:t xml:space="preserve">Problem Statement </w:t>
      </w:r>
      <w:r>
        <w:rPr>
          <w:b w:val="0"/>
        </w:rPr>
        <w:t xml:space="preserve"> </w:t>
      </w:r>
    </w:p>
    <w:p w14:paraId="5DDF593F" w14:textId="77777777" w:rsidR="00536861" w:rsidRDefault="00BC7671">
      <w:pPr>
        <w:ind w:left="-5" w:right="261"/>
      </w:pPr>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p w14:paraId="5C6FB946" w14:textId="77777777" w:rsidR="00536861" w:rsidRDefault="00BC7671">
      <w:pPr>
        <w:spacing w:after="34" w:line="259" w:lineRule="auto"/>
        <w:ind w:left="0" w:right="0" w:firstLine="0"/>
        <w:jc w:val="left"/>
      </w:pPr>
      <w:r>
        <w:rPr>
          <w:sz w:val="27"/>
        </w:rPr>
        <w:t xml:space="preserve"> </w:t>
      </w:r>
    </w:p>
    <w:p w14:paraId="4523A824" w14:textId="77777777" w:rsidR="00536861" w:rsidRDefault="00BC7671">
      <w:pPr>
        <w:spacing w:after="38" w:line="259" w:lineRule="auto"/>
        <w:ind w:left="0" w:right="0" w:firstLine="0"/>
        <w:jc w:val="left"/>
      </w:pPr>
      <w:r>
        <w:rPr>
          <w:sz w:val="27"/>
        </w:rPr>
        <w:t xml:space="preserve"> </w:t>
      </w:r>
    </w:p>
    <w:p w14:paraId="03F654A2" w14:textId="77777777" w:rsidR="00536861" w:rsidRDefault="00BC7671">
      <w:pPr>
        <w:spacing w:after="0" w:line="259" w:lineRule="auto"/>
        <w:ind w:left="0" w:right="0" w:firstLine="0"/>
        <w:jc w:val="right"/>
      </w:pPr>
      <w:r>
        <w:rPr>
          <w:noProof/>
        </w:rPr>
        <w:drawing>
          <wp:inline distT="0" distB="0" distL="0" distR="0" wp14:anchorId="10BEB842" wp14:editId="7FAF64E2">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a:stretch>
                      <a:fillRect/>
                    </a:stretch>
                  </pic:blipFill>
                  <pic:spPr>
                    <a:xfrm>
                      <a:off x="0" y="0"/>
                      <a:ext cx="6076949" cy="2066925"/>
                    </a:xfrm>
                    <a:prstGeom prst="rect">
                      <a:avLst/>
                    </a:prstGeom>
                  </pic:spPr>
                </pic:pic>
              </a:graphicData>
            </a:graphic>
          </wp:inline>
        </w:drawing>
      </w:r>
      <w:r>
        <w:rPr>
          <w:sz w:val="27"/>
        </w:rPr>
        <w:t xml:space="preserve"> </w:t>
      </w:r>
    </w:p>
    <w:p w14:paraId="1C197F61" w14:textId="77777777" w:rsidR="00536861" w:rsidRDefault="00BC7671">
      <w:pPr>
        <w:spacing w:after="34" w:line="259" w:lineRule="auto"/>
        <w:ind w:left="0" w:right="0" w:firstLine="0"/>
        <w:jc w:val="left"/>
      </w:pPr>
      <w:r>
        <w:rPr>
          <w:sz w:val="27"/>
        </w:rPr>
        <w:t xml:space="preserve"> </w:t>
      </w:r>
    </w:p>
    <w:p w14:paraId="19386C61" w14:textId="77777777" w:rsidR="00536861" w:rsidRDefault="00BC7671">
      <w:pPr>
        <w:spacing w:after="34" w:line="259" w:lineRule="auto"/>
        <w:ind w:left="0" w:right="0" w:firstLine="0"/>
        <w:jc w:val="left"/>
      </w:pPr>
      <w:r>
        <w:rPr>
          <w:sz w:val="27"/>
        </w:rPr>
        <w:t xml:space="preserve"> </w:t>
      </w:r>
    </w:p>
    <w:p w14:paraId="24A28B4C" w14:textId="77777777" w:rsidR="00536861" w:rsidRDefault="00BC7671">
      <w:pPr>
        <w:spacing w:after="34" w:line="259" w:lineRule="auto"/>
        <w:ind w:left="0" w:right="0" w:firstLine="0"/>
        <w:jc w:val="left"/>
      </w:pPr>
      <w:r>
        <w:rPr>
          <w:sz w:val="27"/>
        </w:rPr>
        <w:t xml:space="preserve"> </w:t>
      </w:r>
    </w:p>
    <w:p w14:paraId="0AC6B615" w14:textId="77777777" w:rsidR="00536861" w:rsidRDefault="00BC7671">
      <w:pPr>
        <w:spacing w:after="34" w:line="259" w:lineRule="auto"/>
        <w:ind w:left="0" w:right="0" w:firstLine="0"/>
        <w:jc w:val="left"/>
      </w:pPr>
      <w:r>
        <w:rPr>
          <w:sz w:val="27"/>
        </w:rPr>
        <w:t xml:space="preserve"> </w:t>
      </w:r>
    </w:p>
    <w:p w14:paraId="04440472" w14:textId="77777777" w:rsidR="00536861" w:rsidRDefault="00BC7671">
      <w:pPr>
        <w:spacing w:after="34" w:line="259" w:lineRule="auto"/>
        <w:ind w:left="0" w:right="0" w:firstLine="0"/>
        <w:jc w:val="left"/>
      </w:pPr>
      <w:r>
        <w:rPr>
          <w:sz w:val="27"/>
        </w:rPr>
        <w:t xml:space="preserve"> </w:t>
      </w:r>
    </w:p>
    <w:p w14:paraId="406B4176" w14:textId="77777777" w:rsidR="00536861" w:rsidRDefault="00BC7671">
      <w:pPr>
        <w:spacing w:after="34" w:line="259" w:lineRule="auto"/>
        <w:ind w:left="0" w:right="0" w:firstLine="0"/>
        <w:jc w:val="left"/>
      </w:pPr>
      <w:r>
        <w:rPr>
          <w:sz w:val="27"/>
        </w:rPr>
        <w:t xml:space="preserve"> </w:t>
      </w:r>
    </w:p>
    <w:p w14:paraId="6DBB209C" w14:textId="77777777" w:rsidR="00536861" w:rsidRDefault="00BC7671">
      <w:pPr>
        <w:spacing w:after="34" w:line="259" w:lineRule="auto"/>
        <w:ind w:left="0" w:right="0" w:firstLine="0"/>
        <w:jc w:val="left"/>
      </w:pPr>
      <w:r>
        <w:rPr>
          <w:sz w:val="27"/>
        </w:rPr>
        <w:t xml:space="preserve"> </w:t>
      </w:r>
    </w:p>
    <w:p w14:paraId="3EDEEB38" w14:textId="77777777" w:rsidR="00536861" w:rsidRDefault="00BC7671">
      <w:pPr>
        <w:spacing w:after="34" w:line="259" w:lineRule="auto"/>
        <w:ind w:left="0" w:right="0" w:firstLine="0"/>
        <w:jc w:val="left"/>
      </w:pPr>
      <w:r>
        <w:rPr>
          <w:sz w:val="27"/>
        </w:rPr>
        <w:t xml:space="preserve"> </w:t>
      </w:r>
    </w:p>
    <w:p w14:paraId="08F2A893" w14:textId="77777777" w:rsidR="00536861" w:rsidRDefault="00BC7671">
      <w:pPr>
        <w:spacing w:after="664" w:line="259" w:lineRule="auto"/>
        <w:ind w:left="0" w:right="0" w:firstLine="0"/>
        <w:jc w:val="left"/>
      </w:pPr>
      <w:r>
        <w:rPr>
          <w:sz w:val="27"/>
        </w:rPr>
        <w:t xml:space="preserve"> </w:t>
      </w:r>
    </w:p>
    <w:p w14:paraId="6039D216" w14:textId="77777777" w:rsidR="00536861" w:rsidRDefault="00BC7671">
      <w:pPr>
        <w:spacing w:after="0" w:line="259" w:lineRule="auto"/>
        <w:ind w:left="0" w:right="0" w:firstLine="0"/>
        <w:jc w:val="left"/>
      </w:pPr>
      <w:r>
        <w:rPr>
          <w:sz w:val="22"/>
        </w:rPr>
        <w:lastRenderedPageBreak/>
        <w:t xml:space="preserve"> </w:t>
      </w:r>
    </w:p>
    <w:p w14:paraId="253D8929" w14:textId="77777777" w:rsidR="00536861" w:rsidRDefault="00BC7671">
      <w:pPr>
        <w:spacing w:after="532" w:line="259" w:lineRule="auto"/>
        <w:ind w:left="0" w:right="0" w:firstLine="0"/>
        <w:jc w:val="left"/>
      </w:pPr>
      <w:r>
        <w:rPr>
          <w:sz w:val="22"/>
        </w:rPr>
        <w:t xml:space="preserve"> </w:t>
      </w:r>
    </w:p>
    <w:p w14:paraId="44C3A457" w14:textId="77777777" w:rsidR="00536861" w:rsidRDefault="00BC7671">
      <w:pPr>
        <w:pStyle w:val="Heading1"/>
        <w:ind w:left="-5"/>
      </w:pPr>
      <w:r>
        <w:t>Solution Statement</w:t>
      </w:r>
      <w:r>
        <w:rPr>
          <w:b w:val="0"/>
        </w:rPr>
        <w:t xml:space="preserve"> </w:t>
      </w:r>
    </w:p>
    <w:p w14:paraId="20846B29" w14:textId="77777777" w:rsidR="00536861" w:rsidRDefault="00BC7671">
      <w:pPr>
        <w:ind w:left="-5" w:right="261"/>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MQ sensors are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w:t>
      </w:r>
      <w:proofErr w:type="spellStart"/>
      <w:r>
        <w:t>sulphide</w:t>
      </w:r>
      <w:proofErr w:type="spellEnd"/>
      <w:r>
        <w:t xml:space="preserve"> also creates problems for testing the assembled hardware. As the system operates outside the pipeline, the complication of system maintenance and material selection of the system in case of corrosive gases is reduced. Thus the system at this stage can only be used as a primary indicator of leakage inside a plant. </w:t>
      </w:r>
    </w:p>
    <w:p w14:paraId="130FB74C" w14:textId="77777777" w:rsidR="00536861" w:rsidRDefault="00BC7671">
      <w:pPr>
        <w:spacing w:after="38" w:line="259" w:lineRule="auto"/>
        <w:ind w:left="0" w:right="0" w:firstLine="0"/>
        <w:jc w:val="left"/>
      </w:pPr>
      <w:r>
        <w:rPr>
          <w:sz w:val="27"/>
        </w:rPr>
        <w:t xml:space="preserve"> </w:t>
      </w:r>
    </w:p>
    <w:p w14:paraId="5CF7A950" w14:textId="77777777" w:rsidR="00536861" w:rsidRDefault="00BC7671">
      <w:pPr>
        <w:spacing w:after="1369" w:line="259" w:lineRule="auto"/>
        <w:ind w:left="0" w:right="210" w:firstLine="0"/>
        <w:jc w:val="right"/>
      </w:pPr>
      <w:r>
        <w:rPr>
          <w:noProof/>
        </w:rPr>
        <w:drawing>
          <wp:inline distT="0" distB="0" distL="0" distR="0" wp14:anchorId="06BE390D" wp14:editId="4A9F6071">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5943600" cy="4457743"/>
                    </a:xfrm>
                    <a:prstGeom prst="rect">
                      <a:avLst/>
                    </a:prstGeom>
                  </pic:spPr>
                </pic:pic>
              </a:graphicData>
            </a:graphic>
          </wp:inline>
        </w:drawing>
      </w:r>
      <w:r>
        <w:rPr>
          <w:sz w:val="27"/>
        </w:rPr>
        <w:t xml:space="preserve"> </w:t>
      </w:r>
    </w:p>
    <w:p w14:paraId="24273F93" w14:textId="77777777" w:rsidR="00536861" w:rsidRDefault="00BC7671">
      <w:pPr>
        <w:spacing w:after="0" w:line="259" w:lineRule="auto"/>
        <w:ind w:left="0" w:right="0" w:firstLine="0"/>
        <w:jc w:val="left"/>
      </w:pPr>
      <w:r>
        <w:rPr>
          <w:sz w:val="22"/>
        </w:rPr>
        <w:lastRenderedPageBreak/>
        <w:t xml:space="preserve"> </w:t>
      </w:r>
    </w:p>
    <w:sectPr w:rsidR="00536861">
      <w:pgSz w:w="12240" w:h="15840"/>
      <w:pgMar w:top="716" w:right="1155"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861"/>
    <w:rsid w:val="00536861"/>
    <w:rsid w:val="009417BC"/>
    <w:rsid w:val="00BC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C343"/>
  <w15:docId w15:val="{89E5B157-84A5-4A9E-94B6-66FA541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rsid w:val="00BC767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Nandhini Balasubramaniam</cp:lastModifiedBy>
  <cp:revision>3</cp:revision>
  <dcterms:created xsi:type="dcterms:W3CDTF">2022-10-19T08:00:00Z</dcterms:created>
  <dcterms:modified xsi:type="dcterms:W3CDTF">2022-11-03T12:48:00Z</dcterms:modified>
</cp:coreProperties>
</file>