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E79" w:rsidRDefault="00000000">
      <w:pPr>
        <w:spacing w:after="5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B2E79" w:rsidRDefault="00000000">
      <w:pPr>
        <w:spacing w:after="151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8B2E79" w:rsidRDefault="00000000">
      <w:pPr>
        <w:spacing w:after="34"/>
        <w:ind w:left="398"/>
      </w:pPr>
      <w:r>
        <w:rPr>
          <w:rFonts w:ascii="Tahoma" w:eastAsia="Tahoma" w:hAnsi="Tahoma" w:cs="Tahoma"/>
          <w:b/>
          <w:color w:val="2C2828"/>
          <w:sz w:val="32"/>
        </w:rPr>
        <w:t>Creating Loan Account Action</w:t>
      </w:r>
      <w:r>
        <w:rPr>
          <w:rFonts w:ascii="Tahoma" w:eastAsia="Tahoma" w:hAnsi="Tahoma" w:cs="Tahoma"/>
          <w:b/>
          <w:sz w:val="32"/>
        </w:rPr>
        <w:t xml:space="preserve"> </w:t>
      </w:r>
    </w:p>
    <w:p w:rsidR="008B2E79" w:rsidRDefault="00000000">
      <w:pPr>
        <w:spacing w:after="0" w:line="235" w:lineRule="auto"/>
        <w:ind w:left="393" w:hanging="10"/>
      </w:pPr>
      <w:r>
        <w:t xml:space="preserve">Create a new Loan Action Skill </w:t>
      </w:r>
    </w:p>
    <w:p w:rsidR="008B2E79" w:rsidRDefault="00000000">
      <w:pPr>
        <w:spacing w:after="0"/>
      </w:pPr>
      <w:r>
        <w:rPr>
          <w:sz w:val="8"/>
        </w:rPr>
        <w:t xml:space="preserve"> </w:t>
      </w:r>
    </w:p>
    <w:p w:rsidR="008B2E79" w:rsidRDefault="00000000">
      <w:pPr>
        <w:spacing w:after="69"/>
        <w:ind w:left="117"/>
      </w:pPr>
      <w:r>
        <w:rPr>
          <w:noProof/>
        </w:rPr>
        <w:drawing>
          <wp:inline distT="0" distB="0" distL="0" distR="0">
            <wp:extent cx="6028309" cy="282956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309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79" w:rsidRDefault="00000000">
      <w:pPr>
        <w:spacing w:after="0"/>
      </w:pPr>
      <w:r>
        <w:rPr>
          <w:sz w:val="27"/>
        </w:rPr>
        <w:t xml:space="preserve"> </w:t>
      </w:r>
    </w:p>
    <w:p w:rsidR="008B2E79" w:rsidRDefault="00000000">
      <w:pPr>
        <w:spacing w:after="0" w:line="235" w:lineRule="auto"/>
        <w:ind w:left="393" w:hanging="10"/>
      </w:pPr>
      <w:r>
        <w:t xml:space="preserve">Adding steps in loan action to handle customer queries regarding Housing loan, </w:t>
      </w:r>
      <w:proofErr w:type="gramStart"/>
      <w:r>
        <w:t>Gold</w:t>
      </w:r>
      <w:proofErr w:type="gramEnd"/>
      <w:r>
        <w:t xml:space="preserve"> loan, Top-up loan, Student loan, and Vehicle loan. </w:t>
      </w:r>
    </w:p>
    <w:p w:rsidR="008B2E79" w:rsidRDefault="00000000">
      <w:pPr>
        <w:spacing w:after="0"/>
        <w:ind w:left="117"/>
      </w:pPr>
      <w:r>
        <w:rPr>
          <w:noProof/>
        </w:rPr>
        <w:lastRenderedPageBreak/>
        <w:drawing>
          <wp:inline distT="0" distB="0" distL="0" distR="0">
            <wp:extent cx="6025261" cy="282511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261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79" w:rsidRDefault="00000000">
      <w:pPr>
        <w:spacing w:after="0"/>
      </w:pPr>
      <w:r>
        <w:rPr>
          <w:sz w:val="20"/>
        </w:rPr>
        <w:t xml:space="preserve"> </w:t>
      </w:r>
    </w:p>
    <w:p w:rsidR="008B2E79" w:rsidRDefault="00000000">
      <w:pPr>
        <w:spacing w:after="0"/>
        <w:ind w:right="4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735965</wp:posOffset>
            </wp:positionH>
            <wp:positionV relativeFrom="page">
              <wp:posOffset>5789930</wp:posOffset>
            </wp:positionV>
            <wp:extent cx="6003417" cy="2825115"/>
            <wp:effectExtent l="0" t="0" r="0" b="0"/>
            <wp:wrapTopAndBottom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3417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8B2E7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6031865" cy="283908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B2E79" w:rsidRDefault="00000000">
      <w:pPr>
        <w:spacing w:after="0"/>
      </w:pPr>
      <w:r>
        <w:rPr>
          <w:sz w:val="20"/>
        </w:rPr>
        <w:t xml:space="preserve"> </w:t>
      </w:r>
    </w:p>
    <w:p w:rsidR="008B2E79" w:rsidRDefault="00000000">
      <w:pPr>
        <w:spacing w:after="0"/>
      </w:pPr>
      <w:r>
        <w:rPr>
          <w:sz w:val="20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</w:pPr>
      <w:r>
        <w:rPr>
          <w:sz w:val="14"/>
        </w:rPr>
        <w:t xml:space="preserve"> </w:t>
      </w:r>
    </w:p>
    <w:p w:rsidR="008B2E79" w:rsidRDefault="00000000">
      <w:pPr>
        <w:spacing w:after="0"/>
        <w:jc w:val="both"/>
      </w:pPr>
      <w:r>
        <w:rPr>
          <w:sz w:val="18"/>
        </w:rPr>
        <w:t xml:space="preserve"> </w:t>
      </w:r>
    </w:p>
    <w:sectPr w:rsidR="008B2E79">
      <w:pgSz w:w="11909" w:h="16838"/>
      <w:pgMar w:top="1320" w:right="924" w:bottom="3989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79"/>
    <w:rsid w:val="00452818"/>
    <w:rsid w:val="008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A443E-6516-43A8-82FE-6E75092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Sri Nandhini</cp:lastModifiedBy>
  <cp:revision>2</cp:revision>
  <dcterms:created xsi:type="dcterms:W3CDTF">2022-11-21T09:43:00Z</dcterms:created>
  <dcterms:modified xsi:type="dcterms:W3CDTF">2022-11-21T09:43:00Z</dcterms:modified>
</cp:coreProperties>
</file>