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CAF" w:rsidRDefault="00000000">
      <w:pPr>
        <w:spacing w:after="9" w:line="259" w:lineRule="auto"/>
        <w:ind w:left="0" w:firstLine="0"/>
      </w:pPr>
      <w:r>
        <w:rPr>
          <w:rFonts w:ascii="Tahoma" w:eastAsia="Tahoma" w:hAnsi="Tahoma" w:cs="Tahoma"/>
          <w:b/>
          <w:color w:val="2C2828"/>
          <w:sz w:val="20"/>
        </w:rPr>
        <w:t>Creating Net Banking Action</w:t>
      </w:r>
      <w:r>
        <w:rPr>
          <w:rFonts w:ascii="Tahoma" w:eastAsia="Tahoma" w:hAnsi="Tahoma" w:cs="Tahoma"/>
          <w:b/>
          <w:sz w:val="20"/>
        </w:rPr>
        <w:t xml:space="preserve"> </w:t>
      </w:r>
    </w:p>
    <w:p w:rsidR="00601CAF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735965</wp:posOffset>
            </wp:positionH>
            <wp:positionV relativeFrom="page">
              <wp:posOffset>4789805</wp:posOffset>
            </wp:positionV>
            <wp:extent cx="6002909" cy="2802255"/>
            <wp:effectExtent l="0" t="0" r="0" b="0"/>
            <wp:wrapTopAndBottom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909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b/>
          <w:sz w:val="23"/>
        </w:rPr>
        <w:t xml:space="preserve"> </w:t>
      </w:r>
    </w:p>
    <w:p w:rsidR="00601CAF" w:rsidRDefault="00000000">
      <w:pPr>
        <w:spacing w:after="44" w:line="259" w:lineRule="auto"/>
        <w:ind w:left="117" w:firstLine="0"/>
      </w:pPr>
      <w:r>
        <w:rPr>
          <w:noProof/>
        </w:rPr>
        <w:drawing>
          <wp:inline distT="0" distB="0" distL="0" distR="0">
            <wp:extent cx="6024499" cy="281114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499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AF" w:rsidRDefault="00000000">
      <w:pPr>
        <w:spacing w:after="0" w:line="259" w:lineRule="auto"/>
        <w:ind w:left="0" w:firstLine="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601CAF" w:rsidRDefault="00000000">
      <w:pPr>
        <w:ind w:left="115"/>
      </w:pPr>
      <w:r>
        <w:t xml:space="preserve">Adding steps in Net Banking Action skill to handle queries of customers regarding significance and issues of net banking. </w:t>
      </w:r>
    </w:p>
    <w:p w:rsidR="00601CAF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>
        <w:br w:type="page"/>
      </w:r>
    </w:p>
    <w:p w:rsidR="00601CAF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27928" cy="281114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928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1CA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601CAF" w:rsidRDefault="00000000">
      <w:pPr>
        <w:spacing w:after="56" w:line="259" w:lineRule="auto"/>
        <w:ind w:left="0" w:firstLine="0"/>
      </w:pPr>
      <w:r>
        <w:rPr>
          <w:sz w:val="20"/>
        </w:rPr>
        <w:t xml:space="preserve"> </w:t>
      </w:r>
    </w:p>
    <w:p w:rsidR="00601CAF" w:rsidRDefault="00000000">
      <w:pPr>
        <w:ind w:left="408"/>
      </w:pPr>
      <w:r>
        <w:t xml:space="preserve">In addition to this greeting, end </w:t>
      </w:r>
      <w:proofErr w:type="gramStart"/>
      <w:r>
        <w:t>greeting ,index</w:t>
      </w:r>
      <w:proofErr w:type="gramEnd"/>
      <w:r>
        <w:t xml:space="preserve"> and end actions are also created. </w:t>
      </w:r>
    </w:p>
    <w:p w:rsidR="00601CAF" w:rsidRDefault="00000000">
      <w:pPr>
        <w:spacing w:after="51" w:line="259" w:lineRule="auto"/>
        <w:ind w:left="0" w:firstLine="0"/>
      </w:pPr>
      <w:r>
        <w:rPr>
          <w:sz w:val="20"/>
        </w:rPr>
        <w:t xml:space="preserve"> </w:t>
      </w:r>
    </w:p>
    <w:p w:rsidR="00601CA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601CAF" w:rsidRDefault="00000000">
      <w:pPr>
        <w:spacing w:after="0" w:line="259" w:lineRule="auto"/>
        <w:ind w:left="117" w:firstLine="0"/>
      </w:pPr>
      <w:r>
        <w:rPr>
          <w:noProof/>
        </w:rPr>
        <w:lastRenderedPageBreak/>
        <w:drawing>
          <wp:inline distT="0" distB="0" distL="0" distR="0">
            <wp:extent cx="5852795" cy="2508123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5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CAF">
      <w:pgSz w:w="11909" w:h="16838"/>
      <w:pgMar w:top="1400" w:right="1208" w:bottom="5613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AF"/>
    <w:rsid w:val="003D36C0"/>
    <w:rsid w:val="006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CA701-2978-4258-9DC1-95C7953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3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Sri Nandhini</cp:lastModifiedBy>
  <cp:revision>2</cp:revision>
  <dcterms:created xsi:type="dcterms:W3CDTF">2022-11-21T09:44:00Z</dcterms:created>
  <dcterms:modified xsi:type="dcterms:W3CDTF">2022-11-21T09:44:00Z</dcterms:modified>
</cp:coreProperties>
</file>