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7BC" w:rsidRDefault="00000000">
      <w:pPr>
        <w:spacing w:line="259" w:lineRule="auto"/>
        <w:ind w:left="0"/>
      </w:pPr>
      <w:r>
        <w:rPr>
          <w:sz w:val="20"/>
        </w:rPr>
        <w:t xml:space="preserve"> </w:t>
      </w:r>
    </w:p>
    <w:p w:rsidR="001277BC" w:rsidRDefault="00000000">
      <w:pPr>
        <w:spacing w:after="147" w:line="259" w:lineRule="auto"/>
        <w:ind w:left="0"/>
      </w:pPr>
      <w:r>
        <w:rPr>
          <w:sz w:val="20"/>
        </w:rPr>
        <w:t xml:space="preserve"> </w:t>
      </w:r>
    </w:p>
    <w:p w:rsidR="001277BC" w:rsidRDefault="00000000">
      <w:pPr>
        <w:spacing w:line="259" w:lineRule="auto"/>
      </w:pPr>
      <w:r>
        <w:rPr>
          <w:rFonts w:ascii="Tahoma" w:eastAsia="Tahoma" w:hAnsi="Tahoma" w:cs="Tahoma"/>
          <w:b/>
          <w:color w:val="2C2828"/>
          <w:sz w:val="28"/>
        </w:rPr>
        <w:t>Creating Savings Action</w:t>
      </w:r>
      <w:r>
        <w:rPr>
          <w:rFonts w:ascii="Tahoma" w:eastAsia="Tahoma" w:hAnsi="Tahoma" w:cs="Tahoma"/>
          <w:b/>
          <w:sz w:val="28"/>
        </w:rPr>
        <w:t xml:space="preserve"> </w:t>
      </w:r>
    </w:p>
    <w:p w:rsidR="001277BC" w:rsidRDefault="00000000">
      <w:pPr>
        <w:spacing w:line="259" w:lineRule="auto"/>
        <w:ind w:left="0"/>
      </w:pPr>
      <w:r>
        <w:rPr>
          <w:rFonts w:ascii="Tahoma" w:eastAsia="Tahoma" w:hAnsi="Tahoma" w:cs="Tahoma"/>
          <w:b/>
          <w:sz w:val="20"/>
        </w:rPr>
        <w:t xml:space="preserve"> </w:t>
      </w:r>
    </w:p>
    <w:p w:rsidR="001277BC" w:rsidRDefault="00000000">
      <w:pPr>
        <w:spacing w:line="259" w:lineRule="auto"/>
        <w:ind w:left="0"/>
      </w:pPr>
      <w:r>
        <w:rPr>
          <w:rFonts w:ascii="Tahoma" w:eastAsia="Tahoma" w:hAnsi="Tahoma" w:cs="Tahoma"/>
          <w:b/>
          <w:sz w:val="21"/>
        </w:rPr>
        <w:t xml:space="preserve"> </w:t>
      </w:r>
    </w:p>
    <w:p w:rsidR="001277BC" w:rsidRDefault="00000000">
      <w:pPr>
        <w:spacing w:after="336" w:line="259" w:lineRule="auto"/>
        <w:ind w:left="117" w:right="-174"/>
      </w:pPr>
      <w:r>
        <w:rPr>
          <w:noProof/>
        </w:rPr>
        <w:drawing>
          <wp:inline distT="0" distB="0" distL="0" distR="0">
            <wp:extent cx="6006592" cy="282956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6592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BC" w:rsidRDefault="00000000">
      <w:r>
        <w:t xml:space="preserve">In this step, we are adding steps in Savings Action to handle customer queries regarding Regular Savings Account, Kids Savings Account and Zero - Balance Account creation. </w:t>
      </w:r>
    </w:p>
    <w:p w:rsidR="001277BC" w:rsidRDefault="00000000">
      <w:pPr>
        <w:spacing w:line="259" w:lineRule="auto"/>
        <w:ind w:left="0"/>
      </w:pPr>
      <w:r>
        <w:rPr>
          <w:sz w:val="18"/>
        </w:rPr>
        <w:t xml:space="preserve"> </w:t>
      </w:r>
    </w:p>
    <w:p w:rsidR="001277BC" w:rsidRDefault="00000000">
      <w:pPr>
        <w:spacing w:line="259" w:lineRule="auto"/>
        <w:ind w:left="117" w:right="-214"/>
      </w:pPr>
      <w:r>
        <w:rPr>
          <w:noProof/>
        </w:rPr>
        <w:drawing>
          <wp:inline distT="0" distB="0" distL="0" distR="0">
            <wp:extent cx="6031865" cy="2811526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281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7BC">
      <w:pgSz w:w="11909" w:h="16838"/>
      <w:pgMar w:top="1440" w:right="1465" w:bottom="1440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7BC"/>
    <w:rsid w:val="001277BC"/>
    <w:rsid w:val="0081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506D2B-3624-4692-AA89-F4A47BA7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9" w:lineRule="auto"/>
      <w:ind w:left="12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V</dc:creator>
  <cp:keywords/>
  <cp:lastModifiedBy>Sri Nandhini</cp:lastModifiedBy>
  <cp:revision>2</cp:revision>
  <dcterms:created xsi:type="dcterms:W3CDTF">2022-11-21T09:44:00Z</dcterms:created>
  <dcterms:modified xsi:type="dcterms:W3CDTF">2022-11-21T09:44:00Z</dcterms:modified>
</cp:coreProperties>
</file>