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A35F" w14:textId="77777777" w:rsidR="006C47E0" w:rsidRDefault="00000000">
      <w:pPr>
        <w:spacing w:after="73"/>
        <w:ind w:right="2334"/>
        <w:jc w:val="right"/>
      </w:pPr>
      <w:r>
        <w:rPr>
          <w:b/>
          <w:sz w:val="36"/>
          <w:u w:val="single" w:color="000000"/>
        </w:rPr>
        <w:t>PROJECT DESIGN PHASE II</w:t>
      </w:r>
      <w:r>
        <w:rPr>
          <w:b/>
          <w:sz w:val="36"/>
        </w:rPr>
        <w:t xml:space="preserve"> </w:t>
      </w:r>
    </w:p>
    <w:p w14:paraId="63415B10" w14:textId="77777777" w:rsidR="006C47E0" w:rsidRDefault="00000000">
      <w:pPr>
        <w:spacing w:after="0"/>
        <w:ind w:right="1922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4F5B2A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86938BE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B2ACBD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9028" w:type="dxa"/>
        <w:tblInd w:w="110" w:type="dxa"/>
        <w:tblCellMar>
          <w:top w:w="1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6C47E0" w14:paraId="14C20F23" w14:textId="77777777">
        <w:trPr>
          <w:trHeight w:val="56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8EB9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34A9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13/10/2022 </w:t>
            </w:r>
          </w:p>
        </w:tc>
      </w:tr>
      <w:tr w:rsidR="006C47E0" w14:paraId="0389AC2C" w14:textId="77777777">
        <w:trPr>
          <w:trHeight w:val="5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8016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CC0B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Project-Web Phishing Detection </w:t>
            </w:r>
          </w:p>
        </w:tc>
      </w:tr>
      <w:tr w:rsidR="006C47E0" w14:paraId="31FAC2FC" w14:textId="77777777">
        <w:trPr>
          <w:trHeight w:val="5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D638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1211" w14:textId="18DB151B" w:rsidR="006C47E0" w:rsidRPr="00B73233" w:rsidRDefault="00B7323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23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PNT2022TMID21723</w:t>
            </w:r>
          </w:p>
        </w:tc>
      </w:tr>
      <w:tr w:rsidR="006C47E0" w14:paraId="20BAC1D1" w14:textId="77777777">
        <w:trPr>
          <w:trHeight w:val="58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08D9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5BBA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37AA4133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9405F1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EB49BCE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1CA22F3" w14:textId="77777777" w:rsidR="006C47E0" w:rsidRDefault="00000000">
      <w:pPr>
        <w:spacing w:after="13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AB9A72" w14:textId="77777777" w:rsidR="006C47E0" w:rsidRDefault="00000000">
      <w:pPr>
        <w:spacing w:after="0"/>
        <w:ind w:left="221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50DCE9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3793C9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02D6841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0209" w:type="dxa"/>
        <w:tblInd w:w="110" w:type="dxa"/>
        <w:tblCellMar>
          <w:top w:w="6" w:type="dxa"/>
          <w:left w:w="115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989"/>
        <w:gridCol w:w="3544"/>
        <w:gridCol w:w="5676"/>
      </w:tblGrid>
      <w:tr w:rsidR="006C47E0" w14:paraId="2A088933" w14:textId="77777777">
        <w:trPr>
          <w:trHeight w:val="74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3E1D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NO.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905D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Functional </w:t>
            </w:r>
          </w:p>
          <w:p w14:paraId="2DAB119C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Requirement (Epic)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4EA3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 Requirement (Story / Sub-Task) </w:t>
            </w:r>
          </w:p>
        </w:tc>
      </w:tr>
      <w:tr w:rsidR="006C47E0" w14:paraId="04CE386C" w14:textId="77777777">
        <w:trPr>
          <w:trHeight w:val="82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3608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95D6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3725" w14:textId="77777777" w:rsidR="006C47E0" w:rsidRDefault="00000000">
            <w:pPr>
              <w:spacing w:after="0"/>
              <w:ind w:right="2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inputs an URL in required field to check its validation. </w:t>
            </w:r>
          </w:p>
        </w:tc>
      </w:tr>
      <w:tr w:rsidR="006C47E0" w14:paraId="3C51310B" w14:textId="77777777">
        <w:trPr>
          <w:trHeight w:val="8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40A0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3F93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Website Comparison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B137" w14:textId="77777777" w:rsidR="006C47E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compares the websites using Blacklist and Whitelist approach. </w:t>
            </w:r>
          </w:p>
        </w:tc>
      </w:tr>
      <w:tr w:rsidR="006C47E0" w14:paraId="6D72C83D" w14:textId="77777777">
        <w:trPr>
          <w:trHeight w:val="118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5754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ED4E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Feature extraction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C798" w14:textId="77777777" w:rsidR="006C47E0" w:rsidRDefault="00000000">
            <w:pPr>
              <w:spacing w:after="0"/>
              <w:ind w:right="6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After comparing, if none found on comparison then it extracts feature using heuristic and visual similarity approach. </w:t>
            </w:r>
          </w:p>
        </w:tc>
      </w:tr>
      <w:tr w:rsidR="006C47E0" w14:paraId="02E47BE2" w14:textId="77777777">
        <w:trPr>
          <w:trHeight w:val="12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CAF0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3FEB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Prediction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EF8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predicts the URL using Machine </w:t>
            </w:r>
          </w:p>
          <w:p w14:paraId="492EED90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Learning algorithms such as Logistic </w:t>
            </w:r>
          </w:p>
          <w:p w14:paraId="285C959D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Regression, KNN </w:t>
            </w:r>
          </w:p>
        </w:tc>
      </w:tr>
      <w:tr w:rsidR="006C47E0" w14:paraId="0A52A15B" w14:textId="77777777">
        <w:trPr>
          <w:trHeight w:val="85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4A65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FR-5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CE80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Classifier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CBC1" w14:textId="77777777" w:rsidR="006C47E0" w:rsidRDefault="00000000">
            <w:pPr>
              <w:spacing w:after="0"/>
              <w:ind w:right="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sends all output to classifier and produces final result. </w:t>
            </w:r>
          </w:p>
        </w:tc>
      </w:tr>
      <w:tr w:rsidR="006C47E0" w14:paraId="10687F29" w14:textId="77777777">
        <w:trPr>
          <w:trHeight w:val="94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C573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FR-6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98C2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Announcement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04FF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then displays whether website is a legal site or a phishing site. </w:t>
            </w:r>
          </w:p>
        </w:tc>
      </w:tr>
      <w:tr w:rsidR="006C47E0" w14:paraId="7899D119" w14:textId="77777777">
        <w:trPr>
          <w:trHeight w:val="108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F72D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FR-7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446E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Events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E396" w14:textId="77777777" w:rsidR="006C47E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This model needs the capability of retrieving and displaying accurate result for a website </w:t>
            </w:r>
          </w:p>
        </w:tc>
      </w:tr>
    </w:tbl>
    <w:p w14:paraId="3FF7A398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C47E0">
      <w:pgSz w:w="11909" w:h="16838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7E0"/>
    <w:rsid w:val="006C47E0"/>
    <w:rsid w:val="00B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B365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866</Characters>
  <Application>Microsoft Office Word</Application>
  <DocSecurity>0</DocSecurity>
  <Lines>61</Lines>
  <Paragraphs>45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Mr.Failur Rahuman.S</dc:creator>
  <cp:keywords/>
  <cp:lastModifiedBy>Rithanya Raman</cp:lastModifiedBy>
  <cp:revision>2</cp:revision>
  <dcterms:created xsi:type="dcterms:W3CDTF">2022-10-15T16:58:00Z</dcterms:created>
  <dcterms:modified xsi:type="dcterms:W3CDTF">2022-10-15T16:58:00Z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6ddbf0526ce2a4e686d6557d9ceb742dc1809bd4ff5059573cc2e698c39d5b2f</vt:lpwstr>
  </property>
</Properties>
</file>