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Working With Dataset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Average Exercise Angina During Chest Pain</w:t>
      </w:r>
    </w:p>
    <w:p w:rsidR="00000000" w:rsidDel="00000000" w:rsidP="00000000" w:rsidRDefault="00000000" w:rsidRPr="00000000" w14:paraId="00000004">
      <w:pPr>
        <w:spacing w:line="240" w:lineRule="auto"/>
        <w:ind w:right="6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6255"/>
        <w:tblGridChange w:id="0">
          <w:tblGrid>
            <w:gridCol w:w="3105"/>
            <w:gridCol w:w="6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PNT2022TMID04459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Visualizing and Predicting Heart Diseases with an Interactive Dashboard</w:t>
            </w:r>
          </w:p>
        </w:tc>
      </w:tr>
    </w:tbl>
    <w:p w:rsidR="00000000" w:rsidDel="00000000" w:rsidP="00000000" w:rsidRDefault="00000000" w:rsidRPr="00000000" w14:paraId="00000009">
      <w:pPr>
        <w:pStyle w:val="Heading2"/>
        <w:spacing w:line="24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Visualization: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color w:val="161616"/>
          <w:sz w:val="24"/>
          <w:szCs w:val="24"/>
          <w:rtl w:val="0"/>
        </w:rPr>
        <w:t xml:space="preserve">The most common value of </w:t>
      </w:r>
      <w:r w:rsidDel="00000000" w:rsidR="00000000" w:rsidRPr="00000000">
        <w:rPr>
          <w:b w:val="1"/>
          <w:color w:val="161616"/>
          <w:sz w:val="24"/>
          <w:szCs w:val="24"/>
          <w:rtl w:val="0"/>
        </w:rPr>
        <w:t xml:space="preserve">Sex - Chest pain type</w:t>
      </w:r>
      <w:r w:rsidDel="00000000" w:rsidR="00000000" w:rsidRPr="00000000">
        <w:rPr>
          <w:color w:val="161616"/>
          <w:sz w:val="24"/>
          <w:szCs w:val="24"/>
          <w:rtl w:val="0"/>
        </w:rPr>
        <w:t xml:space="preserve"> is 0|2, occurring 183 times, which is 67.8 % of the total.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ind w:left="720" w:hanging="360"/>
        <w:rPr>
          <w:sz w:val="24"/>
          <w:szCs w:val="24"/>
        </w:rPr>
      </w:pPr>
      <w:r w:rsidDel="00000000" w:rsidR="00000000" w:rsidRPr="00000000">
        <w:rPr>
          <w:color w:val="161616"/>
          <w:sz w:val="24"/>
          <w:szCs w:val="24"/>
          <w:rtl w:val="0"/>
        </w:rPr>
        <w:t xml:space="preserve">Over all </w:t>
      </w:r>
      <w:r w:rsidDel="00000000" w:rsidR="00000000" w:rsidRPr="00000000">
        <w:rPr>
          <w:b w:val="1"/>
          <w:color w:val="161616"/>
          <w:sz w:val="24"/>
          <w:szCs w:val="24"/>
          <w:rtl w:val="0"/>
        </w:rPr>
        <w:t xml:space="preserve">sex - chest pain types</w:t>
      </w:r>
      <w:r w:rsidDel="00000000" w:rsidR="00000000" w:rsidRPr="00000000">
        <w:rPr>
          <w:color w:val="161616"/>
          <w:sz w:val="24"/>
          <w:szCs w:val="24"/>
          <w:rtl w:val="0"/>
        </w:rPr>
        <w:t xml:space="preserve">, the average of </w:t>
      </w:r>
      <w:r w:rsidDel="00000000" w:rsidR="00000000" w:rsidRPr="00000000">
        <w:rPr>
          <w:b w:val="1"/>
          <w:color w:val="161616"/>
          <w:sz w:val="24"/>
          <w:szCs w:val="24"/>
          <w:rtl w:val="0"/>
        </w:rPr>
        <w:t xml:space="preserve">Exercise angina</w:t>
      </w:r>
      <w:r w:rsidDel="00000000" w:rsidR="00000000" w:rsidRPr="00000000">
        <w:rPr>
          <w:color w:val="161616"/>
          <w:sz w:val="24"/>
          <w:szCs w:val="24"/>
          <w:rtl w:val="0"/>
        </w:rPr>
        <w:t xml:space="preserve"> is 2.174.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average values of Exercise angina range from 0, occurring when Sex - Chest pain type is 0|1, to 3, when Sex - Chest pain type is 0|1.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947+cIBdlgPWcxGfIKMuW2/nw==">AMUW2mWuzW+nc4svWkmXCTd0y/GSwicRw1ppjF1JugOcVOvtfG7VycnmI60MWYXnopi8P5O3IXvvvaXt077zICqjfh5NK8pXCuTczpn5E9q0M8T+ZjmfbOl7KYI/YuMPPKw+Reddr78DIqbxa9ZuUYbKj3+L16felQ==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2022-11-15T03:44:00Z</dcterms:created>
</cp:coreProperties>
</file>