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8BE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8178BE" w:rsidRDefault="008178BE">
      <w:pPr>
        <w:spacing w:line="240" w:lineRule="auto"/>
        <w:rPr>
          <w:sz w:val="24"/>
          <w:szCs w:val="24"/>
        </w:rPr>
      </w:pPr>
    </w:p>
    <w:p w:rsidR="008178BE" w:rsidRDefault="00000000">
      <w:pPr>
        <w:pStyle w:val="Heading1"/>
        <w:jc w:val="center"/>
      </w:pPr>
      <w:bookmarkStart w:id="1" w:name="_yhuu6cy50705" w:colFirst="0" w:colLast="0"/>
      <w:bookmarkEnd w:id="1"/>
      <w:r>
        <w:t>Effect Of Existing Heart Disease On Average Of Exercise Angina</w:t>
      </w:r>
    </w:p>
    <w:p w:rsidR="008178BE" w:rsidRDefault="008178BE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8178BE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8B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8B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DA55E5">
              <w:rPr>
                <w:sz w:val="24"/>
                <w:szCs w:val="24"/>
              </w:rPr>
              <w:t>59</w:t>
            </w:r>
          </w:p>
        </w:tc>
      </w:tr>
      <w:tr w:rsidR="008178BE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8B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8BE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8178BE" w:rsidRDefault="008178BE"/>
    <w:p w:rsidR="008178BE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8178BE" w:rsidRDefault="008178BE"/>
    <w:p w:rsidR="008178BE" w:rsidRDefault="00000000">
      <w:r>
        <w:rPr>
          <w:noProof/>
        </w:rPr>
        <w:drawing>
          <wp:inline distT="114300" distB="114300" distL="114300" distR="114300">
            <wp:extent cx="5943600" cy="438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8BE" w:rsidRDefault="008178BE"/>
    <w:p w:rsidR="008178BE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lastRenderedPageBreak/>
        <w:t xml:space="preserve">The most common value of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Absence, occurring 150 times, which is 55.6 % of the total.</w:t>
      </w:r>
    </w:p>
    <w:p w:rsidR="008178BE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 xml:space="preserve">Over all </w:t>
      </w:r>
      <w:r>
        <w:rPr>
          <w:b/>
          <w:color w:val="161616"/>
          <w:sz w:val="24"/>
          <w:szCs w:val="24"/>
        </w:rPr>
        <w:t>heart diseases</w:t>
      </w:r>
      <w:r>
        <w:rPr>
          <w:color w:val="161616"/>
          <w:sz w:val="24"/>
          <w:szCs w:val="24"/>
        </w:rPr>
        <w:t xml:space="preserve">, the average of </w:t>
      </w:r>
      <w:r>
        <w:rPr>
          <w:b/>
          <w:color w:val="161616"/>
          <w:sz w:val="24"/>
          <w:szCs w:val="24"/>
        </w:rPr>
        <w:t>Exercise angina</w:t>
      </w:r>
      <w:r>
        <w:rPr>
          <w:color w:val="161616"/>
          <w:sz w:val="24"/>
          <w:szCs w:val="24"/>
        </w:rPr>
        <w:t xml:space="preserve"> is 0.3296.</w:t>
      </w:r>
    </w:p>
    <w:p w:rsidR="008178B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Heart Disease </w:t>
      </w:r>
      <w:r>
        <w:rPr>
          <w:b/>
          <w:sz w:val="24"/>
          <w:szCs w:val="24"/>
        </w:rPr>
        <w:t xml:space="preserve">weakly </w:t>
      </w:r>
      <w:r>
        <w:rPr>
          <w:sz w:val="24"/>
          <w:szCs w:val="24"/>
        </w:rPr>
        <w:t>affects Exercise angina (17%).</w:t>
      </w:r>
    </w:p>
    <w:p w:rsidR="008178BE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 xml:space="preserve">The average values of </w:t>
      </w:r>
      <w:r>
        <w:rPr>
          <w:b/>
          <w:color w:val="161616"/>
          <w:sz w:val="24"/>
          <w:szCs w:val="24"/>
        </w:rPr>
        <w:t>Exercise angina</w:t>
      </w:r>
      <w:r>
        <w:rPr>
          <w:color w:val="161616"/>
          <w:sz w:val="24"/>
          <w:szCs w:val="24"/>
        </w:rPr>
        <w:t xml:space="preserve"> range from 0.1533, occurring when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Absence, to 0.55, when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Presence.</w:t>
      </w:r>
    </w:p>
    <w:sectPr w:rsidR="008178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9446E"/>
    <w:multiLevelType w:val="multilevel"/>
    <w:tmpl w:val="F6604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968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8BE"/>
    <w:rsid w:val="008178BE"/>
    <w:rsid w:val="00DA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19F5"/>
  <w15:docId w15:val="{E2D03012-8F62-4047-847C-5EEA697C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2022-11-15T03:44:00Z</dcterms:created>
  <dcterms:modified xsi:type="dcterms:W3CDTF">2022-11-15T03:44:00Z</dcterms:modified>
</cp:coreProperties>
</file>