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2E5F" w:rsidRDefault="00000000">
      <w:pPr>
        <w:pStyle w:val="Title"/>
        <w:jc w:val="center"/>
      </w:pPr>
      <w:bookmarkStart w:id="0" w:name="_6oso6yv8ed5o" w:colFirst="0" w:colLast="0"/>
      <w:bookmarkEnd w:id="0"/>
      <w:r>
        <w:t>Working With Dataset</w:t>
      </w:r>
    </w:p>
    <w:p w:rsidR="00182E5F" w:rsidRDefault="00182E5F">
      <w:pPr>
        <w:spacing w:line="240" w:lineRule="auto"/>
        <w:rPr>
          <w:sz w:val="24"/>
          <w:szCs w:val="24"/>
        </w:rPr>
      </w:pPr>
    </w:p>
    <w:p w:rsidR="00182E5F" w:rsidRDefault="00000000">
      <w:pPr>
        <w:pStyle w:val="Heading1"/>
        <w:jc w:val="center"/>
      </w:pPr>
      <w:bookmarkStart w:id="1" w:name="_yhuu6cy50705" w:colFirst="0" w:colLast="0"/>
      <w:bookmarkEnd w:id="1"/>
      <w:r>
        <w:t>Exploration Of Data</w:t>
      </w:r>
    </w:p>
    <w:p w:rsidR="00182E5F" w:rsidRDefault="00182E5F">
      <w:pPr>
        <w:spacing w:line="240" w:lineRule="auto"/>
        <w:ind w:right="60"/>
        <w:jc w:val="center"/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182E5F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E5F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E5F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PNT2022TMID044</w:t>
            </w:r>
            <w:r w:rsidR="00D75CA5">
              <w:rPr>
                <w:sz w:val="24"/>
                <w:szCs w:val="24"/>
              </w:rPr>
              <w:t>59</w:t>
            </w:r>
          </w:p>
        </w:tc>
      </w:tr>
      <w:tr w:rsidR="00182E5F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E5F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E5F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Visualizing and Predicting Heart Diseases with an Interactive Dashboard</w:t>
            </w:r>
          </w:p>
        </w:tc>
      </w:tr>
    </w:tbl>
    <w:p w:rsidR="00182E5F" w:rsidRDefault="00182E5F">
      <w:pPr>
        <w:rPr>
          <w:sz w:val="24"/>
          <w:szCs w:val="24"/>
        </w:rPr>
      </w:pPr>
    </w:p>
    <w:p w:rsidR="00182E5F" w:rsidRDefault="00000000">
      <w:pPr>
        <w:pStyle w:val="Heading2"/>
        <w:spacing w:line="240" w:lineRule="auto"/>
      </w:pPr>
      <w:bookmarkStart w:id="2" w:name="_mg7vy85jt2ne" w:colFirst="0" w:colLast="0"/>
      <w:bookmarkEnd w:id="2"/>
      <w:r>
        <w:t>Dataset Link:</w:t>
      </w:r>
    </w:p>
    <w:p w:rsidR="00182E5F" w:rsidRDefault="00182E5F">
      <w:pPr>
        <w:spacing w:line="240" w:lineRule="auto"/>
        <w:rPr>
          <w:b/>
          <w:sz w:val="24"/>
          <w:szCs w:val="24"/>
        </w:rPr>
      </w:pPr>
    </w:p>
    <w:p w:rsidR="00182E5F" w:rsidRDefault="00000000">
      <w:hyperlink r:id="rId5">
        <w:r>
          <w:rPr>
            <w:color w:val="1155CC"/>
            <w:sz w:val="24"/>
            <w:szCs w:val="24"/>
            <w:u w:val="single"/>
          </w:rPr>
          <w:t>https://www.kaggle.com/datasets/rishidamarla/heart-disease-prediction</w:t>
        </w:r>
      </w:hyperlink>
      <w:r>
        <w:t>.</w:t>
      </w:r>
    </w:p>
    <w:p w:rsidR="00182E5F" w:rsidRDefault="00182E5F"/>
    <w:p w:rsidR="00182E5F" w:rsidRDefault="00000000">
      <w:pPr>
        <w:pStyle w:val="Heading2"/>
        <w:spacing w:line="240" w:lineRule="auto"/>
      </w:pPr>
      <w:bookmarkStart w:id="3" w:name="_69fff294odo7" w:colFirst="0" w:colLast="0"/>
      <w:bookmarkEnd w:id="3"/>
      <w:r>
        <w:t>About Dataset:</w:t>
      </w:r>
    </w:p>
    <w:p w:rsidR="00182E5F" w:rsidRDefault="00182E5F">
      <w:pPr>
        <w:spacing w:line="240" w:lineRule="auto"/>
        <w:rPr>
          <w:b/>
          <w:sz w:val="24"/>
          <w:szCs w:val="24"/>
        </w:rPr>
      </w:pPr>
    </w:p>
    <w:p w:rsidR="00182E5F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This is a kaggle dataset. It contains 14 fields. The goal of the dataset is to predict the presence of heart disease.</w:t>
      </w:r>
    </w:p>
    <w:p w:rsidR="00182E5F" w:rsidRDefault="00182E5F">
      <w:pPr>
        <w:rPr>
          <w:sz w:val="24"/>
          <w:szCs w:val="24"/>
        </w:rPr>
      </w:pPr>
    </w:p>
    <w:p w:rsidR="00182E5F" w:rsidRDefault="00000000">
      <w:pPr>
        <w:pStyle w:val="Heading2"/>
        <w:spacing w:line="240" w:lineRule="auto"/>
      </w:pPr>
      <w:bookmarkStart w:id="4" w:name="_8gblmvirqou9" w:colFirst="0" w:colLast="0"/>
      <w:bookmarkEnd w:id="4"/>
      <w:r>
        <w:lastRenderedPageBreak/>
        <w:t>Dataset Exploration:</w:t>
      </w:r>
    </w:p>
    <w:p w:rsidR="00182E5F" w:rsidRDefault="00000000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943600" cy="3632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2E5F" w:rsidRDefault="00182E5F">
      <w:pPr>
        <w:spacing w:line="240" w:lineRule="auto"/>
        <w:rPr>
          <w:b/>
          <w:sz w:val="24"/>
          <w:szCs w:val="24"/>
        </w:rPr>
      </w:pPr>
    </w:p>
    <w:p w:rsidR="00182E5F" w:rsidRDefault="00000000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Dataset contains 270 rows and 14 columns.</w:t>
      </w:r>
    </w:p>
    <w:p w:rsidR="00182E5F" w:rsidRDefault="00000000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There are no missing values in the dataset.</w:t>
      </w:r>
    </w:p>
    <w:p w:rsidR="00182E5F" w:rsidRDefault="00182E5F">
      <w:pPr>
        <w:spacing w:line="240" w:lineRule="auto"/>
        <w:rPr>
          <w:sz w:val="24"/>
          <w:szCs w:val="24"/>
        </w:rPr>
      </w:pPr>
    </w:p>
    <w:p w:rsidR="00182E5F" w:rsidRDefault="0000000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943600" cy="4241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2E5F" w:rsidRDefault="00182E5F">
      <w:pPr>
        <w:spacing w:line="240" w:lineRule="auto"/>
        <w:rPr>
          <w:sz w:val="24"/>
          <w:szCs w:val="24"/>
        </w:rPr>
      </w:pPr>
    </w:p>
    <w:p w:rsidR="00182E5F" w:rsidRDefault="0000000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BP is related to FBS over 120, ST depression, Chest Pain Type, Age over strength 10 % to 16 %</w:t>
      </w:r>
    </w:p>
    <w:p w:rsidR="00182E5F" w:rsidRDefault="00000000">
      <w:r>
        <w:rPr>
          <w:noProof/>
        </w:rPr>
        <w:lastRenderedPageBreak/>
        <w:drawing>
          <wp:inline distT="114300" distB="114300" distL="114300" distR="114300">
            <wp:extent cx="5943600" cy="4216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2E5F" w:rsidRDefault="00182E5F"/>
    <w:p w:rsidR="00182E5F" w:rsidRDefault="00000000">
      <w:pPr>
        <w:numPr>
          <w:ilvl w:val="0"/>
          <w:numId w:val="3"/>
        </w:numPr>
      </w:pPr>
      <w:r>
        <w:t>EKG results are related to Slope of ST, ST Depression, Max HR and Heart Disease.</w:t>
      </w:r>
    </w:p>
    <w:p w:rsidR="00182E5F" w:rsidRDefault="00000000">
      <w:pPr>
        <w:numPr>
          <w:ilvl w:val="0"/>
          <w:numId w:val="3"/>
        </w:numPr>
      </w:pPr>
      <w:r>
        <w:t>As the values ST depression, Slope of ST and Max HR are calculated using EKG results, it is clear that the relationship diagram is correct.</w:t>
      </w:r>
    </w:p>
    <w:p w:rsidR="00182E5F" w:rsidRDefault="00182E5F"/>
    <w:p w:rsidR="00182E5F" w:rsidRDefault="00000000">
      <w:r>
        <w:rPr>
          <w:noProof/>
        </w:rPr>
        <w:lastRenderedPageBreak/>
        <w:drawing>
          <wp:inline distT="114300" distB="114300" distL="114300" distR="114300">
            <wp:extent cx="5943600" cy="42672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2E5F" w:rsidRDefault="00182E5F"/>
    <w:p w:rsidR="00182E5F" w:rsidRDefault="00000000">
      <w:pPr>
        <w:numPr>
          <w:ilvl w:val="0"/>
          <w:numId w:val="1"/>
        </w:numPr>
      </w:pPr>
      <w:r>
        <w:t>For the relationship strength over 45% to 75%, Heart disease is highly related to Thallium, Chest Pain Type and Number of vessels fluro.</w:t>
      </w:r>
    </w:p>
    <w:sectPr w:rsidR="00182E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768C"/>
    <w:multiLevelType w:val="multilevel"/>
    <w:tmpl w:val="4302F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FC162E"/>
    <w:multiLevelType w:val="multilevel"/>
    <w:tmpl w:val="413E52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BA4D57"/>
    <w:multiLevelType w:val="multilevel"/>
    <w:tmpl w:val="9A32DA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84B7103"/>
    <w:multiLevelType w:val="multilevel"/>
    <w:tmpl w:val="A88CB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15811151">
    <w:abstractNumId w:val="2"/>
  </w:num>
  <w:num w:numId="2" w16cid:durableId="1064370418">
    <w:abstractNumId w:val="1"/>
  </w:num>
  <w:num w:numId="3" w16cid:durableId="1953827377">
    <w:abstractNumId w:val="3"/>
  </w:num>
  <w:num w:numId="4" w16cid:durableId="385299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E5F"/>
    <w:rsid w:val="00182E5F"/>
    <w:rsid w:val="00D7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5F77"/>
  <w15:docId w15:val="{DE375ACD-4D1A-4742-81C3-8756CF4E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rishidamarla/heart-disease-predic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pravin kumar</cp:lastModifiedBy>
  <cp:revision>2</cp:revision>
  <dcterms:created xsi:type="dcterms:W3CDTF">2022-11-15T03:47:00Z</dcterms:created>
  <dcterms:modified xsi:type="dcterms:W3CDTF">2022-11-15T03:47:00Z</dcterms:modified>
</cp:coreProperties>
</file>