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9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ind w:right="2315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Non-functional)</w:t>
      </w: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45"/>
      </w:tblGrid>
      <w:tr>
        <w:trPr>
          <w:trHeight w:val="328" w:hRule="atLeast"/>
        </w:trPr>
        <w:tc>
          <w:tcPr>
            <w:tcW w:w="4511" w:type="dxa"/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28" w:hRule="atLeast"/>
        </w:trPr>
        <w:tc>
          <w:tcPr>
            <w:tcW w:w="4511" w:type="dxa"/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5" w:type="dxa"/>
          </w:tcPr>
          <w:p>
            <w:pPr>
              <w:pStyle w:val="TableParagraph"/>
              <w:spacing w:before="38"/>
              <w:ind w:left="112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PNT2022TMID39497</w:t>
            </w:r>
          </w:p>
        </w:tc>
      </w:tr>
      <w:tr>
        <w:trPr>
          <w:trHeight w:val="325" w:hRule="atLeast"/>
        </w:trPr>
        <w:tc>
          <w:tcPr>
            <w:tcW w:w="4511" w:type="dxa"/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328" w:hRule="atLeast"/>
        </w:trPr>
        <w:tc>
          <w:tcPr>
            <w:tcW w:w="4511" w:type="dxa"/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11"/>
        <w:rPr>
          <w:b/>
          <w:sz w:val="32"/>
        </w:rPr>
      </w:pPr>
    </w:p>
    <w:p>
      <w:pPr>
        <w:pStyle w:val="Heading1"/>
        <w:spacing w:before="1"/>
      </w:pPr>
      <w:r>
        <w:rPr/>
        <w:t>Functional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180"/>
        <w:ind w:left="106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52"/>
      </w:tblGrid>
      <w:tr>
        <w:trPr>
          <w:trHeight w:val="385" w:hRule="atLeast"/>
        </w:trPr>
        <w:tc>
          <w:tcPr>
            <w:tcW w:w="92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2" w:type="dxa"/>
          </w:tcPr>
          <w:p>
            <w:pPr>
              <w:pStyle w:val="TableParagraph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628" w:hRule="atLeast"/>
        </w:trPr>
        <w:tc>
          <w:tcPr>
            <w:tcW w:w="9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Installation</w:t>
            </w:r>
          </w:p>
        </w:tc>
        <w:tc>
          <w:tcPr>
            <w:tcW w:w="5252" w:type="dxa"/>
          </w:tcPr>
          <w:p>
            <w:pPr>
              <w:pStyle w:val="TableParagraph"/>
              <w:spacing w:line="280" w:lineRule="atLeast" w:before="38"/>
              <w:ind w:left="116" w:right="482"/>
              <w:rPr>
                <w:sz w:val="22"/>
              </w:rPr>
            </w:pPr>
            <w:r>
              <w:rPr>
                <w:sz w:val="22"/>
              </w:rPr>
              <w:t>User can install the app from google play store, App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store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website.</w:t>
            </w:r>
          </w:p>
        </w:tc>
      </w:tr>
      <w:tr>
        <w:trPr>
          <w:trHeight w:val="916" w:hRule="atLeast"/>
        </w:trPr>
        <w:tc>
          <w:tcPr>
            <w:tcW w:w="926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52" w:type="dxa"/>
          </w:tcPr>
          <w:p>
            <w:pPr>
              <w:pStyle w:val="TableParagraph"/>
              <w:spacing w:line="290" w:lineRule="atLeast" w:before="25"/>
              <w:ind w:left="116" w:right="1779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 through Gmail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number.</w:t>
            </w:r>
          </w:p>
        </w:tc>
      </w:tr>
      <w:tr>
        <w:trPr>
          <w:trHeight w:val="628" w:hRule="atLeast"/>
        </w:trPr>
        <w:tc>
          <w:tcPr>
            <w:tcW w:w="9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52" w:type="dxa"/>
          </w:tcPr>
          <w:p>
            <w:pPr>
              <w:pStyle w:val="TableParagraph"/>
              <w:spacing w:line="280" w:lineRule="atLeast" w:before="38"/>
              <w:ind w:left="116" w:right="3081"/>
              <w:rPr>
                <w:sz w:val="22"/>
              </w:rPr>
            </w:pPr>
            <w:r>
              <w:rPr>
                <w:sz w:val="22"/>
              </w:rPr>
              <w:t>Confirmation via Email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OTP</w:t>
            </w:r>
          </w:p>
        </w:tc>
      </w:tr>
      <w:tr>
        <w:trPr>
          <w:trHeight w:val="844" w:hRule="atLeast"/>
        </w:trPr>
        <w:tc>
          <w:tcPr>
            <w:tcW w:w="926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User login</w:t>
            </w:r>
          </w:p>
        </w:tc>
        <w:tc>
          <w:tcPr>
            <w:tcW w:w="5252" w:type="dxa"/>
          </w:tcPr>
          <w:p>
            <w:pPr>
              <w:pStyle w:val="TableParagraph"/>
              <w:spacing w:line="259" w:lineRule="auto" w:before="47"/>
              <w:ind w:left="116" w:right="625"/>
              <w:rPr>
                <w:sz w:val="22"/>
              </w:rPr>
            </w:pPr>
            <w:r>
              <w:rPr>
                <w:sz w:val="22"/>
              </w:rPr>
              <w:t>User should login the app with the User’s name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</w:tc>
      </w:tr>
      <w:tr>
        <w:trPr>
          <w:trHeight w:val="628" w:hRule="atLeast"/>
        </w:trPr>
        <w:tc>
          <w:tcPr>
            <w:tcW w:w="9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Information</w:t>
            </w:r>
          </w:p>
        </w:tc>
        <w:tc>
          <w:tcPr>
            <w:tcW w:w="5252" w:type="dxa"/>
          </w:tcPr>
          <w:p>
            <w:pPr>
              <w:pStyle w:val="TableParagraph"/>
              <w:spacing w:line="280" w:lineRule="atLeast" w:before="38"/>
              <w:ind w:left="116" w:right="81"/>
              <w:rPr>
                <w:sz w:val="22"/>
              </w:rPr>
            </w:pPr>
            <w:r>
              <w:rPr>
                <w:sz w:val="22"/>
              </w:rPr>
              <w:t>User can include their information in preferred topics so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recommended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the application.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/>
        <w:t>Non-functional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spacing w:before="180"/>
        <w:ind w:left="106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 non-functional 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 solution.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4"/>
        <w:gridCol w:w="4938"/>
      </w:tblGrid>
      <w:tr>
        <w:trPr>
          <w:trHeight w:val="395" w:hRule="atLeast"/>
        </w:trPr>
        <w:tc>
          <w:tcPr>
            <w:tcW w:w="926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4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8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33" w:hRule="atLeast"/>
        </w:trPr>
        <w:tc>
          <w:tcPr>
            <w:tcW w:w="926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4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8" w:type="dxa"/>
          </w:tcPr>
          <w:p>
            <w:pPr>
              <w:pStyle w:val="TableParagraph"/>
              <w:spacing w:line="280" w:lineRule="atLeast" w:before="43"/>
              <w:ind w:right="257"/>
              <w:rPr>
                <w:sz w:val="22"/>
              </w:rPr>
            </w:pPr>
            <w:r>
              <w:rPr>
                <w:sz w:val="22"/>
              </w:rPr>
              <w:t>This app is user friendly app, where users can clear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their queries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bot.</w:t>
            </w:r>
          </w:p>
        </w:tc>
      </w:tr>
      <w:tr>
        <w:trPr>
          <w:trHeight w:val="633" w:hRule="atLeast"/>
        </w:trPr>
        <w:tc>
          <w:tcPr>
            <w:tcW w:w="926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4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8" w:type="dxa"/>
          </w:tcPr>
          <w:p>
            <w:pPr>
              <w:pStyle w:val="TableParagraph"/>
              <w:spacing w:line="290" w:lineRule="atLeast" w:before="30"/>
              <w:ind w:right="309"/>
              <w:rPr>
                <w:sz w:val="22"/>
              </w:rPr>
            </w:pPr>
            <w:r>
              <w:rPr>
                <w:sz w:val="22"/>
              </w:rPr>
              <w:t>This app is secured app, where user information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properly.</w:t>
            </w:r>
          </w:p>
        </w:tc>
      </w:tr>
      <w:tr>
        <w:trPr>
          <w:trHeight w:val="633" w:hRule="atLeast"/>
        </w:trPr>
        <w:tc>
          <w:tcPr>
            <w:tcW w:w="926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4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8" w:type="dxa"/>
          </w:tcPr>
          <w:p>
            <w:pPr>
              <w:pStyle w:val="TableParagraph"/>
              <w:spacing w:line="290" w:lineRule="atLeast" w:before="30"/>
              <w:ind w:right="400"/>
              <w:rPr>
                <w:sz w:val="22"/>
              </w:rPr>
            </w:pPr>
            <w:r>
              <w:rPr>
                <w:sz w:val="22"/>
              </w:rPr>
              <w:t>This app can be accessed anywhere and anytime.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download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offline.</w:t>
            </w:r>
          </w:p>
        </w:tc>
      </w:tr>
      <w:tr>
        <w:trPr>
          <w:trHeight w:val="630" w:hRule="atLeast"/>
        </w:trPr>
        <w:tc>
          <w:tcPr>
            <w:tcW w:w="926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4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8" w:type="dxa"/>
          </w:tcPr>
          <w:p>
            <w:pPr>
              <w:pStyle w:val="TableParagraph"/>
              <w:spacing w:line="290" w:lineRule="atLeast" w:before="30"/>
              <w:ind w:right="82"/>
              <w:rPr>
                <w:sz w:val="22"/>
              </w:rPr>
            </w:pPr>
            <w:r>
              <w:rPr>
                <w:sz w:val="22"/>
              </w:rPr>
              <w:t>The app is well tested and hence the performance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app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great.</w:t>
            </w:r>
          </w:p>
        </w:tc>
      </w:tr>
    </w:tbl>
    <w:p>
      <w:pPr>
        <w:spacing w:after="0" w:line="290" w:lineRule="atLeast"/>
        <w:rPr>
          <w:sz w:val="22"/>
        </w:rPr>
        <w:sectPr>
          <w:type w:val="continuous"/>
          <w:pgSz w:w="11920" w:h="16850"/>
          <w:pgMar w:top="1400" w:bottom="280" w:left="1320" w:right="980"/>
        </w:sect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4"/>
        <w:gridCol w:w="4938"/>
      </w:tblGrid>
      <w:tr>
        <w:trPr>
          <w:trHeight w:val="844" w:hRule="atLeast"/>
        </w:trPr>
        <w:tc>
          <w:tcPr>
            <w:tcW w:w="926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4" w:type="dxa"/>
          </w:tcPr>
          <w:p>
            <w:pPr>
              <w:pStyle w:val="TableParagraph"/>
              <w:spacing w:before="52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8" w:type="dxa"/>
          </w:tcPr>
          <w:p>
            <w:pPr>
              <w:pStyle w:val="TableParagraph"/>
              <w:spacing w:line="230" w:lineRule="auto" w:before="46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Chat box is available in this app to rectify the queries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the users. Variety of news is provided by this app.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 sub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categories 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</w:tc>
      </w:tr>
    </w:tbl>
    <w:sectPr>
      <w:pgSz w:w="11920" w:h="16850"/>
      <w:pgMar w:top="1440" w:bottom="280" w:left="13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964" w:right="229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2022-10-19T13:34:46Z</dcterms:created>
  <dcterms:modified xsi:type="dcterms:W3CDTF">2022-10-19T13:34:46Z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