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2D" w:rsidRDefault="00D76F2D">
      <w:pPr>
        <w:pStyle w:val="BodyText"/>
        <w:rPr>
          <w:rFonts w:ascii="Times New Roman"/>
          <w:sz w:val="20"/>
        </w:rPr>
      </w:pPr>
    </w:p>
    <w:p w:rsidR="00D76F2D" w:rsidRDefault="00D76F2D">
      <w:pPr>
        <w:pStyle w:val="BodyText"/>
        <w:spacing w:before="7"/>
        <w:rPr>
          <w:rFonts w:ascii="Times New Roman"/>
          <w:sz w:val="23"/>
        </w:rPr>
      </w:pPr>
    </w:p>
    <w:p w:rsidR="00D76F2D" w:rsidRDefault="00741449">
      <w:pPr>
        <w:pStyle w:val="Heading1"/>
        <w:jc w:val="both"/>
      </w:pPr>
      <w:r>
        <w:t>Technical</w:t>
      </w:r>
      <w:r>
        <w:rPr>
          <w:spacing w:val="-1"/>
        </w:rPr>
        <w:t xml:space="preserve"> </w:t>
      </w:r>
      <w:proofErr w:type="gramStart"/>
      <w:r>
        <w:t>architecture</w:t>
      </w:r>
      <w:r>
        <w:rPr>
          <w:spacing w:val="-4"/>
        </w:rPr>
        <w:t xml:space="preserve"> </w:t>
      </w:r>
      <w:r>
        <w:t>:</w:t>
      </w:r>
      <w:proofErr w:type="gramEnd"/>
    </w:p>
    <w:p w:rsidR="00D76F2D" w:rsidRDefault="00D76F2D">
      <w:pPr>
        <w:pStyle w:val="BodyText"/>
        <w:rPr>
          <w:rFonts w:ascii="Arial"/>
          <w:b/>
          <w:sz w:val="24"/>
        </w:rPr>
      </w:pPr>
    </w:p>
    <w:p w:rsidR="00D76F2D" w:rsidRDefault="00D76F2D">
      <w:pPr>
        <w:pStyle w:val="BodyText"/>
        <w:rPr>
          <w:rFonts w:ascii="Arial"/>
          <w:b/>
          <w:sz w:val="24"/>
        </w:rPr>
      </w:pPr>
    </w:p>
    <w:p w:rsidR="00D76F2D" w:rsidRDefault="00741449">
      <w:pPr>
        <w:pStyle w:val="BodyText"/>
        <w:spacing w:before="168" w:line="340" w:lineRule="auto"/>
        <w:ind w:left="100" w:right="847"/>
        <w:jc w:val="both"/>
      </w:pPr>
      <w:r>
        <w:t xml:space="preserve">As our lives are very busy these days, we often feel we need more than 24 hrs. </w:t>
      </w:r>
      <w:proofErr w:type="gramStart"/>
      <w:r>
        <w:t>a</w:t>
      </w:r>
      <w:proofErr w:type="gramEnd"/>
      <w:r>
        <w:t xml:space="preserve"> day to cope up with everything we have in our schedule.</w:t>
      </w:r>
      <w:r>
        <w:rPr>
          <w:spacing w:val="1"/>
        </w:rPr>
        <w:t xml:space="preserve"> </w:t>
      </w:r>
      <w:r>
        <w:t>Well,</w:t>
      </w:r>
      <w:r>
        <w:rPr>
          <w:spacing w:val="-5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news</w:t>
      </w:r>
      <w:r>
        <w:rPr>
          <w:spacing w:val="-58"/>
        </w:rPr>
        <w:t xml:space="preserve"> </w:t>
      </w:r>
      <w:r>
        <w:t>you're interested in and get a quick peek for the day. Only read what you feel is relevant and save your time. This app helps you to query for</w:t>
      </w:r>
      <w:r>
        <w:rPr>
          <w:spacing w:val="-59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information about</w:t>
      </w:r>
      <w:r>
        <w:rPr>
          <w:spacing w:val="-4"/>
        </w:rPr>
        <w:t xml:space="preserve"> </w:t>
      </w:r>
      <w:r>
        <w:t>Indices,</w:t>
      </w:r>
      <w:r>
        <w:rPr>
          <w:spacing w:val="1"/>
        </w:rPr>
        <w:t xml:space="preserve"> </w:t>
      </w:r>
      <w:r>
        <w:t>Commodities,</w:t>
      </w:r>
      <w:r>
        <w:rPr>
          <w:spacing w:val="-1"/>
        </w:rPr>
        <w:t xml:space="preserve"> </w:t>
      </w:r>
      <w:r>
        <w:t>Currencies, Future</w:t>
      </w:r>
      <w:r>
        <w:rPr>
          <w:spacing w:val="60"/>
        </w:rPr>
        <w:t xml:space="preserve"> </w:t>
      </w:r>
      <w:r>
        <w:t>Rates,</w:t>
      </w:r>
      <w:r>
        <w:rPr>
          <w:spacing w:val="-3"/>
        </w:rPr>
        <w:t xml:space="preserve"> </w:t>
      </w:r>
      <w:proofErr w:type="gramStart"/>
      <w:r>
        <w:t>Bonds</w:t>
      </w:r>
      <w:proofErr w:type="gramEnd"/>
      <w:r>
        <w:rPr>
          <w:spacing w:val="-1"/>
        </w:rPr>
        <w:t xml:space="preserve"> </w:t>
      </w:r>
      <w:r>
        <w:t>etc.</w:t>
      </w:r>
      <w:r>
        <w:rPr>
          <w:spacing w:val="2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offic</w:t>
      </w:r>
      <w:r>
        <w:t>ial</w:t>
      </w:r>
      <w:r>
        <w:rPr>
          <w:spacing w:val="-1"/>
        </w:rPr>
        <w:t xml:space="preserve"> </w:t>
      </w:r>
      <w:r>
        <w:t>websites</w:t>
      </w:r>
    </w:p>
    <w:p w:rsidR="00D76F2D" w:rsidRDefault="00D76F2D">
      <w:pPr>
        <w:pStyle w:val="BodyText"/>
        <w:rPr>
          <w:sz w:val="20"/>
        </w:rPr>
      </w:pPr>
    </w:p>
    <w:p w:rsidR="00D76F2D" w:rsidRDefault="00741449">
      <w:pPr>
        <w:pStyle w:val="BodyText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148927</wp:posOffset>
            </wp:positionV>
            <wp:extent cx="4686970" cy="23279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F2D" w:rsidRDefault="00D76F2D">
      <w:pPr>
        <w:rPr>
          <w:sz w:val="17"/>
        </w:rPr>
        <w:sectPr w:rsidR="00D76F2D">
          <w:type w:val="continuous"/>
          <w:pgSz w:w="16850" w:h="11920" w:orient="landscape"/>
          <w:pgMar w:top="500" w:right="1060" w:bottom="280" w:left="1220" w:header="720" w:footer="720" w:gutter="0"/>
          <w:cols w:space="720"/>
        </w:sectPr>
      </w:pPr>
    </w:p>
    <w:p w:rsidR="00D76F2D" w:rsidRDefault="00741449">
      <w:pPr>
        <w:spacing w:before="73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lastRenderedPageBreak/>
        <w:t>Project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Workflow: -</w:t>
      </w:r>
    </w:p>
    <w:p w:rsidR="00D76F2D" w:rsidRDefault="00D76F2D">
      <w:pPr>
        <w:pStyle w:val="BodyText"/>
        <w:spacing w:before="10"/>
        <w:rPr>
          <w:rFonts w:ascii="Times New Roman"/>
          <w:b/>
          <w:sz w:val="25"/>
        </w:rPr>
      </w:pPr>
    </w:p>
    <w:p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9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rPr>
          <w:sz w:val="24"/>
        </w:rPr>
      </w:pPr>
      <w:r>
        <w:rPr>
          <w:sz w:val="24"/>
        </w:rPr>
        <w:t>Registers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spacing w:before="127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APIs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D76F2D" w:rsidRDefault="00741449">
      <w:pPr>
        <w:pStyle w:val="ListParagraph"/>
        <w:numPr>
          <w:ilvl w:val="0"/>
          <w:numId w:val="1"/>
        </w:numPr>
        <w:tabs>
          <w:tab w:val="left" w:pos="925"/>
          <w:tab w:val="left" w:pos="926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all 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search the news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2"/>
          <w:sz w:val="24"/>
        </w:rPr>
        <w:t xml:space="preserve"> </w:t>
      </w:r>
      <w:r>
        <w:rPr>
          <w:sz w:val="24"/>
        </w:rPr>
        <w:t>bar.</w:t>
      </w:r>
    </w:p>
    <w:p w:rsidR="00D76F2D" w:rsidRDefault="00D76F2D">
      <w:pPr>
        <w:pStyle w:val="BodyText"/>
        <w:rPr>
          <w:rFonts w:ascii="Times New Roman"/>
          <w:sz w:val="26"/>
        </w:rPr>
      </w:pPr>
    </w:p>
    <w:p w:rsidR="00D76F2D" w:rsidRDefault="00741449">
      <w:pPr>
        <w:pStyle w:val="Heading1"/>
        <w:spacing w:before="175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 Technologies:</w:t>
      </w:r>
    </w:p>
    <w:p w:rsidR="00D76F2D" w:rsidRDefault="00D76F2D">
      <w:pPr>
        <w:pStyle w:val="BodyText"/>
        <w:rPr>
          <w:rFonts w:ascii="Arial"/>
          <w:b/>
          <w:sz w:val="20"/>
        </w:rPr>
      </w:pPr>
    </w:p>
    <w:p w:rsidR="00D76F2D" w:rsidRDefault="00D76F2D">
      <w:pPr>
        <w:pStyle w:val="BodyText"/>
        <w:rPr>
          <w:rFonts w:ascii="Arial"/>
          <w:b/>
          <w:sz w:val="20"/>
        </w:rPr>
      </w:pPr>
    </w:p>
    <w:p w:rsidR="00D76F2D" w:rsidRDefault="00D76F2D">
      <w:pPr>
        <w:pStyle w:val="BodyText"/>
        <w:spacing w:before="3" w:after="1"/>
        <w:rPr>
          <w:rFonts w:ascii="Arial"/>
          <w:b/>
          <w:sz w:val="12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8"/>
        <w:gridCol w:w="4009"/>
        <w:gridCol w:w="5218"/>
        <w:gridCol w:w="4139"/>
      </w:tblGrid>
      <w:tr w:rsidR="00D76F2D">
        <w:trPr>
          <w:trHeight w:val="438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9"/>
              <w:ind w:left="0" w:right="14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spacing w:before="9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spacing w:before="9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76F2D">
        <w:trPr>
          <w:trHeight w:val="906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14"/>
              <w:ind w:left="396"/>
            </w:pPr>
            <w:r>
              <w:t>1.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spacing w:line="259" w:lineRule="auto"/>
              <w:ind w:left="109" w:right="572"/>
              <w:rPr>
                <w:sz w:val="24"/>
              </w:rPr>
            </w:pPr>
            <w:r>
              <w:rPr>
                <w:sz w:val="24"/>
              </w:rPr>
              <w:t>User interacts with the application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D76F2D" w:rsidRDefault="00741449">
            <w:pPr>
              <w:pStyle w:val="TableParagraph"/>
              <w:spacing w:before="0" w:line="275" w:lineRule="exact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information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spacing w:line="259" w:lineRule="auto"/>
              <w:ind w:right="341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>
        <w:trPr>
          <w:trHeight w:val="609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14"/>
              <w:ind w:left="396"/>
            </w:pPr>
            <w:r>
              <w:t>2.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ind w:left="109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extraction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:rsidR="00D76F2D" w:rsidRDefault="00741449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D76F2D">
        <w:trPr>
          <w:trHeight w:val="515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14"/>
              <w:ind w:left="396"/>
            </w:pPr>
            <w:r>
              <w:t>3.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MYSQL, NOSQL,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>
        <w:trPr>
          <w:trHeight w:val="513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10"/>
              <w:ind w:left="37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 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D76F2D">
        <w:trPr>
          <w:trHeight w:val="609"/>
        </w:trPr>
        <w:tc>
          <w:tcPr>
            <w:tcW w:w="838" w:type="dxa"/>
          </w:tcPr>
          <w:p w:rsidR="00D76F2D" w:rsidRDefault="00741449"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  <w:p w:rsidR="00D76F2D" w:rsidRDefault="00741449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D76F2D">
        <w:trPr>
          <w:trHeight w:val="907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13"/>
              <w:ind w:left="37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server/cloud)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spacing w:before="0" w:line="298" w:lineRule="exact"/>
              <w:ind w:left="109" w:right="763"/>
              <w:jc w:val="both"/>
              <w:rPr>
                <w:sz w:val="24"/>
              </w:rPr>
            </w:pPr>
            <w:r>
              <w:rPr>
                <w:sz w:val="24"/>
              </w:rPr>
              <w:t>Application deployment on local system /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 xml:space="preserve">cloud local server configuration :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spacing w:before="13" w:line="259" w:lineRule="auto"/>
              <w:ind w:right="305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Foundry,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>
        <w:trPr>
          <w:trHeight w:val="609"/>
        </w:trPr>
        <w:tc>
          <w:tcPr>
            <w:tcW w:w="838" w:type="dxa"/>
          </w:tcPr>
          <w:p w:rsidR="00D76F2D" w:rsidRDefault="00741449"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  <w:p w:rsidR="00D76F2D" w:rsidRDefault="00741449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D76F2D">
        <w:trPr>
          <w:trHeight w:val="534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10"/>
              <w:ind w:left="37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Weather API, etc.</w:t>
            </w:r>
          </w:p>
        </w:tc>
      </w:tr>
      <w:tr w:rsidR="00D76F2D">
        <w:trPr>
          <w:trHeight w:val="530"/>
        </w:trPr>
        <w:tc>
          <w:tcPr>
            <w:tcW w:w="838" w:type="dxa"/>
          </w:tcPr>
          <w:p w:rsidR="00D76F2D" w:rsidRDefault="00741449">
            <w:pPr>
              <w:pStyle w:val="TableParagraph"/>
              <w:spacing w:before="10"/>
              <w:ind w:left="37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spacing w:before="10"/>
              <w:ind w:left="109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spacing w:before="10"/>
              <w:rPr>
                <w:sz w:val="24"/>
              </w:rPr>
            </w:pPr>
            <w:proofErr w:type="spellStart"/>
            <w:r>
              <w:rPr>
                <w:sz w:val="24"/>
              </w:rPr>
              <w:t>Adhar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76F2D">
        <w:trPr>
          <w:trHeight w:val="532"/>
        </w:trPr>
        <w:tc>
          <w:tcPr>
            <w:tcW w:w="838" w:type="dxa"/>
          </w:tcPr>
          <w:p w:rsidR="00D76F2D" w:rsidRDefault="00741449">
            <w:pPr>
              <w:pStyle w:val="TableParagraph"/>
              <w:ind w:left="0" w:right="118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9" w:type="dxa"/>
          </w:tcPr>
          <w:p w:rsidR="00D76F2D" w:rsidRDefault="0074144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18" w:type="dxa"/>
          </w:tcPr>
          <w:p w:rsidR="00D76F2D" w:rsidRDefault="0074144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139" w:type="dxa"/>
          </w:tcPr>
          <w:p w:rsidR="00D76F2D" w:rsidRDefault="007414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D76F2D" w:rsidRDefault="00D76F2D">
      <w:pPr>
        <w:rPr>
          <w:sz w:val="24"/>
        </w:rPr>
        <w:sectPr w:rsidR="00D76F2D">
          <w:pgSz w:w="16850" w:h="11920" w:orient="landscape"/>
          <w:pgMar w:top="420" w:right="1060" w:bottom="280" w:left="1220" w:header="720" w:footer="720" w:gutter="0"/>
          <w:cols w:space="720"/>
        </w:sectPr>
      </w:pPr>
    </w:p>
    <w:p w:rsidR="00D76F2D" w:rsidRDefault="00D76F2D">
      <w:pPr>
        <w:pStyle w:val="BodyText"/>
        <w:spacing w:before="4"/>
        <w:rPr>
          <w:rFonts w:ascii="Arial"/>
          <w:b/>
          <w:sz w:val="17"/>
        </w:rPr>
      </w:pPr>
    </w:p>
    <w:sectPr w:rsidR="00D76F2D" w:rsidSect="00D76F2D">
      <w:pgSz w:w="16850" w:h="11920" w:orient="landscape"/>
      <w:pgMar w:top="1100" w:right="10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30AEC"/>
    <w:multiLevelType w:val="hybridMultilevel"/>
    <w:tmpl w:val="4092969E"/>
    <w:lvl w:ilvl="0" w:tplc="C6682D68">
      <w:numFmt w:val="bullet"/>
      <w:lvlText w:val="•"/>
      <w:lvlJc w:val="left"/>
      <w:pPr>
        <w:ind w:left="926" w:hanging="35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616B5E2">
      <w:numFmt w:val="bullet"/>
      <w:lvlText w:val="•"/>
      <w:lvlJc w:val="left"/>
      <w:pPr>
        <w:ind w:left="2284" w:hanging="351"/>
      </w:pPr>
      <w:rPr>
        <w:rFonts w:hint="default"/>
        <w:lang w:val="en-US" w:eastAsia="en-US" w:bidi="ar-SA"/>
      </w:rPr>
    </w:lvl>
    <w:lvl w:ilvl="2" w:tplc="437E89E6">
      <w:numFmt w:val="bullet"/>
      <w:lvlText w:val="•"/>
      <w:lvlJc w:val="left"/>
      <w:pPr>
        <w:ind w:left="3648" w:hanging="351"/>
      </w:pPr>
      <w:rPr>
        <w:rFonts w:hint="default"/>
        <w:lang w:val="en-US" w:eastAsia="en-US" w:bidi="ar-SA"/>
      </w:rPr>
    </w:lvl>
    <w:lvl w:ilvl="3" w:tplc="A2E84270">
      <w:numFmt w:val="bullet"/>
      <w:lvlText w:val="•"/>
      <w:lvlJc w:val="left"/>
      <w:pPr>
        <w:ind w:left="5012" w:hanging="351"/>
      </w:pPr>
      <w:rPr>
        <w:rFonts w:hint="default"/>
        <w:lang w:val="en-US" w:eastAsia="en-US" w:bidi="ar-SA"/>
      </w:rPr>
    </w:lvl>
    <w:lvl w:ilvl="4" w:tplc="29E45BF6">
      <w:numFmt w:val="bullet"/>
      <w:lvlText w:val="•"/>
      <w:lvlJc w:val="left"/>
      <w:pPr>
        <w:ind w:left="6376" w:hanging="351"/>
      </w:pPr>
      <w:rPr>
        <w:rFonts w:hint="default"/>
        <w:lang w:val="en-US" w:eastAsia="en-US" w:bidi="ar-SA"/>
      </w:rPr>
    </w:lvl>
    <w:lvl w:ilvl="5" w:tplc="8156337C">
      <w:numFmt w:val="bullet"/>
      <w:lvlText w:val="•"/>
      <w:lvlJc w:val="left"/>
      <w:pPr>
        <w:ind w:left="7740" w:hanging="351"/>
      </w:pPr>
      <w:rPr>
        <w:rFonts w:hint="default"/>
        <w:lang w:val="en-US" w:eastAsia="en-US" w:bidi="ar-SA"/>
      </w:rPr>
    </w:lvl>
    <w:lvl w:ilvl="6" w:tplc="6382F1D0">
      <w:numFmt w:val="bullet"/>
      <w:lvlText w:val="•"/>
      <w:lvlJc w:val="left"/>
      <w:pPr>
        <w:ind w:left="9104" w:hanging="351"/>
      </w:pPr>
      <w:rPr>
        <w:rFonts w:hint="default"/>
        <w:lang w:val="en-US" w:eastAsia="en-US" w:bidi="ar-SA"/>
      </w:rPr>
    </w:lvl>
    <w:lvl w:ilvl="7" w:tplc="5240D39E">
      <w:numFmt w:val="bullet"/>
      <w:lvlText w:val="•"/>
      <w:lvlJc w:val="left"/>
      <w:pPr>
        <w:ind w:left="10468" w:hanging="351"/>
      </w:pPr>
      <w:rPr>
        <w:rFonts w:hint="default"/>
        <w:lang w:val="en-US" w:eastAsia="en-US" w:bidi="ar-SA"/>
      </w:rPr>
    </w:lvl>
    <w:lvl w:ilvl="8" w:tplc="EA02158C">
      <w:numFmt w:val="bullet"/>
      <w:lvlText w:val="•"/>
      <w:lvlJc w:val="left"/>
      <w:pPr>
        <w:ind w:left="11832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6F2D"/>
    <w:rsid w:val="00741449"/>
    <w:rsid w:val="00D7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6F2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76F2D"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6F2D"/>
  </w:style>
  <w:style w:type="paragraph" w:styleId="ListParagraph">
    <w:name w:val="List Paragraph"/>
    <w:basedOn w:val="Normal"/>
    <w:uiPriority w:val="1"/>
    <w:qFormat/>
    <w:rsid w:val="00D76F2D"/>
    <w:pPr>
      <w:spacing w:before="125"/>
      <w:ind w:left="926" w:hanging="35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76F2D"/>
    <w:pPr>
      <w:spacing w:before="12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>HP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ANU</cp:lastModifiedBy>
  <cp:revision>2</cp:revision>
  <dcterms:created xsi:type="dcterms:W3CDTF">2022-10-19T13:36:00Z</dcterms:created>
  <dcterms:modified xsi:type="dcterms:W3CDTF">2022-10-19T13:37:00Z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