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30" w:rsidRDefault="00FD387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LEARNING FUNDUS IMAGE ANALYSIS FOR EARLY</w:t>
      </w:r>
    </w:p>
    <w:p w:rsidR="00025330" w:rsidRDefault="00FD387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DETECTION OF DIABETIC RETINOPATHY</w:t>
      </w:r>
    </w:p>
    <w:p w:rsidR="00025330" w:rsidRDefault="00025330">
      <w:pPr>
        <w:jc w:val="center"/>
        <w:rPr>
          <w:rFonts w:ascii="Times New Roman" w:eastAsia="Times New Roman" w:hAnsi="Times New Roman" w:cs="Times New Roman"/>
          <w:b/>
          <w:sz w:val="28"/>
          <w:szCs w:val="28"/>
        </w:rPr>
      </w:pPr>
    </w:p>
    <w:p w:rsidR="00025330" w:rsidRDefault="00FA63A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 PNT2022TMID27696</w:t>
      </w:r>
    </w:p>
    <w:p w:rsidR="00025330" w:rsidRDefault="00025330">
      <w:pPr>
        <w:jc w:val="center"/>
        <w:rPr>
          <w:rFonts w:ascii="Times New Roman" w:eastAsia="Times New Roman" w:hAnsi="Times New Roman" w:cs="Times New Roman"/>
          <w:b/>
          <w:sz w:val="28"/>
          <w:szCs w:val="28"/>
        </w:rPr>
      </w:pPr>
    </w:p>
    <w:p w:rsidR="00025330" w:rsidRDefault="00FD3874">
      <w:pPr>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LITERATURE SURVEY</w:t>
      </w:r>
    </w:p>
    <w:p w:rsidR="00025330" w:rsidRDefault="00025330">
      <w:pPr>
        <w:jc w:val="center"/>
        <w:rPr>
          <w:rFonts w:ascii="Times New Roman" w:eastAsia="Times New Roman" w:hAnsi="Times New Roman" w:cs="Times New Roman"/>
          <w:b/>
          <w:sz w:val="28"/>
          <w:szCs w:val="28"/>
        </w:rPr>
      </w:pPr>
    </w:p>
    <w:p w:rsidR="00025330" w:rsidRDefault="00025330">
      <w:pPr>
        <w:rPr>
          <w:rFonts w:ascii="Times New Roman" w:eastAsia="Times New Roman" w:hAnsi="Times New Roman" w:cs="Times New Roman"/>
          <w:b/>
          <w:sz w:val="28"/>
          <w:szCs w:val="28"/>
        </w:rPr>
      </w:pPr>
    </w:p>
    <w:p w:rsidR="00025330" w:rsidRDefault="00025330">
      <w:pPr>
        <w:rPr>
          <w:rFonts w:ascii="Times New Roman" w:eastAsia="Times New Roman" w:hAnsi="Times New Roman" w:cs="Times New Roman"/>
          <w:b/>
          <w:sz w:val="24"/>
          <w:szCs w:val="24"/>
        </w:rPr>
      </w:pPr>
    </w:p>
    <w:tbl>
      <w:tblPr>
        <w:tblStyle w:val="Style10"/>
        <w:tblW w:w="111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765"/>
        <w:gridCol w:w="2715"/>
        <w:gridCol w:w="2070"/>
        <w:gridCol w:w="1020"/>
        <w:gridCol w:w="2985"/>
        <w:gridCol w:w="1620"/>
      </w:tblGrid>
      <w:tr w:rsidR="00025330">
        <w:trPr>
          <w:tblHeader/>
        </w:trPr>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025330">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algorithms for detection of diabetic retinopathy in </w:t>
            </w:r>
            <w:r>
              <w:rPr>
                <w:rFonts w:ascii="Times New Roman" w:eastAsia="Times New Roman" w:hAnsi="Times New Roman" w:cs="Times New Roman"/>
                <w:sz w:val="24"/>
                <w:szCs w:val="24"/>
              </w:rPr>
              <w:t xml:space="preserve">retinal </w:t>
            </w:r>
            <w:proofErr w:type="spellStart"/>
            <w:r>
              <w:rPr>
                <w:rFonts w:ascii="Times New Roman" w:eastAsia="Times New Roman" w:hAnsi="Times New Roman" w:cs="Times New Roman"/>
                <w:sz w:val="24"/>
                <w:szCs w:val="24"/>
              </w:rPr>
              <w:t>fundus</w:t>
            </w:r>
            <w:proofErr w:type="spellEnd"/>
            <w:r>
              <w:rPr>
                <w:rFonts w:ascii="Times New Roman" w:eastAsia="Times New Roman" w:hAnsi="Times New Roman" w:cs="Times New Roman"/>
                <w:sz w:val="24"/>
                <w:szCs w:val="24"/>
              </w:rPr>
              <w:t xml:space="preserve"> photographs: A systematic review and meta-analysis</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Mohaimenul</w:t>
            </w:r>
            <w:proofErr w:type="spellEnd"/>
            <w:r>
              <w:rPr>
                <w:rFonts w:ascii="Times New Roman" w:eastAsia="Times New Roman" w:hAnsi="Times New Roman" w:cs="Times New Roman"/>
                <w:sz w:val="24"/>
                <w:szCs w:val="24"/>
              </w:rPr>
              <w:t xml:space="preserve"> Islam, </w:t>
            </w:r>
            <w:proofErr w:type="spellStart"/>
            <w:r>
              <w:rPr>
                <w:rFonts w:ascii="Times New Roman" w:eastAsia="Times New Roman" w:hAnsi="Times New Roman" w:cs="Times New Roman"/>
                <w:sz w:val="24"/>
                <w:szCs w:val="24"/>
              </w:rPr>
              <w:t>Hsuan-Chia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Tahmina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Nasrin</w:t>
            </w:r>
            <w:proofErr w:type="spellEnd"/>
            <w:r>
              <w:rPr>
                <w:rFonts w:ascii="Times New Roman" w:eastAsia="Times New Roman" w:hAnsi="Times New Roman" w:cs="Times New Roman"/>
                <w:sz w:val="24"/>
                <w:szCs w:val="24"/>
              </w:rPr>
              <w:t xml:space="preserve"> Poly, </w:t>
            </w:r>
            <w:proofErr w:type="spellStart"/>
            <w:r>
              <w:rPr>
                <w:rFonts w:ascii="Times New Roman" w:eastAsia="Times New Roman" w:hAnsi="Times New Roman" w:cs="Times New Roman"/>
                <w:sz w:val="24"/>
                <w:szCs w:val="24"/>
              </w:rPr>
              <w:t>Wen</w:t>
            </w:r>
            <w:proofErr w:type="spellEnd"/>
            <w:r>
              <w:rPr>
                <w:rFonts w:ascii="Times New Roman" w:eastAsia="Times New Roman" w:hAnsi="Times New Roman" w:cs="Times New Roman"/>
                <w:sz w:val="24"/>
                <w:szCs w:val="24"/>
              </w:rPr>
              <w:t xml:space="preserve">-Shan </w:t>
            </w:r>
            <w:proofErr w:type="spellStart"/>
            <w:r>
              <w:rPr>
                <w:rFonts w:ascii="Times New Roman" w:eastAsia="Times New Roman" w:hAnsi="Times New Roman" w:cs="Times New Roman"/>
                <w:sz w:val="24"/>
                <w:szCs w:val="24"/>
              </w:rPr>
              <w:t>Jian</w:t>
            </w:r>
            <w:proofErr w:type="spellEnd"/>
            <w:r>
              <w:rPr>
                <w:rFonts w:ascii="Times New Roman" w:eastAsia="Times New Roman" w:hAnsi="Times New Roman" w:cs="Times New Roman"/>
                <w:sz w:val="24"/>
                <w:szCs w:val="24"/>
              </w:rPr>
              <w:t xml:space="preserve">, Yu-Chuan </w:t>
            </w:r>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systematic review with a meta-analysis of relevant studies was performed to quantify the performanc</w:t>
            </w:r>
            <w:r>
              <w:rPr>
                <w:rFonts w:ascii="Times New Roman" w:eastAsia="Times New Roman" w:hAnsi="Times New Roman" w:cs="Times New Roman"/>
                <w:sz w:val="24"/>
                <w:szCs w:val="24"/>
              </w:rPr>
              <w:t xml:space="preserve">e of DL algorithms to detect DR. The findings of their study showed that DL-algorithms had high sensitivity and specificity for detecting referable DR from retinal </w:t>
            </w:r>
            <w:proofErr w:type="spellStart"/>
            <w:r>
              <w:rPr>
                <w:rFonts w:ascii="Times New Roman" w:eastAsia="Times New Roman" w:hAnsi="Times New Roman" w:cs="Times New Roman"/>
                <w:sz w:val="24"/>
                <w:szCs w:val="24"/>
              </w:rPr>
              <w:t>fundus</w:t>
            </w:r>
            <w:proofErr w:type="spellEnd"/>
            <w:r>
              <w:rPr>
                <w:rFonts w:ascii="Times New Roman" w:eastAsia="Times New Roman" w:hAnsi="Times New Roman" w:cs="Times New Roman"/>
                <w:sz w:val="24"/>
                <w:szCs w:val="24"/>
              </w:rPr>
              <w:t xml:space="preserve"> photographs.</w:t>
            </w:r>
          </w:p>
          <w:p w:rsidR="00025330" w:rsidRDefault="00025330">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r>
      <w:tr w:rsidR="00025330">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Diabetic Retinopathy Diagnosis Through Computer-Aided </w:t>
            </w:r>
            <w:proofErr w:type="spellStart"/>
            <w:r>
              <w:rPr>
                <w:rFonts w:ascii="Times New Roman" w:eastAsia="Times New Roman" w:hAnsi="Times New Roman" w:cs="Times New Roman"/>
                <w:sz w:val="24"/>
                <w:szCs w:val="24"/>
              </w:rPr>
              <w:t>Fundus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Image Analysis</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Jaskirat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Mittal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Ruchi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Singla</w:t>
            </w:r>
            <w:proofErr w:type="spellEnd"/>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Computer-aided diagnostic assistance to an expert plays a vital part by aiding in the daily tasks of diagnosis of DR. As a result, numerous methods, such as morphology and </w:t>
            </w:r>
            <w:proofErr w:type="spellStart"/>
            <w:r>
              <w:rPr>
                <w:rFonts w:ascii="Times New Roman" w:eastAsia="Times New Roman" w:hAnsi="Times New Roman" w:cs="Times New Roman"/>
                <w:sz w:val="24"/>
                <w:szCs w:val="24"/>
              </w:rPr>
              <w:t>thresholding</w:t>
            </w:r>
            <w:proofErr w:type="spellEnd"/>
            <w:r>
              <w:rPr>
                <w:rFonts w:ascii="Times New Roman" w:eastAsia="Times New Roman" w:hAnsi="Times New Roman" w:cs="Times New Roman"/>
                <w:sz w:val="24"/>
                <w:szCs w:val="24"/>
              </w:rPr>
              <w:t>, filter</w:t>
            </w:r>
            <w:r>
              <w:rPr>
                <w:rFonts w:ascii="Times New Roman" w:eastAsia="Times New Roman" w:hAnsi="Times New Roman" w:cs="Times New Roman"/>
                <w:sz w:val="24"/>
                <w:szCs w:val="24"/>
              </w:rPr>
              <w:t xml:space="preserve">ing, supervised methods, hybrid methods are being used to design such systems for the qualitative examination of retinal </w:t>
            </w:r>
            <w:proofErr w:type="spellStart"/>
            <w:r>
              <w:rPr>
                <w:rFonts w:ascii="Times New Roman" w:eastAsia="Times New Roman" w:hAnsi="Times New Roman" w:cs="Times New Roman"/>
                <w:sz w:val="24"/>
                <w:szCs w:val="24"/>
              </w:rPr>
              <w:t>fundus</w:t>
            </w:r>
            <w:proofErr w:type="spellEnd"/>
            <w:r>
              <w:rPr>
                <w:rFonts w:ascii="Times New Roman" w:eastAsia="Times New Roman" w:hAnsi="Times New Roman" w:cs="Times New Roman"/>
                <w:sz w:val="24"/>
                <w:szCs w:val="24"/>
              </w:rPr>
              <w:t xml:space="preserve"> images</w:t>
            </w: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97.38%</w:t>
            </w:r>
          </w:p>
        </w:tc>
      </w:tr>
      <w:tr w:rsidR="00025330">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Techniques for Diabetic Retinopathy Classification</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Mohammad Z. </w:t>
            </w:r>
            <w:proofErr w:type="spellStart"/>
            <w:r>
              <w:rPr>
                <w:rFonts w:ascii="Times New Roman" w:eastAsia="Times New Roman" w:hAnsi="Times New Roman" w:cs="Times New Roman"/>
                <w:sz w:val="24"/>
                <w:szCs w:val="24"/>
              </w:rPr>
              <w:t>Atwany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Abdulwahab</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Sahyoun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Mo</w:t>
            </w:r>
            <w:r>
              <w:rPr>
                <w:rFonts w:ascii="Times New Roman" w:eastAsia="Times New Roman" w:hAnsi="Times New Roman" w:cs="Times New Roman"/>
                <w:sz w:val="24"/>
                <w:szCs w:val="24"/>
              </w:rPr>
              <w:t xml:space="preserve">hammad </w:t>
            </w:r>
            <w:proofErr w:type="spellStart"/>
            <w:r>
              <w:rPr>
                <w:rFonts w:ascii="Times New Roman" w:eastAsia="Times New Roman" w:hAnsi="Times New Roman" w:cs="Times New Roman"/>
                <w:sz w:val="24"/>
                <w:szCs w:val="24"/>
              </w:rPr>
              <w:t>Yaqub</w:t>
            </w:r>
            <w:proofErr w:type="spellEnd"/>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2022</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Georgia" w:eastAsia="Georgia" w:hAnsi="Georgia" w:cs="Georgia"/>
                <w:color w:val="333333"/>
                <w:sz w:val="23"/>
                <w:szCs w:val="23"/>
                <w:highlight w:val="white"/>
              </w:rPr>
              <w:t xml:space="preserve">Diabetic Retinopathy classification can be categorized to either binary classification which aims to detect the presence or </w:t>
            </w:r>
            <w:r>
              <w:rPr>
                <w:rFonts w:ascii="Georgia" w:eastAsia="Georgia" w:hAnsi="Georgia" w:cs="Georgia"/>
                <w:color w:val="333333"/>
                <w:sz w:val="23"/>
                <w:szCs w:val="23"/>
                <w:highlight w:val="white"/>
              </w:rPr>
              <w:lastRenderedPageBreak/>
              <w:t xml:space="preserve">absence of DR and multi-class classification, which determines the exact stage of DR. Consequently, Supervised, </w:t>
            </w:r>
            <w:r>
              <w:rPr>
                <w:rFonts w:ascii="Georgia" w:eastAsia="Georgia" w:hAnsi="Georgia" w:cs="Georgia"/>
                <w:color w:val="333333"/>
                <w:sz w:val="23"/>
                <w:szCs w:val="23"/>
                <w:highlight w:val="white"/>
              </w:rPr>
              <w:t xml:space="preserve">Self-supervised, and </w:t>
            </w:r>
            <w:proofErr w:type="gramStart"/>
            <w:r>
              <w:rPr>
                <w:rFonts w:ascii="Georgia" w:eastAsia="Georgia" w:hAnsi="Georgia" w:cs="Georgia"/>
                <w:color w:val="333333"/>
                <w:sz w:val="23"/>
                <w:szCs w:val="23"/>
                <w:highlight w:val="white"/>
              </w:rPr>
              <w:t>Transformer  methods</w:t>
            </w:r>
            <w:proofErr w:type="gramEnd"/>
            <w:r>
              <w:rPr>
                <w:rFonts w:ascii="Georgia" w:eastAsia="Georgia" w:hAnsi="Georgia" w:cs="Georgia"/>
                <w:color w:val="333333"/>
                <w:sz w:val="23"/>
                <w:szCs w:val="23"/>
                <w:highlight w:val="white"/>
              </w:rPr>
              <w:t xml:space="preserve"> were developed to focus on lesion-based classification.</w:t>
            </w: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96.3%</w:t>
            </w:r>
          </w:p>
        </w:tc>
      </w:tr>
      <w:tr w:rsidR="00025330">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 Early Detection and Classification for Diabetic Retinopathy by Deep Feature Extraction based Convolution Neural Network</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Sungheetha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Kumarasuvamy</w:t>
            </w:r>
            <w:proofErr w:type="spellEnd"/>
            <w:r>
              <w:rPr>
                <w:rFonts w:ascii="Times New Roman" w:eastAsia="Times New Roman" w:hAnsi="Times New Roman" w:cs="Times New Roman"/>
                <w:sz w:val="24"/>
                <w:szCs w:val="24"/>
              </w:rPr>
              <w:t xml:space="preserve">, Rajesh Sharma </w:t>
            </w:r>
            <w:proofErr w:type="spellStart"/>
            <w:r>
              <w:rPr>
                <w:rFonts w:ascii="Times New Roman" w:eastAsia="Times New Roman" w:hAnsi="Times New Roman" w:cs="Times New Roman"/>
                <w:sz w:val="24"/>
                <w:szCs w:val="24"/>
              </w:rPr>
              <w:t>Rajendran</w:t>
            </w:r>
            <w:proofErr w:type="spellEnd"/>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They proposed research work extracts the features by incorporating deep networks through convolution neural networks (CNN). The micro aneurysm may be seen in the early stages of the transformation from normal to s</w:t>
            </w:r>
            <w:r>
              <w:rPr>
                <w:rFonts w:ascii="Georgia" w:eastAsia="Georgia" w:hAnsi="Georgia" w:cs="Georgia"/>
                <w:color w:val="333333"/>
                <w:sz w:val="23"/>
                <w:szCs w:val="23"/>
                <w:highlight w:val="white"/>
              </w:rPr>
              <w:t>ick condition on the images for mild DR. The level of severity of the diabetes condition may be classified by using the confusion matrix detection results.</w:t>
            </w: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95.95%</w:t>
            </w:r>
          </w:p>
        </w:tc>
      </w:tr>
      <w:tr w:rsidR="00025330">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architecture based on segmented </w:t>
            </w:r>
            <w:proofErr w:type="spellStart"/>
            <w:r>
              <w:rPr>
                <w:rFonts w:ascii="Times New Roman" w:eastAsia="Times New Roman" w:hAnsi="Times New Roman" w:cs="Times New Roman"/>
                <w:sz w:val="24"/>
                <w:szCs w:val="24"/>
              </w:rPr>
              <w:t>fundus</w:t>
            </w:r>
            <w:proofErr w:type="spellEnd"/>
            <w:r>
              <w:rPr>
                <w:rFonts w:ascii="Times New Roman" w:eastAsia="Times New Roman" w:hAnsi="Times New Roman" w:cs="Times New Roman"/>
                <w:sz w:val="24"/>
                <w:szCs w:val="24"/>
              </w:rPr>
              <w:t xml:space="preserve"> image features for classification of</w:t>
            </w:r>
            <w:r>
              <w:rPr>
                <w:rFonts w:ascii="Times New Roman" w:eastAsia="Times New Roman" w:hAnsi="Times New Roman" w:cs="Times New Roman"/>
                <w:sz w:val="24"/>
                <w:szCs w:val="24"/>
              </w:rPr>
              <w:t xml:space="preserve"> diabetic retinopathy</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Sraddha</w:t>
            </w:r>
            <w:proofErr w:type="spellEnd"/>
            <w:r>
              <w:rPr>
                <w:rFonts w:ascii="Times New Roman" w:eastAsia="Times New Roman" w:hAnsi="Times New Roman" w:cs="Times New Roman"/>
                <w:sz w:val="24"/>
                <w:szCs w:val="24"/>
              </w:rPr>
              <w:t xml:space="preserve"> Das, </w:t>
            </w:r>
            <w:proofErr w:type="spellStart"/>
            <w:r>
              <w:rPr>
                <w:rFonts w:ascii="Times New Roman" w:eastAsia="Times New Roman" w:hAnsi="Times New Roman" w:cs="Times New Roman"/>
                <w:sz w:val="24"/>
                <w:szCs w:val="24"/>
              </w:rPr>
              <w:t>Krity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Kharbanda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Suchetha</w:t>
            </w:r>
            <w:proofErr w:type="spellEnd"/>
            <w:r>
              <w:rPr>
                <w:rFonts w:ascii="Times New Roman" w:eastAsia="Times New Roman" w:hAnsi="Times New Roman" w:cs="Times New Roman"/>
                <w:sz w:val="24"/>
                <w:szCs w:val="24"/>
              </w:rPr>
              <w:t xml:space="preserve"> M, Rajiv Raman, Edwin </w:t>
            </w:r>
            <w:proofErr w:type="spellStart"/>
            <w:r>
              <w:rPr>
                <w:rFonts w:ascii="Times New Roman" w:eastAsia="Times New Roman" w:hAnsi="Times New Roman" w:cs="Times New Roman"/>
                <w:sz w:val="24"/>
                <w:szCs w:val="24"/>
              </w:rPr>
              <w:t>Dhas</w:t>
            </w:r>
            <w:proofErr w:type="spellEnd"/>
            <w:r>
              <w:rPr>
                <w:rFonts w:ascii="Times New Roman" w:eastAsia="Times New Roman" w:hAnsi="Times New Roman" w:cs="Times New Roman"/>
                <w:sz w:val="24"/>
                <w:szCs w:val="24"/>
              </w:rPr>
              <w:t xml:space="preserve"> D</w:t>
            </w:r>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They have used a convolution neural network (CNN) to train the classifier for performing classification. The CNN, constructed for classification, comprises a </w:t>
            </w:r>
            <w:r>
              <w:rPr>
                <w:rFonts w:ascii="Georgia" w:eastAsia="Georgia" w:hAnsi="Georgia" w:cs="Georgia"/>
                <w:color w:val="333333"/>
                <w:sz w:val="23"/>
                <w:szCs w:val="23"/>
                <w:highlight w:val="white"/>
              </w:rPr>
              <w:t>combination of squeeze and excitation and bottleneck layers, one for each class, and a convolution and pooling layer architecture for classification between the two classes. For the performance evaluation of the proposed algorithm, They use the dataset DIA</w:t>
            </w:r>
            <w:r>
              <w:rPr>
                <w:rFonts w:ascii="Georgia" w:eastAsia="Georgia" w:hAnsi="Georgia" w:cs="Georgia"/>
                <w:color w:val="333333"/>
                <w:sz w:val="23"/>
                <w:szCs w:val="23"/>
                <w:highlight w:val="white"/>
              </w:rPr>
              <w:t xml:space="preserve">RETDB1, comprised of </w:t>
            </w:r>
            <w:proofErr w:type="spellStart"/>
            <w:r>
              <w:rPr>
                <w:rFonts w:ascii="Georgia" w:eastAsia="Georgia" w:hAnsi="Georgia" w:cs="Georgia"/>
                <w:color w:val="333333"/>
                <w:sz w:val="23"/>
                <w:szCs w:val="23"/>
                <w:highlight w:val="white"/>
              </w:rPr>
              <w:lastRenderedPageBreak/>
              <w:t>fundus</w:t>
            </w:r>
            <w:proofErr w:type="spellEnd"/>
            <w:r>
              <w:rPr>
                <w:rFonts w:ascii="Georgia" w:eastAsia="Georgia" w:hAnsi="Georgia" w:cs="Georgia"/>
                <w:color w:val="333333"/>
                <w:sz w:val="23"/>
                <w:szCs w:val="23"/>
                <w:highlight w:val="white"/>
              </w:rPr>
              <w:t xml:space="preserve"> scans of both affected and normal retinas.</w:t>
            </w: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98.7%</w:t>
            </w:r>
          </w:p>
        </w:tc>
      </w:tr>
      <w:tr w:rsidR="00025330">
        <w:tc>
          <w:tcPr>
            <w:tcW w:w="76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71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assessment of deep learning algorithms for diabetic retinopathy screening</w:t>
            </w:r>
          </w:p>
        </w:tc>
        <w:tc>
          <w:tcPr>
            <w:tcW w:w="207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Tao Li, </w:t>
            </w:r>
            <w:proofErr w:type="spellStart"/>
            <w:r>
              <w:rPr>
                <w:rFonts w:ascii="Times New Roman" w:eastAsia="Times New Roman" w:hAnsi="Times New Roman" w:cs="Times New Roman"/>
                <w:sz w:val="24"/>
                <w:szCs w:val="24"/>
              </w:rPr>
              <w:t>Yingqi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Gao</w:t>
            </w:r>
            <w:proofErr w:type="spellEnd"/>
            <w:r>
              <w:rPr>
                <w:rFonts w:ascii="Times New Roman" w:eastAsia="Times New Roman" w:hAnsi="Times New Roman" w:cs="Times New Roman"/>
                <w:sz w:val="24"/>
                <w:szCs w:val="24"/>
              </w:rPr>
              <w:t xml:space="preserve">, Kai Wang, Song </w:t>
            </w:r>
            <w:proofErr w:type="spellStart"/>
            <w:r>
              <w:rPr>
                <w:rFonts w:ascii="Times New Roman" w:eastAsia="Times New Roman" w:hAnsi="Times New Roman" w:cs="Times New Roman"/>
                <w:sz w:val="24"/>
                <w:szCs w:val="24"/>
              </w:rPr>
              <w:t>Guo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Hanruo</w:t>
            </w:r>
            <w:proofErr w:type="spellEnd"/>
            <w:r>
              <w:rPr>
                <w:rFonts w:ascii="Times New Roman" w:eastAsia="Times New Roman" w:hAnsi="Times New Roman" w:cs="Times New Roman"/>
                <w:sz w:val="24"/>
                <w:szCs w:val="24"/>
              </w:rPr>
              <w:t xml:space="preserve"> Liu, Hong Kang</w:t>
            </w:r>
          </w:p>
        </w:tc>
        <w:tc>
          <w:tcPr>
            <w:tcW w:w="10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985"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collected 13,673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undus</w:t>
            </w:r>
            <w:proofErr w:type="spellEnd"/>
            <w:r>
              <w:rPr>
                <w:rFonts w:ascii="Times New Roman" w:eastAsia="Times New Roman" w:hAnsi="Times New Roman" w:cs="Times New Roman"/>
                <w:sz w:val="24"/>
                <w:szCs w:val="24"/>
              </w:rPr>
              <w:t xml:space="preserve"> images from 9598 patients. These images were divided into six classes by seven graders according to image quality and DR level. Moreover, 757 images with DR were selected to annotate four types of DR-related lesions. Finally, we evaluated state-of-th</w:t>
            </w:r>
            <w:r>
              <w:rPr>
                <w:rFonts w:ascii="Times New Roman" w:eastAsia="Times New Roman" w:hAnsi="Times New Roman" w:cs="Times New Roman"/>
                <w:sz w:val="24"/>
                <w:szCs w:val="24"/>
              </w:rPr>
              <w:t>e-art deep learning algorithms on collected images, including image classification, semantic segmentation and object detection.</w:t>
            </w:r>
          </w:p>
        </w:tc>
        <w:tc>
          <w:tcPr>
            <w:tcW w:w="1620" w:type="dxa"/>
            <w:shd w:val="clear" w:color="auto" w:fill="auto"/>
            <w:tcMar>
              <w:top w:w="100" w:type="dxa"/>
              <w:left w:w="100" w:type="dxa"/>
              <w:bottom w:w="100" w:type="dxa"/>
              <w:right w:w="100" w:type="dxa"/>
            </w:tcMar>
          </w:tcPr>
          <w:p w:rsidR="00025330" w:rsidRDefault="00FD38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r>
    </w:tbl>
    <w:p w:rsidR="00025330" w:rsidRDefault="00025330">
      <w:pPr>
        <w:rPr>
          <w:rFonts w:ascii="Times New Roman" w:eastAsia="Times New Roman" w:hAnsi="Times New Roman" w:cs="Times New Roman"/>
          <w:b/>
          <w:sz w:val="28"/>
          <w:szCs w:val="28"/>
        </w:rPr>
      </w:pPr>
    </w:p>
    <w:sectPr w:rsidR="00025330" w:rsidSect="0002533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874" w:rsidRDefault="00FD3874">
      <w:pPr>
        <w:spacing w:line="240" w:lineRule="auto"/>
      </w:pPr>
      <w:r>
        <w:separator/>
      </w:r>
    </w:p>
  </w:endnote>
  <w:endnote w:type="continuationSeparator" w:id="0">
    <w:p w:rsidR="00FD3874" w:rsidRDefault="00FD38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874" w:rsidRDefault="00FD3874">
      <w:r>
        <w:separator/>
      </w:r>
    </w:p>
  </w:footnote>
  <w:footnote w:type="continuationSeparator" w:id="0">
    <w:p w:rsidR="00FD3874" w:rsidRDefault="00FD38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25330"/>
    <w:rsid w:val="00025330"/>
    <w:rsid w:val="00FA63AF"/>
    <w:rsid w:val="00FD3874"/>
    <w:rsid w:val="3369762A"/>
    <w:rsid w:val="52514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5330"/>
    <w:pPr>
      <w:spacing w:line="276" w:lineRule="auto"/>
    </w:pPr>
    <w:rPr>
      <w:sz w:val="22"/>
      <w:szCs w:val="22"/>
      <w:lang/>
    </w:rPr>
  </w:style>
  <w:style w:type="paragraph" w:styleId="Heading1">
    <w:name w:val="heading 1"/>
    <w:basedOn w:val="Normal"/>
    <w:next w:val="Normal"/>
    <w:qFormat/>
    <w:rsid w:val="00025330"/>
    <w:pPr>
      <w:keepNext/>
      <w:keepLines/>
      <w:spacing w:before="400" w:after="120"/>
      <w:outlineLvl w:val="0"/>
    </w:pPr>
    <w:rPr>
      <w:sz w:val="40"/>
      <w:szCs w:val="40"/>
    </w:rPr>
  </w:style>
  <w:style w:type="paragraph" w:styleId="Heading2">
    <w:name w:val="heading 2"/>
    <w:basedOn w:val="Normal"/>
    <w:next w:val="Normal"/>
    <w:qFormat/>
    <w:rsid w:val="00025330"/>
    <w:pPr>
      <w:keepNext/>
      <w:keepLines/>
      <w:spacing w:before="360" w:after="120"/>
      <w:outlineLvl w:val="1"/>
    </w:pPr>
    <w:rPr>
      <w:sz w:val="32"/>
      <w:szCs w:val="32"/>
    </w:rPr>
  </w:style>
  <w:style w:type="paragraph" w:styleId="Heading3">
    <w:name w:val="heading 3"/>
    <w:basedOn w:val="Normal"/>
    <w:next w:val="Normal"/>
    <w:qFormat/>
    <w:rsid w:val="00025330"/>
    <w:pPr>
      <w:keepNext/>
      <w:keepLines/>
      <w:spacing w:before="320" w:after="80"/>
      <w:outlineLvl w:val="2"/>
    </w:pPr>
    <w:rPr>
      <w:color w:val="434343"/>
      <w:sz w:val="28"/>
      <w:szCs w:val="28"/>
    </w:rPr>
  </w:style>
  <w:style w:type="paragraph" w:styleId="Heading4">
    <w:name w:val="heading 4"/>
    <w:basedOn w:val="Normal"/>
    <w:next w:val="Normal"/>
    <w:qFormat/>
    <w:rsid w:val="00025330"/>
    <w:pPr>
      <w:keepNext/>
      <w:keepLines/>
      <w:spacing w:before="280" w:after="80"/>
      <w:outlineLvl w:val="3"/>
    </w:pPr>
    <w:rPr>
      <w:color w:val="666666"/>
      <w:sz w:val="24"/>
      <w:szCs w:val="24"/>
    </w:rPr>
  </w:style>
  <w:style w:type="paragraph" w:styleId="Heading5">
    <w:name w:val="heading 5"/>
    <w:basedOn w:val="Normal"/>
    <w:next w:val="Normal"/>
    <w:rsid w:val="00025330"/>
    <w:pPr>
      <w:keepNext/>
      <w:keepLines/>
      <w:spacing w:before="240" w:after="80"/>
      <w:outlineLvl w:val="4"/>
    </w:pPr>
    <w:rPr>
      <w:color w:val="666666"/>
    </w:rPr>
  </w:style>
  <w:style w:type="paragraph" w:styleId="Heading6">
    <w:name w:val="heading 6"/>
    <w:basedOn w:val="Normal"/>
    <w:next w:val="Normal"/>
    <w:qFormat/>
    <w:rsid w:val="000253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025330"/>
    <w:pPr>
      <w:keepNext/>
      <w:keepLines/>
      <w:spacing w:after="320"/>
    </w:pPr>
    <w:rPr>
      <w:color w:val="666666"/>
      <w:sz w:val="30"/>
      <w:szCs w:val="30"/>
    </w:rPr>
  </w:style>
  <w:style w:type="paragraph" w:styleId="Title">
    <w:name w:val="Title"/>
    <w:basedOn w:val="Normal"/>
    <w:next w:val="Normal"/>
    <w:qFormat/>
    <w:rsid w:val="00025330"/>
    <w:pPr>
      <w:keepNext/>
      <w:keepLines/>
      <w:spacing w:after="60"/>
    </w:pPr>
    <w:rPr>
      <w:sz w:val="52"/>
      <w:szCs w:val="52"/>
    </w:rPr>
  </w:style>
  <w:style w:type="table" w:customStyle="1" w:styleId="TableNormal1">
    <w:name w:val="Table Normal1"/>
    <w:rsid w:val="00025330"/>
    <w:tblPr>
      <w:tblCellMar>
        <w:top w:w="0" w:type="dxa"/>
        <w:left w:w="0" w:type="dxa"/>
        <w:bottom w:w="0" w:type="dxa"/>
        <w:right w:w="0" w:type="dxa"/>
      </w:tblCellMar>
    </w:tblPr>
  </w:style>
  <w:style w:type="table" w:customStyle="1" w:styleId="Style10">
    <w:name w:val="_Style 10"/>
    <w:basedOn w:val="TableNormal1"/>
    <w:qFormat/>
    <w:rsid w:val="00025330"/>
    <w:tblPr>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Srinidhi</cp:lastModifiedBy>
  <cp:revision>2</cp:revision>
  <dcterms:created xsi:type="dcterms:W3CDTF">2022-09-04T10:59:00Z</dcterms:created>
  <dcterms:modified xsi:type="dcterms:W3CDTF">2022-11-14T05:06:00Z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