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A93FD" w14:textId="77777777" w:rsidR="00CB1388" w:rsidRDefault="00CB1388" w:rsidP="00CB1388">
      <w:pPr>
        <w:pStyle w:val="zw-paragraph"/>
        <w:spacing w:before="0" w:beforeAutospacing="0" w:after="360" w:afterAutospacing="0"/>
        <w:jc w:val="center"/>
      </w:pPr>
      <w:r>
        <w:t>  </w:t>
      </w:r>
      <w:r>
        <w:rPr>
          <w:rFonts w:ascii="Roboto" w:hAnsi="Roboto"/>
          <w:b/>
          <w:bCs/>
          <w:color w:val="1E58BF"/>
          <w:spacing w:val="-10"/>
          <w:sz w:val="72"/>
          <w:szCs w:val="72"/>
        </w:rPr>
        <w:t>PROJECT DOCUMENTATION REPORT</w:t>
      </w:r>
    </w:p>
    <w:p w14:paraId="7EDC1E28" w14:textId="77777777" w:rsidR="00CB1388" w:rsidRDefault="00CB1388" w:rsidP="00CB1388">
      <w:pPr>
        <w:pStyle w:val="zw-paragraph"/>
        <w:spacing w:before="0" w:beforeAutospacing="0" w:after="0" w:afterAutospacing="0"/>
      </w:pPr>
      <w:r>
        <w:rPr>
          <w:rStyle w:val="eop"/>
          <w:rFonts w:eastAsiaTheme="majorEastAsia"/>
        </w:rPr>
        <w:t> </w:t>
      </w:r>
    </w:p>
    <w:p w14:paraId="5D7DEF26" w14:textId="77777777" w:rsidR="00CB1388" w:rsidRDefault="00CB1388" w:rsidP="00CB1388">
      <w:pPr>
        <w:pStyle w:val="zw-paragraph"/>
        <w:spacing w:before="0" w:beforeAutospacing="0" w:after="200" w:afterAutospacing="0"/>
      </w:pPr>
      <w:r>
        <w:rPr>
          <w:rFonts w:ascii="Roboto" w:hAnsi="Roboto"/>
          <w:b/>
          <w:bCs/>
          <w:color w:val="0D0D0D"/>
          <w:sz w:val="48"/>
          <w:szCs w:val="48"/>
        </w:rPr>
        <w:t>1</w:t>
      </w:r>
      <w:r>
        <w:rPr>
          <w:rFonts w:ascii="Roboto" w:hAnsi="Roboto"/>
          <w:b/>
          <w:bCs/>
          <w:color w:val="0D0D0D"/>
          <w:sz w:val="48"/>
          <w:szCs w:val="48"/>
        </w:rPr>
        <w:tab/>
        <w:t>INTRODUCTION:</w:t>
      </w:r>
    </w:p>
    <w:p w14:paraId="434C6024" w14:textId="77777777" w:rsidR="00CB1388" w:rsidRDefault="00CB1388" w:rsidP="00CB1388">
      <w:pPr>
        <w:pStyle w:val="zw-paragraph"/>
        <w:spacing w:before="0" w:beforeAutospacing="0" w:after="0" w:afterAutospacing="0"/>
      </w:pPr>
      <w:r>
        <w:rPr>
          <w:rStyle w:val="eop"/>
          <w:rFonts w:eastAsiaTheme="majorEastAsia"/>
        </w:rPr>
        <w:t> </w:t>
      </w:r>
    </w:p>
    <w:p w14:paraId="64112F06" w14:textId="77777777" w:rsidR="00CB1388" w:rsidRDefault="00CB1388" w:rsidP="00CB1388">
      <w:pPr>
        <w:pStyle w:val="zw-paragraph"/>
        <w:spacing w:before="0" w:beforeAutospacing="0" w:after="160" w:afterAutospacing="0"/>
      </w:pPr>
      <w:r>
        <w:t>  </w:t>
      </w:r>
      <w:r>
        <w:rPr>
          <w:rFonts w:ascii="Roboto" w:hAnsi="Roboto"/>
          <w:b/>
          <w:bCs/>
          <w:color w:val="000000"/>
          <w:sz w:val="36"/>
          <w:szCs w:val="36"/>
        </w:rPr>
        <w:t>1.1</w:t>
      </w:r>
      <w:r>
        <w:rPr>
          <w:rFonts w:ascii="Roboto" w:hAnsi="Roboto"/>
          <w:b/>
          <w:bCs/>
          <w:color w:val="000000"/>
          <w:sz w:val="36"/>
          <w:szCs w:val="36"/>
        </w:rPr>
        <w:tab/>
        <w:t>PROJECT OVERVIEW:</w:t>
      </w:r>
    </w:p>
    <w:p w14:paraId="0245F33E" w14:textId="77777777" w:rsidR="00CB1388" w:rsidRDefault="00CB1388" w:rsidP="00CB1388">
      <w:pPr>
        <w:pStyle w:val="zw-paragraph"/>
        <w:spacing w:before="0" w:beforeAutospacing="0" w:after="0" w:afterAutospacing="0"/>
      </w:pPr>
      <w:r>
        <w:rPr>
          <w:rFonts w:ascii="Roboto" w:hAnsi="Roboto"/>
        </w:rPr>
        <w:t xml:space="preserve">This </w:t>
      </w:r>
      <w:proofErr w:type="spellStart"/>
      <w:r>
        <w:rPr>
          <w:rFonts w:ascii="Roboto" w:hAnsi="Roboto"/>
        </w:rPr>
        <w:t>doucment</w:t>
      </w:r>
      <w:proofErr w:type="spellEnd"/>
      <w:r>
        <w:rPr>
          <w:rFonts w:ascii="Roboto" w:hAnsi="Roboto"/>
        </w:rPr>
        <w:t xml:space="preserve"> is provided as a report for the project </w:t>
      </w:r>
      <w:r>
        <w:rPr>
          <w:rFonts w:ascii="Roboto" w:hAnsi="Roboto"/>
          <w:b/>
          <w:bCs/>
        </w:rPr>
        <w:t>Crude Oil Price Prediction.  </w:t>
      </w:r>
    </w:p>
    <w:p w14:paraId="509140E1" w14:textId="77777777" w:rsidR="00CB1388" w:rsidRDefault="00CB1388" w:rsidP="00CB1388">
      <w:pPr>
        <w:pStyle w:val="zw-paragraph"/>
        <w:spacing w:before="0" w:beforeAutospacing="0" w:after="0" w:afterAutospacing="0"/>
      </w:pPr>
      <w:r>
        <w:rPr>
          <w:rStyle w:val="eop"/>
          <w:rFonts w:eastAsiaTheme="majorEastAsia"/>
        </w:rPr>
        <w:t> </w:t>
      </w:r>
    </w:p>
    <w:p w14:paraId="6F72C9C9" w14:textId="77777777" w:rsidR="00CB1388" w:rsidRDefault="00CB1388" w:rsidP="00CB1388">
      <w:pPr>
        <w:pStyle w:val="zw-paragraph"/>
        <w:spacing w:before="0" w:beforeAutospacing="0" w:after="0" w:afterAutospacing="0"/>
      </w:pPr>
      <w:r>
        <w:rPr>
          <w:rFonts w:ascii="Roboto" w:hAnsi="Roboto"/>
          <w:color w:val="333333"/>
          <w:shd w:val="clear" w:color="auto" w:fill="FFFFFF"/>
        </w:rPr>
        <w:t>Crude oil is amongst the most important resources in today’s world, it is the chief fuel and its cost has a direct effect on the global habitat, our economy and oil exploration, exploitation and other activities. Prediction of oil prices has become the need of the hour, it is a boon to many large and small industries, individuals, the government. The evaporative nature of crude oil, its price prediction becomes extremely difficult and it is hard to be precise with the same. Several different factors that affect crude oil prices.</w:t>
      </w:r>
    </w:p>
    <w:p w14:paraId="21B410E4" w14:textId="77777777" w:rsidR="00CB1388" w:rsidRDefault="00CB1388" w:rsidP="00CB1388">
      <w:pPr>
        <w:pStyle w:val="zw-paragraph"/>
        <w:spacing w:before="0" w:beforeAutospacing="0" w:after="0" w:afterAutospacing="0"/>
      </w:pPr>
      <w:r>
        <w:rPr>
          <w:rStyle w:val="eop"/>
          <w:rFonts w:eastAsiaTheme="majorEastAsia"/>
        </w:rPr>
        <w:t> </w:t>
      </w:r>
    </w:p>
    <w:p w14:paraId="13F8D1D3" w14:textId="77777777" w:rsidR="00CB1388" w:rsidRDefault="00CB1388" w:rsidP="00CB1388">
      <w:pPr>
        <w:pStyle w:val="zw-paragraph"/>
        <w:spacing w:before="0" w:beforeAutospacing="0" w:after="0" w:afterAutospacing="0"/>
      </w:pPr>
      <w:r>
        <w:rPr>
          <w:rStyle w:val="eop"/>
          <w:rFonts w:eastAsiaTheme="majorEastAsia"/>
        </w:rPr>
        <w:t> </w:t>
      </w:r>
    </w:p>
    <w:p w14:paraId="4B963AB5" w14:textId="77777777" w:rsidR="00CB1388" w:rsidRDefault="00CB1388" w:rsidP="00CB1388">
      <w:pPr>
        <w:pStyle w:val="zw-paragraph"/>
        <w:spacing w:before="0" w:beforeAutospacing="0" w:after="0" w:afterAutospacing="0"/>
      </w:pPr>
      <w:r>
        <w:rPr>
          <w:rFonts w:ascii="Roboto" w:hAnsi="Roboto"/>
          <w:b/>
          <w:bCs/>
          <w:color w:val="000000"/>
          <w:sz w:val="36"/>
          <w:szCs w:val="36"/>
        </w:rPr>
        <w:t>1.2</w:t>
      </w:r>
      <w:r>
        <w:rPr>
          <w:rFonts w:ascii="Roboto" w:hAnsi="Roboto"/>
          <w:b/>
          <w:bCs/>
          <w:color w:val="000000"/>
          <w:sz w:val="36"/>
          <w:szCs w:val="36"/>
        </w:rPr>
        <w:tab/>
        <w:t>PURPOSE:</w:t>
      </w:r>
    </w:p>
    <w:p w14:paraId="5D570E4A" w14:textId="77777777" w:rsidR="00CB1388" w:rsidRDefault="00CB1388" w:rsidP="00CB1388">
      <w:pPr>
        <w:pStyle w:val="zw-paragraph"/>
        <w:spacing w:before="0" w:beforeAutospacing="0" w:after="0" w:afterAutospacing="0"/>
      </w:pPr>
      <w:r>
        <w:rPr>
          <w:rFonts w:ascii="Roboto" w:hAnsi="Roboto"/>
        </w:rPr>
        <w:t xml:space="preserve">The purpose of this document is to provide a </w:t>
      </w:r>
      <w:proofErr w:type="gramStart"/>
      <w:r>
        <w:rPr>
          <w:rFonts w:ascii="Roboto" w:hAnsi="Roboto"/>
        </w:rPr>
        <w:t>clear cut</w:t>
      </w:r>
      <w:proofErr w:type="gramEnd"/>
      <w:r>
        <w:rPr>
          <w:rFonts w:ascii="Roboto" w:hAnsi="Roboto"/>
        </w:rPr>
        <w:t xml:space="preserve"> view of the project undertaken and produce a neat and greater understanding of the project.</w:t>
      </w:r>
    </w:p>
    <w:p w14:paraId="6FCC133B" w14:textId="77777777" w:rsidR="00CB1388" w:rsidRDefault="00CB1388" w:rsidP="00CB1388">
      <w:pPr>
        <w:pStyle w:val="zw-paragraph"/>
        <w:spacing w:before="0" w:beforeAutospacing="0" w:after="0" w:afterAutospacing="0"/>
      </w:pPr>
      <w:r>
        <w:rPr>
          <w:rStyle w:val="eop"/>
          <w:rFonts w:eastAsiaTheme="majorEastAsia"/>
        </w:rPr>
        <w:t> </w:t>
      </w:r>
    </w:p>
    <w:p w14:paraId="030AC349" w14:textId="77777777" w:rsidR="00CB1388" w:rsidRDefault="00CB1388" w:rsidP="00CB1388">
      <w:pPr>
        <w:pStyle w:val="zw-paragraph"/>
        <w:spacing w:before="0" w:beforeAutospacing="0" w:after="0" w:afterAutospacing="0"/>
      </w:pPr>
      <w:r>
        <w:rPr>
          <w:rStyle w:val="eop"/>
          <w:rFonts w:eastAsiaTheme="majorEastAsia"/>
        </w:rPr>
        <w:t> </w:t>
      </w:r>
    </w:p>
    <w:p w14:paraId="4EF27CF1" w14:textId="77777777" w:rsidR="00CB1388" w:rsidRDefault="00CB1388" w:rsidP="00CB1388">
      <w:pPr>
        <w:pStyle w:val="zw-paragraph"/>
        <w:spacing w:before="0" w:beforeAutospacing="0" w:after="0" w:afterAutospacing="0"/>
      </w:pPr>
      <w:r>
        <w:rPr>
          <w:rStyle w:val="eop"/>
          <w:rFonts w:eastAsiaTheme="majorEastAsia"/>
        </w:rPr>
        <w:t> </w:t>
      </w:r>
    </w:p>
    <w:p w14:paraId="47B016F3" w14:textId="77777777" w:rsidR="00CB1388" w:rsidRDefault="00CB1388" w:rsidP="00CB1388">
      <w:pPr>
        <w:pStyle w:val="zw-paragraph"/>
        <w:spacing w:before="0" w:beforeAutospacing="0" w:after="0" w:afterAutospacing="0"/>
      </w:pPr>
      <w:r>
        <w:rPr>
          <w:rStyle w:val="eop"/>
          <w:rFonts w:eastAsiaTheme="majorEastAsia"/>
        </w:rPr>
        <w:t> </w:t>
      </w:r>
    </w:p>
    <w:p w14:paraId="496D3A40" w14:textId="77777777" w:rsidR="00CB1388" w:rsidRDefault="00CB1388" w:rsidP="00CB1388">
      <w:pPr>
        <w:pStyle w:val="zw-paragraph"/>
        <w:spacing w:before="0" w:beforeAutospacing="0" w:after="0" w:afterAutospacing="0"/>
      </w:pPr>
      <w:r>
        <w:rPr>
          <w:rStyle w:val="eop"/>
          <w:rFonts w:eastAsiaTheme="majorEastAsia"/>
        </w:rPr>
        <w:t> </w:t>
      </w:r>
    </w:p>
    <w:p w14:paraId="7E607825" w14:textId="77777777" w:rsidR="00CB1388" w:rsidRDefault="00CB1388" w:rsidP="00CB1388">
      <w:pPr>
        <w:pStyle w:val="zw-paragraph"/>
        <w:spacing w:before="0" w:beforeAutospacing="0" w:after="0" w:afterAutospacing="0"/>
      </w:pPr>
      <w:r>
        <w:rPr>
          <w:rStyle w:val="eop"/>
          <w:rFonts w:eastAsiaTheme="majorEastAsia"/>
        </w:rPr>
        <w:t> </w:t>
      </w:r>
    </w:p>
    <w:p w14:paraId="55EE2DE8" w14:textId="77777777" w:rsidR="00CB1388" w:rsidRDefault="00CB1388" w:rsidP="00CB1388">
      <w:pPr>
        <w:pStyle w:val="zw-paragraph"/>
        <w:spacing w:before="0" w:beforeAutospacing="0" w:after="0" w:afterAutospacing="0"/>
      </w:pPr>
      <w:r>
        <w:rPr>
          <w:rStyle w:val="eop"/>
          <w:rFonts w:eastAsiaTheme="majorEastAsia"/>
        </w:rPr>
        <w:t> </w:t>
      </w:r>
    </w:p>
    <w:p w14:paraId="2D6410E6" w14:textId="77777777" w:rsidR="00CB1388" w:rsidRDefault="00CB1388" w:rsidP="00CB1388">
      <w:pPr>
        <w:pStyle w:val="zw-paragraph"/>
        <w:spacing w:before="0" w:beforeAutospacing="0" w:after="0" w:afterAutospacing="0"/>
      </w:pPr>
      <w:r>
        <w:rPr>
          <w:rStyle w:val="eop"/>
          <w:rFonts w:eastAsiaTheme="majorEastAsia"/>
        </w:rPr>
        <w:t> </w:t>
      </w:r>
    </w:p>
    <w:p w14:paraId="72E90571" w14:textId="77777777" w:rsidR="00CB1388" w:rsidRDefault="00CB1388" w:rsidP="00CB1388">
      <w:pPr>
        <w:pStyle w:val="zw-paragraph"/>
        <w:spacing w:before="0" w:beforeAutospacing="0" w:after="0" w:afterAutospacing="0"/>
      </w:pPr>
      <w:r>
        <w:rPr>
          <w:rStyle w:val="eop"/>
          <w:rFonts w:eastAsiaTheme="majorEastAsia"/>
        </w:rPr>
        <w:t> </w:t>
      </w:r>
    </w:p>
    <w:p w14:paraId="7082C199" w14:textId="75FAE5AA" w:rsidR="00CB1388" w:rsidRDefault="00CB1388" w:rsidP="00CB1388">
      <w:pPr>
        <w:pStyle w:val="zw-paragraph"/>
        <w:spacing w:before="0" w:beforeAutospacing="0" w:after="0" w:afterAutospacing="0"/>
        <w:rPr>
          <w:rStyle w:val="eop"/>
          <w:rFonts w:eastAsiaTheme="majorEastAsia"/>
        </w:rPr>
      </w:pPr>
      <w:r>
        <w:rPr>
          <w:rStyle w:val="eop"/>
          <w:rFonts w:eastAsiaTheme="majorEastAsia"/>
        </w:rPr>
        <w:t> </w:t>
      </w:r>
    </w:p>
    <w:p w14:paraId="3549AA5D" w14:textId="66197226" w:rsidR="00CB1388" w:rsidRDefault="00CB1388" w:rsidP="00CB1388">
      <w:pPr>
        <w:pStyle w:val="zw-paragraph"/>
        <w:spacing w:before="0" w:beforeAutospacing="0" w:after="0" w:afterAutospacing="0"/>
        <w:rPr>
          <w:rStyle w:val="eop"/>
          <w:rFonts w:eastAsiaTheme="majorEastAsia"/>
        </w:rPr>
      </w:pPr>
    </w:p>
    <w:p w14:paraId="793CF6C4" w14:textId="32D3AAAD" w:rsidR="00CB1388" w:rsidRDefault="00CB1388" w:rsidP="00CB1388">
      <w:pPr>
        <w:pStyle w:val="zw-paragraph"/>
        <w:spacing w:before="0" w:beforeAutospacing="0" w:after="0" w:afterAutospacing="0"/>
        <w:rPr>
          <w:rStyle w:val="eop"/>
          <w:rFonts w:eastAsiaTheme="majorEastAsia"/>
        </w:rPr>
      </w:pPr>
    </w:p>
    <w:p w14:paraId="7D4770DB" w14:textId="38C182BC" w:rsidR="00CB1388" w:rsidRDefault="00CB1388" w:rsidP="00CB1388">
      <w:pPr>
        <w:pStyle w:val="zw-paragraph"/>
        <w:spacing w:before="0" w:beforeAutospacing="0" w:after="0" w:afterAutospacing="0"/>
        <w:rPr>
          <w:rStyle w:val="eop"/>
          <w:rFonts w:eastAsiaTheme="majorEastAsia"/>
        </w:rPr>
      </w:pPr>
    </w:p>
    <w:p w14:paraId="72C145D4" w14:textId="7BA0C68E" w:rsidR="00CB1388" w:rsidRDefault="00CB1388" w:rsidP="00CB1388">
      <w:pPr>
        <w:pStyle w:val="zw-paragraph"/>
        <w:spacing w:before="0" w:beforeAutospacing="0" w:after="0" w:afterAutospacing="0"/>
        <w:rPr>
          <w:rStyle w:val="eop"/>
          <w:rFonts w:eastAsiaTheme="majorEastAsia"/>
        </w:rPr>
      </w:pPr>
    </w:p>
    <w:p w14:paraId="61EE2F31" w14:textId="09956384" w:rsidR="00CB1388" w:rsidRDefault="00CB1388" w:rsidP="00CB1388">
      <w:pPr>
        <w:pStyle w:val="zw-paragraph"/>
        <w:spacing w:before="0" w:beforeAutospacing="0" w:after="0" w:afterAutospacing="0"/>
        <w:rPr>
          <w:rStyle w:val="eop"/>
          <w:rFonts w:eastAsiaTheme="majorEastAsia"/>
        </w:rPr>
      </w:pPr>
    </w:p>
    <w:p w14:paraId="431763F8" w14:textId="7362F097" w:rsidR="00CB1388" w:rsidRDefault="00CB1388" w:rsidP="00CB1388">
      <w:pPr>
        <w:pStyle w:val="zw-paragraph"/>
        <w:spacing w:before="0" w:beforeAutospacing="0" w:after="0" w:afterAutospacing="0"/>
        <w:rPr>
          <w:rStyle w:val="eop"/>
          <w:rFonts w:eastAsiaTheme="majorEastAsia"/>
        </w:rPr>
      </w:pPr>
    </w:p>
    <w:p w14:paraId="35B4C658" w14:textId="7329F09D" w:rsidR="00CB1388" w:rsidRDefault="00CB1388" w:rsidP="00CB1388">
      <w:pPr>
        <w:pStyle w:val="zw-paragraph"/>
        <w:spacing w:before="0" w:beforeAutospacing="0" w:after="0" w:afterAutospacing="0"/>
        <w:rPr>
          <w:rStyle w:val="eop"/>
          <w:rFonts w:eastAsiaTheme="majorEastAsia"/>
        </w:rPr>
      </w:pPr>
    </w:p>
    <w:p w14:paraId="2B009E4A" w14:textId="77777777" w:rsidR="00CB1388" w:rsidRDefault="00CB1388" w:rsidP="00CB1388">
      <w:pPr>
        <w:pStyle w:val="zw-paragraph"/>
        <w:spacing w:before="0" w:beforeAutospacing="0" w:after="0" w:afterAutospacing="0"/>
      </w:pPr>
    </w:p>
    <w:p w14:paraId="634A0D08" w14:textId="77777777" w:rsidR="00CB1388" w:rsidRDefault="00CB1388" w:rsidP="00CB1388">
      <w:pPr>
        <w:pStyle w:val="zw-paragraph"/>
        <w:spacing w:before="0" w:beforeAutospacing="0" w:after="0" w:afterAutospacing="0"/>
      </w:pPr>
      <w:r>
        <w:rPr>
          <w:rStyle w:val="eop"/>
          <w:rFonts w:eastAsiaTheme="majorEastAsia"/>
        </w:rPr>
        <w:t> </w:t>
      </w:r>
    </w:p>
    <w:p w14:paraId="2AE2CEE3" w14:textId="77777777" w:rsidR="00CB1388" w:rsidRDefault="00CB1388" w:rsidP="00CB1388">
      <w:pPr>
        <w:pStyle w:val="zw-paragraph"/>
        <w:spacing w:before="0" w:beforeAutospacing="0" w:after="200" w:afterAutospacing="0"/>
      </w:pPr>
      <w:r>
        <w:rPr>
          <w:rFonts w:ascii="Roboto" w:hAnsi="Roboto"/>
          <w:b/>
          <w:bCs/>
          <w:color w:val="0D0D0D"/>
          <w:sz w:val="48"/>
          <w:szCs w:val="48"/>
        </w:rPr>
        <w:lastRenderedPageBreak/>
        <w:t>2</w:t>
      </w:r>
      <w:r>
        <w:rPr>
          <w:rFonts w:ascii="Roboto" w:hAnsi="Roboto"/>
          <w:b/>
          <w:bCs/>
          <w:color w:val="0D0D0D"/>
          <w:sz w:val="48"/>
          <w:szCs w:val="48"/>
        </w:rPr>
        <w:tab/>
        <w:t>LITERATURE SURVEY:</w:t>
      </w:r>
      <w:r>
        <w:t>  </w:t>
      </w:r>
    </w:p>
    <w:p w14:paraId="5A27B248" w14:textId="77777777" w:rsidR="00CB1388" w:rsidRDefault="00CB1388" w:rsidP="00CB1388">
      <w:pPr>
        <w:pStyle w:val="zw-paragraph"/>
        <w:spacing w:before="0" w:beforeAutospacing="0" w:after="0" w:afterAutospacing="0"/>
      </w:pPr>
      <w:r>
        <w:rPr>
          <w:rStyle w:val="eop"/>
          <w:rFonts w:eastAsiaTheme="majorEastAsia"/>
        </w:rPr>
        <w:t> </w:t>
      </w:r>
    </w:p>
    <w:p w14:paraId="3FEF4980" w14:textId="77777777" w:rsidR="00CB1388" w:rsidRDefault="00CB1388" w:rsidP="00CB1388">
      <w:pPr>
        <w:pStyle w:val="zw-paragraph"/>
        <w:spacing w:before="0" w:beforeAutospacing="0" w:after="160" w:afterAutospacing="0"/>
      </w:pPr>
      <w:r>
        <w:rPr>
          <w:rFonts w:ascii="Roboto" w:hAnsi="Roboto"/>
          <w:b/>
          <w:bCs/>
          <w:color w:val="000000"/>
          <w:sz w:val="36"/>
          <w:szCs w:val="36"/>
        </w:rPr>
        <w:t>2.1</w:t>
      </w:r>
      <w:r>
        <w:rPr>
          <w:rFonts w:ascii="Roboto" w:hAnsi="Roboto"/>
          <w:b/>
          <w:bCs/>
          <w:color w:val="000000"/>
          <w:sz w:val="36"/>
          <w:szCs w:val="36"/>
        </w:rPr>
        <w:tab/>
        <w:t>EXISTING PROBLEM:</w:t>
      </w:r>
      <w:r>
        <w:t>  </w:t>
      </w:r>
    </w:p>
    <w:p w14:paraId="59E38911" w14:textId="77777777" w:rsidR="00CB1388" w:rsidRDefault="00CB1388" w:rsidP="00CB1388">
      <w:pPr>
        <w:pStyle w:val="zw-paragraph"/>
        <w:spacing w:before="0" w:beforeAutospacing="0" w:after="160" w:afterAutospacing="0"/>
      </w:pPr>
      <w:r>
        <w:rPr>
          <w:rFonts w:ascii="Roboto" w:hAnsi="Roboto"/>
          <w:color w:val="000000"/>
          <w:shd w:val="clear" w:color="auto" w:fill="FFFFFF"/>
        </w:rPr>
        <w:t>One of the most significant commodities in the world, crude oil is responsible for one-third of the world's energy use. It serves as the foundation for the majority of the items we use on a daily basis, ranging from plastics to transportation fuels. Since changes in the price of crude oil have a significant impact on national economies around the world, price forecasting can help reduce the risks brought on by oil price volatility. For a variety of stakeholders, including governments, public and private organisations, policymakers, and investors, price projections are crucial.</w:t>
      </w:r>
    </w:p>
    <w:p w14:paraId="090E3BA7" w14:textId="77777777" w:rsidR="00CB1388" w:rsidRDefault="00CB1388" w:rsidP="00CB1388">
      <w:pPr>
        <w:pStyle w:val="zw-paragraph"/>
        <w:spacing w:before="0" w:beforeAutospacing="0" w:after="160" w:afterAutospacing="0"/>
      </w:pPr>
      <w:r>
        <w:rPr>
          <w:rStyle w:val="eop"/>
          <w:rFonts w:eastAsiaTheme="majorEastAsia"/>
        </w:rPr>
        <w:t> </w:t>
      </w:r>
    </w:p>
    <w:p w14:paraId="02132D6B" w14:textId="77777777" w:rsidR="00CB1388" w:rsidRDefault="00CB1388" w:rsidP="00CB1388">
      <w:pPr>
        <w:pStyle w:val="zw-paragraph"/>
        <w:spacing w:before="0" w:beforeAutospacing="0" w:after="0" w:afterAutospacing="0"/>
      </w:pPr>
      <w:r>
        <w:rPr>
          <w:rFonts w:ascii="Roboto" w:hAnsi="Roboto"/>
          <w:b/>
          <w:bCs/>
          <w:color w:val="000000"/>
          <w:sz w:val="36"/>
          <w:szCs w:val="36"/>
        </w:rPr>
        <w:t>2.2</w:t>
      </w:r>
      <w:r>
        <w:rPr>
          <w:rFonts w:ascii="Roboto" w:hAnsi="Roboto"/>
          <w:b/>
          <w:bCs/>
          <w:color w:val="000000"/>
          <w:sz w:val="36"/>
          <w:szCs w:val="36"/>
        </w:rPr>
        <w:tab/>
        <w:t>REFERENCES:</w:t>
      </w:r>
    </w:p>
    <w:p w14:paraId="34C21ABE" w14:textId="77777777" w:rsidR="00CB1388" w:rsidRDefault="00CB1388" w:rsidP="00CB1388">
      <w:pPr>
        <w:pStyle w:val="zw-paragraph"/>
        <w:spacing w:before="0" w:beforeAutospacing="0" w:after="160" w:afterAutospacing="0"/>
        <w:ind w:left="720"/>
        <w:jc w:val="both"/>
      </w:pPr>
      <w:hyperlink r:id="rId6" w:history="1">
        <w:r>
          <w:rPr>
            <w:rStyle w:val="Hyperlink"/>
            <w:rFonts w:ascii="Liberation Serif" w:eastAsiaTheme="majorEastAsia" w:hAnsi="Liberation Serif"/>
            <w:sz w:val="30"/>
            <w:szCs w:val="30"/>
            <w:shd w:val="clear" w:color="auto" w:fill="FFFFFF"/>
          </w:rPr>
          <w:t>https://drive.google.com/drive/folders/1Z2h5UNMb31YrZcV1a57uCCaNsShOsqMC?usp=sharing</w:t>
        </w:r>
      </w:hyperlink>
    </w:p>
    <w:p w14:paraId="1588BFB3" w14:textId="77777777" w:rsidR="00CB1388" w:rsidRDefault="00CB1388" w:rsidP="00CB1388">
      <w:pPr>
        <w:pStyle w:val="zw-paragraph"/>
        <w:spacing w:before="0" w:beforeAutospacing="0" w:after="160" w:afterAutospacing="0"/>
        <w:ind w:left="720"/>
      </w:pPr>
      <w:hyperlink r:id="rId7" w:history="1">
        <w:r>
          <w:rPr>
            <w:rStyle w:val="Hyperlink"/>
            <w:rFonts w:ascii="Liberation Serif" w:eastAsiaTheme="majorEastAsia" w:hAnsi="Liberation Serif"/>
            <w:sz w:val="30"/>
            <w:szCs w:val="30"/>
            <w:shd w:val="clear" w:color="auto" w:fill="FFFFFF"/>
          </w:rPr>
          <w:t>https://drive.google.com/drive/folders/1fs40EnBncMKD0aufKTiEzgikjOSQRQ4N?usp=sharing</w:t>
        </w:r>
      </w:hyperlink>
    </w:p>
    <w:p w14:paraId="3A2EE3E2" w14:textId="77777777" w:rsidR="00CB1388" w:rsidRDefault="00CB1388" w:rsidP="00CB1388">
      <w:pPr>
        <w:pStyle w:val="zw-paragraph"/>
        <w:spacing w:before="0" w:beforeAutospacing="0" w:after="0" w:afterAutospacing="0"/>
      </w:pPr>
      <w:r>
        <w:rPr>
          <w:rStyle w:val="eop"/>
          <w:rFonts w:eastAsiaTheme="majorEastAsia"/>
        </w:rPr>
        <w:t> </w:t>
      </w:r>
    </w:p>
    <w:p w14:paraId="33E9353C" w14:textId="77777777" w:rsidR="00CB1388" w:rsidRDefault="00CB1388" w:rsidP="00CB1388">
      <w:pPr>
        <w:pStyle w:val="zw-paragraph"/>
        <w:spacing w:before="0" w:beforeAutospacing="0" w:after="0" w:afterAutospacing="0"/>
      </w:pPr>
      <w:r>
        <w:rPr>
          <w:rFonts w:ascii="Roboto" w:hAnsi="Roboto"/>
          <w:b/>
          <w:bCs/>
          <w:color w:val="000000"/>
          <w:sz w:val="36"/>
          <w:szCs w:val="36"/>
        </w:rPr>
        <w:t>2.3</w:t>
      </w:r>
      <w:r>
        <w:rPr>
          <w:rFonts w:ascii="Roboto" w:hAnsi="Roboto"/>
          <w:b/>
          <w:bCs/>
          <w:color w:val="000000"/>
          <w:sz w:val="36"/>
          <w:szCs w:val="36"/>
        </w:rPr>
        <w:tab/>
        <w:t>PROBELM STATEMENT DEFINITION:</w:t>
      </w:r>
    </w:p>
    <w:p w14:paraId="5FCCC788" w14:textId="513CAB66" w:rsidR="00CB1388" w:rsidRDefault="00CB1388" w:rsidP="00CB1388">
      <w:pPr>
        <w:spacing w:after="200" w:line="240" w:lineRule="auto"/>
        <w:rPr>
          <w:rFonts w:ascii="Roboto" w:hAnsi="Roboto"/>
          <w:color w:val="000000"/>
        </w:rPr>
      </w:pPr>
      <w:r>
        <w:rPr>
          <w:rFonts w:ascii="Roboto" w:hAnsi="Roboto"/>
          <w:color w:val="000000"/>
        </w:rPr>
        <w:t>It is required to forecast CRUDE OIL PRICE in international market. The input and output should also be shown as charts and/or dashboards in various formats (like day, week, work-week, month, quarter, year, etc.). The models should be built with comprehensive explanation of data (using EDA), trend analysis, assumptions, data cleaning and validation, data augmentation (if required). Performance of various models need to be clearly evaluated and best model needs to be recommended based on some robust evaluation criteria e.g. AIC (Akaike information criterion), Accuracy, RMSE, MSE etc.</w:t>
      </w:r>
    </w:p>
    <w:p w14:paraId="1F883861" w14:textId="47E7B04A" w:rsidR="00CB1388" w:rsidRDefault="00CB1388" w:rsidP="00CB1388">
      <w:pPr>
        <w:spacing w:after="200" w:line="240" w:lineRule="auto"/>
        <w:rPr>
          <w:rFonts w:ascii="Roboto" w:hAnsi="Roboto"/>
          <w:color w:val="000000"/>
        </w:rPr>
      </w:pPr>
    </w:p>
    <w:p w14:paraId="1E62D290" w14:textId="5034A352" w:rsidR="00CB1388" w:rsidRDefault="00CB1388" w:rsidP="00CB1388">
      <w:pPr>
        <w:spacing w:after="200" w:line="240" w:lineRule="auto"/>
        <w:rPr>
          <w:rFonts w:ascii="Roboto" w:hAnsi="Roboto"/>
          <w:color w:val="000000"/>
        </w:rPr>
      </w:pPr>
    </w:p>
    <w:p w14:paraId="0E6A65CC" w14:textId="22CFF0E5" w:rsidR="00CB1388" w:rsidRDefault="00CB1388" w:rsidP="00CB1388">
      <w:pPr>
        <w:spacing w:after="200" w:line="240" w:lineRule="auto"/>
        <w:rPr>
          <w:rFonts w:ascii="Roboto" w:hAnsi="Roboto"/>
          <w:color w:val="000000"/>
        </w:rPr>
      </w:pPr>
    </w:p>
    <w:p w14:paraId="1E5933FF" w14:textId="5F2C76F5" w:rsidR="00CB1388" w:rsidRDefault="00CB1388" w:rsidP="00CB1388">
      <w:pPr>
        <w:spacing w:after="200" w:line="240" w:lineRule="auto"/>
        <w:rPr>
          <w:rFonts w:ascii="Roboto" w:hAnsi="Roboto"/>
          <w:color w:val="000000"/>
        </w:rPr>
      </w:pPr>
    </w:p>
    <w:p w14:paraId="47DC6D1F" w14:textId="6E53091D" w:rsidR="00CB1388" w:rsidRDefault="00CB1388" w:rsidP="00CB1388">
      <w:pPr>
        <w:spacing w:after="200" w:line="240" w:lineRule="auto"/>
        <w:rPr>
          <w:rFonts w:ascii="Roboto" w:hAnsi="Roboto"/>
          <w:color w:val="000000"/>
        </w:rPr>
      </w:pPr>
    </w:p>
    <w:p w14:paraId="029188FD" w14:textId="2440F14F" w:rsidR="00CB1388" w:rsidRDefault="00CB1388" w:rsidP="00CB1388">
      <w:pPr>
        <w:spacing w:after="200" w:line="240" w:lineRule="auto"/>
        <w:rPr>
          <w:rFonts w:ascii="Roboto" w:hAnsi="Roboto"/>
          <w:color w:val="000000"/>
        </w:rPr>
      </w:pPr>
    </w:p>
    <w:p w14:paraId="6A761B4C" w14:textId="50021AE9" w:rsidR="00CB1388" w:rsidRDefault="00CB1388" w:rsidP="00CB1388">
      <w:pPr>
        <w:spacing w:after="200" w:line="240" w:lineRule="auto"/>
        <w:rPr>
          <w:rFonts w:ascii="Roboto" w:hAnsi="Roboto"/>
          <w:color w:val="000000"/>
        </w:rPr>
      </w:pPr>
    </w:p>
    <w:p w14:paraId="7BCF307C" w14:textId="56840F10" w:rsidR="00CB1388" w:rsidRDefault="00CB1388" w:rsidP="00CB1388">
      <w:pPr>
        <w:spacing w:after="200" w:line="240" w:lineRule="auto"/>
        <w:rPr>
          <w:rFonts w:ascii="Roboto" w:hAnsi="Roboto"/>
          <w:color w:val="000000"/>
        </w:rPr>
      </w:pPr>
    </w:p>
    <w:p w14:paraId="2342C922" w14:textId="542ADB8B" w:rsidR="00CB1388" w:rsidRDefault="00CB1388" w:rsidP="00CB1388">
      <w:pPr>
        <w:spacing w:after="200" w:line="240" w:lineRule="auto"/>
        <w:rPr>
          <w:rFonts w:ascii="Roboto" w:hAnsi="Roboto"/>
          <w:color w:val="000000"/>
        </w:rPr>
      </w:pPr>
    </w:p>
    <w:p w14:paraId="0B353433" w14:textId="13202DB2" w:rsidR="00CB1388" w:rsidRDefault="00CB1388" w:rsidP="00CB1388">
      <w:pPr>
        <w:spacing w:after="200" w:line="240" w:lineRule="auto"/>
        <w:rPr>
          <w:rFonts w:ascii="Roboto" w:hAnsi="Roboto"/>
          <w:color w:val="000000"/>
        </w:rPr>
      </w:pPr>
    </w:p>
    <w:p w14:paraId="5485BCBC" w14:textId="29A6658B" w:rsidR="00CB1388" w:rsidRDefault="00CB1388" w:rsidP="00CB1388">
      <w:pPr>
        <w:spacing w:after="200" w:line="240" w:lineRule="auto"/>
        <w:rPr>
          <w:rFonts w:ascii="Roboto" w:hAnsi="Roboto"/>
          <w:color w:val="000000"/>
        </w:rPr>
      </w:pPr>
    </w:p>
    <w:p w14:paraId="6F9258E4" w14:textId="5C690309" w:rsidR="00CB1388" w:rsidRDefault="00CB1388" w:rsidP="00CB1388">
      <w:pPr>
        <w:spacing w:after="200" w:line="240" w:lineRule="auto"/>
        <w:rPr>
          <w:rFonts w:ascii="Roboto" w:hAnsi="Roboto"/>
          <w:color w:val="000000"/>
        </w:rPr>
      </w:pPr>
    </w:p>
    <w:p w14:paraId="43A652CD" w14:textId="5EC356D7" w:rsidR="00CB1388" w:rsidRDefault="00CB1388" w:rsidP="00CB1388">
      <w:pPr>
        <w:spacing w:after="200" w:line="240" w:lineRule="auto"/>
        <w:rPr>
          <w:rFonts w:ascii="Roboto" w:hAnsi="Roboto"/>
          <w:color w:val="000000"/>
        </w:rPr>
      </w:pPr>
    </w:p>
    <w:p w14:paraId="06E7642E" w14:textId="77777777" w:rsidR="00CB1388" w:rsidRDefault="00CB1388" w:rsidP="00CB1388">
      <w:pPr>
        <w:spacing w:after="200" w:line="240" w:lineRule="auto"/>
        <w:rPr>
          <w:rFonts w:ascii="Roboto" w:eastAsia="Times New Roman" w:hAnsi="Roboto" w:cs="Times New Roman"/>
          <w:b/>
          <w:bCs/>
          <w:color w:val="0D0D0D"/>
          <w:sz w:val="48"/>
          <w:szCs w:val="48"/>
          <w:lang w:val="en-IN"/>
        </w:rPr>
      </w:pPr>
    </w:p>
    <w:p w14:paraId="7F40010C" w14:textId="52609F51" w:rsidR="00786731" w:rsidRPr="00786731" w:rsidRDefault="00786731" w:rsidP="00786731">
      <w:pPr>
        <w:spacing w:after="20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D0D0D"/>
          <w:sz w:val="48"/>
          <w:szCs w:val="48"/>
          <w:lang w:val="en-IN"/>
        </w:rPr>
        <w:t>3</w:t>
      </w:r>
      <w:r w:rsidRPr="00786731">
        <w:rPr>
          <w:rFonts w:ascii="Roboto" w:eastAsia="Times New Roman" w:hAnsi="Roboto" w:cs="Times New Roman"/>
          <w:b/>
          <w:bCs/>
          <w:color w:val="0D0D0D"/>
          <w:sz w:val="48"/>
          <w:szCs w:val="48"/>
          <w:lang w:val="en-IN"/>
        </w:rPr>
        <w:tab/>
        <w:t>IDEATION &amp; PROPOSED SOLUTION:</w:t>
      </w:r>
    </w:p>
    <w:p w14:paraId="5575278A"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A7AAE7B"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3.1</w:t>
      </w:r>
      <w:r w:rsidRPr="00786731">
        <w:rPr>
          <w:rFonts w:ascii="Roboto" w:eastAsia="Times New Roman" w:hAnsi="Roboto" w:cs="Times New Roman"/>
          <w:b/>
          <w:bCs/>
          <w:color w:val="000000"/>
          <w:sz w:val="36"/>
          <w:szCs w:val="36"/>
          <w:lang w:val="en-IN"/>
        </w:rPr>
        <w:tab/>
        <w:t>EMPATHY MAPS:</w:t>
      </w:r>
      <w:r w:rsidRPr="00786731">
        <w:rPr>
          <w:rFonts w:ascii="Times New Roman" w:eastAsia="Times New Roman" w:hAnsi="Times New Roman" w:cs="Times New Roman"/>
          <w:sz w:val="24"/>
          <w:szCs w:val="24"/>
          <w:lang w:val="en-IN"/>
        </w:rPr>
        <w:t>  </w:t>
      </w:r>
    </w:p>
    <w:p w14:paraId="1F8453E4" w14:textId="3E3C8366"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noProof/>
          <w:sz w:val="30"/>
          <w:szCs w:val="30"/>
        </w:rPr>
        <w:drawing>
          <wp:inline distT="0" distB="0" distL="0" distR="0" wp14:anchorId="53C64A03" wp14:editId="6110027E">
            <wp:extent cx="5733415" cy="3500120"/>
            <wp:effectExtent l="0" t="0" r="63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415" cy="3500120"/>
                    </a:xfrm>
                    <a:prstGeom prst="rect">
                      <a:avLst/>
                    </a:prstGeom>
                    <a:noFill/>
                    <a:ln>
                      <a:noFill/>
                    </a:ln>
                  </pic:spPr>
                </pic:pic>
              </a:graphicData>
            </a:graphic>
          </wp:inline>
        </w:drawing>
      </w:r>
    </w:p>
    <w:p w14:paraId="329315F0"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4FBD764C"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327020D8"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3.2</w:t>
      </w:r>
      <w:r w:rsidRPr="00786731">
        <w:rPr>
          <w:rFonts w:ascii="Roboto" w:eastAsia="Times New Roman" w:hAnsi="Roboto" w:cs="Times New Roman"/>
          <w:b/>
          <w:bCs/>
          <w:color w:val="000000"/>
          <w:sz w:val="36"/>
          <w:szCs w:val="36"/>
          <w:lang w:val="en-IN"/>
        </w:rPr>
        <w:tab/>
        <w:t>IDEATION AND BRAINSTORMING:</w:t>
      </w:r>
    </w:p>
    <w:p w14:paraId="12A8D324" w14:textId="14B75EAE"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noProof/>
          <w:sz w:val="24"/>
          <w:szCs w:val="24"/>
          <w:lang w:val="en-IN"/>
        </w:rPr>
        <w:lastRenderedPageBreak/>
        <mc:AlternateContent>
          <mc:Choice Requires="wps">
            <w:drawing>
              <wp:inline distT="0" distB="0" distL="0" distR="0" wp14:anchorId="79122F73" wp14:editId="2F2401F9">
                <wp:extent cx="304800" cy="304800"/>
                <wp:effectExtent l="0" t="0" r="0" b="0"/>
                <wp:docPr id="2"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9E8712"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anchor distT="0" distB="0" distL="114300" distR="114300" simplePos="0" relativeHeight="251661312" behindDoc="0" locked="0" layoutInCell="1" allowOverlap="1" wp14:anchorId="5FC9120A" wp14:editId="7ED03612">
            <wp:simplePos x="0" y="0"/>
            <wp:positionH relativeFrom="column">
              <wp:posOffset>0</wp:posOffset>
            </wp:positionH>
            <wp:positionV relativeFrom="paragraph">
              <wp:posOffset>406400</wp:posOffset>
            </wp:positionV>
            <wp:extent cx="5733415" cy="1861185"/>
            <wp:effectExtent l="0" t="0" r="63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3415" cy="1861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8C94B" w14:textId="5B45228A" w:rsidR="00786731" w:rsidRDefault="00786731" w:rsidP="00786731">
      <w:pPr>
        <w:spacing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64AE7F8" w14:textId="02B1D4C9" w:rsidR="00786731" w:rsidRDefault="00786731" w:rsidP="00786731">
      <w:pPr>
        <w:spacing w:line="240" w:lineRule="auto"/>
        <w:rPr>
          <w:rFonts w:ascii="Times New Roman" w:eastAsia="Times New Roman" w:hAnsi="Times New Roman" w:cs="Times New Roman"/>
          <w:sz w:val="24"/>
          <w:szCs w:val="24"/>
          <w:lang w:val="en-IN"/>
        </w:rPr>
      </w:pPr>
    </w:p>
    <w:p w14:paraId="7B3CE5A1" w14:textId="6A423DAF" w:rsidR="00786731" w:rsidRDefault="00786731" w:rsidP="00786731">
      <w:pPr>
        <w:spacing w:line="240" w:lineRule="auto"/>
        <w:rPr>
          <w:rFonts w:ascii="Times New Roman" w:eastAsia="Times New Roman" w:hAnsi="Times New Roman" w:cs="Times New Roman"/>
          <w:sz w:val="24"/>
          <w:szCs w:val="24"/>
          <w:lang w:val="en-IN"/>
        </w:rPr>
      </w:pPr>
    </w:p>
    <w:p w14:paraId="0A455E96" w14:textId="77777777" w:rsidR="00786731" w:rsidRPr="00786731" w:rsidRDefault="00786731" w:rsidP="00786731">
      <w:pPr>
        <w:spacing w:line="240" w:lineRule="auto"/>
        <w:rPr>
          <w:rFonts w:ascii="Times New Roman" w:eastAsia="Times New Roman" w:hAnsi="Times New Roman" w:cs="Times New Roman"/>
          <w:sz w:val="24"/>
          <w:szCs w:val="24"/>
          <w:lang w:val="en-IN"/>
        </w:rPr>
      </w:pPr>
    </w:p>
    <w:p w14:paraId="590F2B72"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3.3</w:t>
      </w:r>
      <w:r w:rsidRPr="00786731">
        <w:rPr>
          <w:rFonts w:ascii="Roboto" w:eastAsia="Times New Roman" w:hAnsi="Roboto" w:cs="Times New Roman"/>
          <w:b/>
          <w:bCs/>
          <w:color w:val="000000"/>
          <w:sz w:val="36"/>
          <w:szCs w:val="36"/>
          <w:lang w:val="en-IN"/>
        </w:rPr>
        <w:tab/>
        <w:t>PROPOSED SOLUTION:</w:t>
      </w:r>
    </w:p>
    <w:p w14:paraId="164DDC3F"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tbl>
      <w:tblPr>
        <w:tblStyle w:val="TableGrid"/>
        <w:tblW w:w="9018" w:type="dxa"/>
        <w:tblInd w:w="5" w:type="dxa"/>
        <w:tblCellMar>
          <w:top w:w="14" w:type="dxa"/>
          <w:left w:w="108" w:type="dxa"/>
          <w:right w:w="63" w:type="dxa"/>
        </w:tblCellMar>
        <w:tblLook w:val="04A0" w:firstRow="1" w:lastRow="0" w:firstColumn="1" w:lastColumn="0" w:noHBand="0" w:noVBand="1"/>
      </w:tblPr>
      <w:tblGrid>
        <w:gridCol w:w="989"/>
        <w:gridCol w:w="1558"/>
        <w:gridCol w:w="6471"/>
      </w:tblGrid>
      <w:tr w:rsidR="00786731" w14:paraId="05B45509" w14:textId="77777777" w:rsidTr="003E4FC5">
        <w:trPr>
          <w:trHeight w:val="576"/>
        </w:trPr>
        <w:tc>
          <w:tcPr>
            <w:tcW w:w="989" w:type="dxa"/>
            <w:tcBorders>
              <w:top w:val="single" w:sz="4" w:space="0" w:color="000000"/>
              <w:left w:val="single" w:sz="4" w:space="0" w:color="000000"/>
              <w:bottom w:val="single" w:sz="4" w:space="0" w:color="000000"/>
              <w:right w:val="single" w:sz="4" w:space="0" w:color="000000"/>
            </w:tcBorders>
            <w:vAlign w:val="center"/>
          </w:tcPr>
          <w:p w14:paraId="44071622" w14:textId="77777777" w:rsidR="00786731" w:rsidRDefault="00786731" w:rsidP="003E4FC5">
            <w:pPr>
              <w:ind w:left="82"/>
            </w:pPr>
            <w:r>
              <w:rPr>
                <w:rFonts w:ascii="Times New Roman" w:eastAsia="Times New Roman" w:hAnsi="Times New Roman" w:cs="Times New Roman"/>
                <w:b/>
                <w:sz w:val="24"/>
              </w:rPr>
              <w:t xml:space="preserve">S. No. </w:t>
            </w:r>
          </w:p>
        </w:tc>
        <w:tc>
          <w:tcPr>
            <w:tcW w:w="1558" w:type="dxa"/>
            <w:tcBorders>
              <w:top w:val="single" w:sz="4" w:space="0" w:color="000000"/>
              <w:left w:val="single" w:sz="4" w:space="0" w:color="000000"/>
              <w:bottom w:val="single" w:sz="4" w:space="0" w:color="000000"/>
              <w:right w:val="single" w:sz="4" w:space="0" w:color="000000"/>
            </w:tcBorders>
            <w:vAlign w:val="center"/>
          </w:tcPr>
          <w:p w14:paraId="5EE8E77F" w14:textId="77777777" w:rsidR="00786731" w:rsidRDefault="00786731" w:rsidP="003E4FC5">
            <w:pPr>
              <w:ind w:right="47"/>
              <w:jc w:val="center"/>
            </w:pPr>
            <w:r>
              <w:rPr>
                <w:rFonts w:ascii="Times New Roman" w:eastAsia="Times New Roman" w:hAnsi="Times New Roman" w:cs="Times New Roman"/>
                <w:b/>
                <w:sz w:val="24"/>
              </w:rPr>
              <w:t xml:space="preserve">Parameter </w:t>
            </w:r>
          </w:p>
        </w:tc>
        <w:tc>
          <w:tcPr>
            <w:tcW w:w="6471" w:type="dxa"/>
            <w:tcBorders>
              <w:top w:val="single" w:sz="4" w:space="0" w:color="000000"/>
              <w:left w:val="single" w:sz="4" w:space="0" w:color="000000"/>
              <w:bottom w:val="single" w:sz="4" w:space="0" w:color="000000"/>
              <w:right w:val="single" w:sz="4" w:space="0" w:color="000000"/>
            </w:tcBorders>
            <w:vAlign w:val="center"/>
          </w:tcPr>
          <w:p w14:paraId="2805E87A" w14:textId="77777777" w:rsidR="00786731" w:rsidRDefault="00786731" w:rsidP="003E4FC5">
            <w:pPr>
              <w:ind w:right="51"/>
              <w:jc w:val="center"/>
            </w:pPr>
            <w:r>
              <w:rPr>
                <w:rFonts w:ascii="Times New Roman" w:eastAsia="Times New Roman" w:hAnsi="Times New Roman" w:cs="Times New Roman"/>
                <w:b/>
                <w:sz w:val="24"/>
              </w:rPr>
              <w:t xml:space="preserve">Description </w:t>
            </w:r>
          </w:p>
        </w:tc>
      </w:tr>
      <w:tr w:rsidR="00786731" w14:paraId="12705AE6" w14:textId="77777777" w:rsidTr="003E4FC5">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22EDD09" w14:textId="77777777" w:rsidR="00786731" w:rsidRDefault="00786731" w:rsidP="003E4FC5">
            <w:pPr>
              <w:ind w:right="45"/>
              <w:jc w:val="center"/>
            </w:pPr>
            <w:r>
              <w:rPr>
                <w:rFonts w:ascii="Times New Roman" w:eastAsia="Times New Roman" w:hAnsi="Times New Roman" w:cs="Times New Roman"/>
                <w:sz w:val="24"/>
              </w:rPr>
              <w:t xml:space="preserve">1 </w:t>
            </w:r>
          </w:p>
        </w:tc>
        <w:tc>
          <w:tcPr>
            <w:tcW w:w="1558" w:type="dxa"/>
            <w:tcBorders>
              <w:top w:val="single" w:sz="4" w:space="0" w:color="000000"/>
              <w:left w:val="single" w:sz="4" w:space="0" w:color="000000"/>
              <w:bottom w:val="single" w:sz="4" w:space="0" w:color="000000"/>
              <w:right w:val="single" w:sz="4" w:space="0" w:color="000000"/>
            </w:tcBorders>
            <w:vAlign w:val="center"/>
          </w:tcPr>
          <w:p w14:paraId="0AE286E7" w14:textId="77777777" w:rsidR="00786731" w:rsidRDefault="00786731" w:rsidP="003E4FC5">
            <w:pPr>
              <w:ind w:right="46"/>
              <w:jc w:val="center"/>
            </w:pPr>
            <w:r>
              <w:rPr>
                <w:rFonts w:ascii="Times New Roman" w:eastAsia="Times New Roman" w:hAnsi="Times New Roman" w:cs="Times New Roman"/>
                <w:color w:val="222222"/>
                <w:sz w:val="24"/>
              </w:rPr>
              <w:t xml:space="preserve">Problem </w:t>
            </w:r>
          </w:p>
          <w:p w14:paraId="2F5DFD4C" w14:textId="77777777" w:rsidR="00786731" w:rsidRDefault="00786731" w:rsidP="003E4FC5">
            <w:pPr>
              <w:ind w:right="43"/>
              <w:jc w:val="center"/>
            </w:pPr>
            <w:r>
              <w:rPr>
                <w:rFonts w:ascii="Times New Roman" w:eastAsia="Times New Roman" w:hAnsi="Times New Roman" w:cs="Times New Roman"/>
                <w:color w:val="222222"/>
                <w:sz w:val="24"/>
              </w:rPr>
              <w:t xml:space="preserve">Statement </w:t>
            </w:r>
          </w:p>
          <w:p w14:paraId="43CB1AFC" w14:textId="77777777" w:rsidR="00786731" w:rsidRDefault="00786731" w:rsidP="003E4FC5">
            <w:pPr>
              <w:jc w:val="center"/>
            </w:pPr>
            <w:r>
              <w:rPr>
                <w:rFonts w:ascii="Times New Roman" w:eastAsia="Times New Roman" w:hAnsi="Times New Roman" w:cs="Times New Roman"/>
                <w:color w:val="222222"/>
                <w:sz w:val="24"/>
              </w:rPr>
              <w:t>(Problem to be Solved)</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61D70F3C" w14:textId="77777777" w:rsidR="00786731" w:rsidRDefault="00786731" w:rsidP="003E4FC5">
            <w:r>
              <w:rPr>
                <w:rFonts w:ascii="Times New Roman" w:eastAsia="Times New Roman" w:hAnsi="Times New Roman" w:cs="Times New Roman"/>
                <w:sz w:val="24"/>
              </w:rPr>
              <w:t xml:space="preserve">To help the investors, public and private organizations to find a way to predict the crude oil price so that they can understand the oscillations of the crude oil prices and also to help them understand the impact on global economics and minimize the risk associated with the transient nature of crude oil prices. </w:t>
            </w:r>
          </w:p>
        </w:tc>
      </w:tr>
      <w:tr w:rsidR="00786731" w14:paraId="3F264C63" w14:textId="77777777" w:rsidTr="003E4FC5">
        <w:trPr>
          <w:trHeight w:val="2278"/>
        </w:trPr>
        <w:tc>
          <w:tcPr>
            <w:tcW w:w="989" w:type="dxa"/>
            <w:tcBorders>
              <w:top w:val="single" w:sz="4" w:space="0" w:color="000000"/>
              <w:left w:val="single" w:sz="4" w:space="0" w:color="000000"/>
              <w:bottom w:val="single" w:sz="4" w:space="0" w:color="000000"/>
              <w:right w:val="single" w:sz="4" w:space="0" w:color="000000"/>
            </w:tcBorders>
            <w:vAlign w:val="center"/>
          </w:tcPr>
          <w:p w14:paraId="7B5BE4D2" w14:textId="77777777" w:rsidR="00786731" w:rsidRDefault="00786731" w:rsidP="003E4FC5">
            <w:pPr>
              <w:ind w:right="45"/>
              <w:jc w:val="center"/>
            </w:pPr>
            <w:r>
              <w:rPr>
                <w:rFonts w:ascii="Times New Roman" w:eastAsia="Times New Roman" w:hAnsi="Times New Roman" w:cs="Times New Roman"/>
                <w:sz w:val="24"/>
              </w:rPr>
              <w:t xml:space="preserve">2 </w:t>
            </w:r>
          </w:p>
        </w:tc>
        <w:tc>
          <w:tcPr>
            <w:tcW w:w="1558" w:type="dxa"/>
            <w:tcBorders>
              <w:top w:val="single" w:sz="4" w:space="0" w:color="000000"/>
              <w:left w:val="single" w:sz="4" w:space="0" w:color="000000"/>
              <w:bottom w:val="single" w:sz="4" w:space="0" w:color="000000"/>
              <w:right w:val="single" w:sz="4" w:space="0" w:color="000000"/>
            </w:tcBorders>
            <w:vAlign w:val="center"/>
          </w:tcPr>
          <w:p w14:paraId="0F664022" w14:textId="77777777" w:rsidR="00786731" w:rsidRDefault="00786731" w:rsidP="003E4FC5">
            <w:pPr>
              <w:ind w:right="44"/>
              <w:jc w:val="center"/>
            </w:pPr>
            <w:r>
              <w:rPr>
                <w:rFonts w:ascii="Times New Roman" w:eastAsia="Times New Roman" w:hAnsi="Times New Roman" w:cs="Times New Roman"/>
                <w:color w:val="222222"/>
                <w:sz w:val="24"/>
              </w:rPr>
              <w:t xml:space="preserve">Idea / </w:t>
            </w:r>
          </w:p>
          <w:p w14:paraId="60B704EF" w14:textId="77777777" w:rsidR="00786731" w:rsidRDefault="00786731" w:rsidP="003E4FC5">
            <w:pPr>
              <w:jc w:val="center"/>
            </w:pPr>
            <w:r>
              <w:rPr>
                <w:rFonts w:ascii="Times New Roman" w:eastAsia="Times New Roman" w:hAnsi="Times New Roman" w:cs="Times New Roman"/>
                <w:color w:val="222222"/>
                <w:sz w:val="24"/>
              </w:rPr>
              <w:t>Solution description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68452195" w14:textId="77777777" w:rsidR="00786731" w:rsidRDefault="00786731" w:rsidP="003E4FC5">
            <w:r>
              <w:rPr>
                <w:rFonts w:ascii="Times New Roman" w:eastAsia="Times New Roman" w:hAnsi="Times New Roman" w:cs="Times New Roman"/>
                <w:sz w:val="24"/>
              </w:rPr>
              <w:t xml:space="preserve">The issues identified are overcome in our proposed solution by predicting the price of crude oil by utilizing several Deep Learning Algorithms.  The algorithms are implemented in various fields such as the Opening, Closing and the Mean Price of Crude Oil.  A Multivariate Analysis Model is planned to be built in the future to visualize how the price of crude oil changes concerning the other commodities. </w:t>
            </w:r>
          </w:p>
        </w:tc>
      </w:tr>
      <w:tr w:rsidR="00786731" w14:paraId="29F86CDF" w14:textId="77777777" w:rsidTr="003E4FC5">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3B4D4416" w14:textId="77777777" w:rsidR="00786731" w:rsidRDefault="00786731" w:rsidP="003E4FC5">
            <w:pPr>
              <w:ind w:right="45"/>
              <w:jc w:val="center"/>
            </w:pPr>
            <w:r>
              <w:rPr>
                <w:rFonts w:ascii="Times New Roman" w:eastAsia="Times New Roman" w:hAnsi="Times New Roman" w:cs="Times New Roman"/>
                <w:sz w:val="24"/>
              </w:rPr>
              <w:lastRenderedPageBreak/>
              <w:t xml:space="preserve">3 </w:t>
            </w:r>
          </w:p>
        </w:tc>
        <w:tc>
          <w:tcPr>
            <w:tcW w:w="1558" w:type="dxa"/>
            <w:tcBorders>
              <w:top w:val="single" w:sz="4" w:space="0" w:color="000000"/>
              <w:left w:val="single" w:sz="4" w:space="0" w:color="000000"/>
              <w:bottom w:val="single" w:sz="4" w:space="0" w:color="000000"/>
              <w:right w:val="single" w:sz="4" w:space="0" w:color="000000"/>
            </w:tcBorders>
            <w:vAlign w:val="center"/>
          </w:tcPr>
          <w:p w14:paraId="1E39DCD5" w14:textId="77777777" w:rsidR="00786731" w:rsidRDefault="00786731" w:rsidP="003E4FC5">
            <w:pPr>
              <w:jc w:val="center"/>
            </w:pPr>
            <w:r>
              <w:rPr>
                <w:rFonts w:ascii="Times New Roman" w:eastAsia="Times New Roman" w:hAnsi="Times New Roman" w:cs="Times New Roman"/>
                <w:color w:val="222222"/>
                <w:sz w:val="24"/>
              </w:rPr>
              <w:t>Novelty / Uniqueness</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tcPr>
          <w:p w14:paraId="2CD98CE1" w14:textId="77777777" w:rsidR="00786731" w:rsidRDefault="00786731" w:rsidP="003E4FC5">
            <w:pPr>
              <w:spacing w:line="238" w:lineRule="auto"/>
              <w:ind w:right="16"/>
            </w:pPr>
            <w:r>
              <w:rPr>
                <w:rFonts w:ascii="Times New Roman" w:eastAsia="Times New Roman" w:hAnsi="Times New Roman" w:cs="Times New Roman"/>
                <w:sz w:val="24"/>
              </w:rPr>
              <w:t xml:space="preserve">We divide crude oil price forecasting approaches into three categories: (1) heuristic approaches; (2) econometric models; and (3) machine learning techniques.  </w:t>
            </w:r>
          </w:p>
          <w:p w14:paraId="30FE61BD" w14:textId="77777777" w:rsidR="00786731" w:rsidRDefault="00786731" w:rsidP="003E4FC5">
            <w:r>
              <w:rPr>
                <w:rFonts w:ascii="Times New Roman" w:eastAsia="Times New Roman" w:hAnsi="Times New Roman" w:cs="Times New Roman"/>
                <w:sz w:val="24"/>
              </w:rPr>
              <w:t xml:space="preserve">Heuristic approaches for oil price prediction include professional and survey forecasts, based on professional knowledge, judgments, opinion and intuition.  Econometric models are the most widely used approaches for oil price prediction, which include autoregressive moving average (ARMA) models and vector autoregressive (VAR) models, with possibly different input variables. Machine learning techniques were proposed for oil price prediction, such as artificial neural networks , and support vector machines. </w:t>
            </w:r>
          </w:p>
        </w:tc>
      </w:tr>
      <w:tr w:rsidR="00786731" w14:paraId="783308C2" w14:textId="77777777" w:rsidTr="00921382">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270DE90" w14:textId="2381C0D9"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4 </w:t>
            </w:r>
          </w:p>
        </w:tc>
        <w:tc>
          <w:tcPr>
            <w:tcW w:w="1558" w:type="dxa"/>
            <w:tcBorders>
              <w:top w:val="single" w:sz="4" w:space="0" w:color="000000"/>
              <w:left w:val="single" w:sz="4" w:space="0" w:color="000000"/>
              <w:bottom w:val="single" w:sz="4" w:space="0" w:color="000000"/>
              <w:right w:val="single" w:sz="4" w:space="0" w:color="000000"/>
            </w:tcBorders>
            <w:vAlign w:val="center"/>
          </w:tcPr>
          <w:p w14:paraId="43CFF8FB" w14:textId="77777777" w:rsidR="00786731" w:rsidRDefault="00786731" w:rsidP="00786731">
            <w:pPr>
              <w:ind w:left="10"/>
            </w:pPr>
            <w:r>
              <w:rPr>
                <w:rFonts w:ascii="Times New Roman" w:eastAsia="Times New Roman" w:hAnsi="Times New Roman" w:cs="Times New Roman"/>
                <w:color w:val="222222"/>
                <w:sz w:val="24"/>
              </w:rPr>
              <w:t xml:space="preserve">Social Impact </w:t>
            </w:r>
          </w:p>
          <w:p w14:paraId="1C8F9F36" w14:textId="77777777" w:rsidR="00786731" w:rsidRDefault="00786731" w:rsidP="00786731">
            <w:pPr>
              <w:ind w:right="49"/>
              <w:jc w:val="center"/>
            </w:pPr>
            <w:r>
              <w:rPr>
                <w:rFonts w:ascii="Times New Roman" w:eastAsia="Times New Roman" w:hAnsi="Times New Roman" w:cs="Times New Roman"/>
                <w:color w:val="222222"/>
                <w:sz w:val="24"/>
              </w:rPr>
              <w:t xml:space="preserve">/ Customer </w:t>
            </w:r>
          </w:p>
          <w:p w14:paraId="4F17113B" w14:textId="4CDB8EEB"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Satisfaction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42FCD2E2" w14:textId="1E069EF8"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As crude oil is a major source of fuel, predicting its price would provide a clear-cut view of its trend.  Governments, Private Enterprises and other institutions can stock it accordingly to prevent scarcity and sudden price rises.  If the organizations can anticipate it and take the action accordingly, they would be able to overcome the issues during critical situations. </w:t>
            </w:r>
          </w:p>
        </w:tc>
      </w:tr>
      <w:tr w:rsidR="00786731" w14:paraId="7C317015" w14:textId="77777777" w:rsidTr="00921382">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5FD3D3EB" w14:textId="7F0D6283"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5 </w:t>
            </w:r>
          </w:p>
        </w:tc>
        <w:tc>
          <w:tcPr>
            <w:tcW w:w="1558" w:type="dxa"/>
            <w:tcBorders>
              <w:top w:val="single" w:sz="4" w:space="0" w:color="000000"/>
              <w:left w:val="single" w:sz="4" w:space="0" w:color="000000"/>
              <w:bottom w:val="single" w:sz="4" w:space="0" w:color="000000"/>
              <w:right w:val="single" w:sz="4" w:space="0" w:color="000000"/>
            </w:tcBorders>
            <w:vAlign w:val="center"/>
          </w:tcPr>
          <w:p w14:paraId="3F89344D" w14:textId="77777777" w:rsidR="00786731" w:rsidRDefault="00786731" w:rsidP="00786731">
            <w:pPr>
              <w:spacing w:line="238" w:lineRule="auto"/>
              <w:jc w:val="center"/>
            </w:pPr>
            <w:r>
              <w:rPr>
                <w:rFonts w:ascii="Times New Roman" w:eastAsia="Times New Roman" w:hAnsi="Times New Roman" w:cs="Times New Roman"/>
                <w:color w:val="222222"/>
                <w:sz w:val="24"/>
              </w:rPr>
              <w:t xml:space="preserve">Business Model </w:t>
            </w:r>
          </w:p>
          <w:p w14:paraId="5C75D5CE" w14:textId="0DA8396E"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(Revenue Model)</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2F982E35" w14:textId="09AFE112"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The stakeholders involved are governmental and private organisations who can get themselves prepared from unpredictable situations by finding a solution for this problem statement. </w:t>
            </w:r>
          </w:p>
        </w:tc>
      </w:tr>
      <w:tr w:rsidR="00786731" w14:paraId="6E5619BC" w14:textId="77777777" w:rsidTr="00921382">
        <w:trPr>
          <w:trHeight w:val="3325"/>
        </w:trPr>
        <w:tc>
          <w:tcPr>
            <w:tcW w:w="989" w:type="dxa"/>
            <w:tcBorders>
              <w:top w:val="single" w:sz="4" w:space="0" w:color="000000"/>
              <w:left w:val="single" w:sz="4" w:space="0" w:color="000000"/>
              <w:bottom w:val="single" w:sz="4" w:space="0" w:color="000000"/>
              <w:right w:val="single" w:sz="4" w:space="0" w:color="000000"/>
            </w:tcBorders>
            <w:vAlign w:val="center"/>
          </w:tcPr>
          <w:p w14:paraId="6C56CC6B" w14:textId="3B5A142E" w:rsidR="00786731" w:rsidRDefault="00786731" w:rsidP="00786731">
            <w:pPr>
              <w:ind w:right="45"/>
              <w:jc w:val="center"/>
              <w:rPr>
                <w:rFonts w:ascii="Times New Roman" w:eastAsia="Times New Roman" w:hAnsi="Times New Roman" w:cs="Times New Roman"/>
                <w:sz w:val="24"/>
              </w:rPr>
            </w:pPr>
            <w:r>
              <w:rPr>
                <w:rFonts w:ascii="Times New Roman" w:eastAsia="Times New Roman" w:hAnsi="Times New Roman" w:cs="Times New Roman"/>
                <w:sz w:val="24"/>
              </w:rPr>
              <w:t xml:space="preserve">6 </w:t>
            </w:r>
          </w:p>
        </w:tc>
        <w:tc>
          <w:tcPr>
            <w:tcW w:w="1558" w:type="dxa"/>
            <w:tcBorders>
              <w:top w:val="single" w:sz="4" w:space="0" w:color="000000"/>
              <w:left w:val="single" w:sz="4" w:space="0" w:color="000000"/>
              <w:bottom w:val="single" w:sz="4" w:space="0" w:color="000000"/>
              <w:right w:val="single" w:sz="4" w:space="0" w:color="000000"/>
            </w:tcBorders>
            <w:vAlign w:val="center"/>
          </w:tcPr>
          <w:p w14:paraId="58ED14AA" w14:textId="09C4FBBC" w:rsidR="00786731" w:rsidRDefault="00786731" w:rsidP="00786731">
            <w:pPr>
              <w:jc w:val="center"/>
              <w:rPr>
                <w:rFonts w:ascii="Times New Roman" w:eastAsia="Times New Roman" w:hAnsi="Times New Roman" w:cs="Times New Roman"/>
                <w:color w:val="222222"/>
                <w:sz w:val="24"/>
              </w:rPr>
            </w:pPr>
            <w:r>
              <w:rPr>
                <w:rFonts w:ascii="Times New Roman" w:eastAsia="Times New Roman" w:hAnsi="Times New Roman" w:cs="Times New Roman"/>
                <w:color w:val="222222"/>
                <w:sz w:val="24"/>
              </w:rPr>
              <w:t>Scalability of the Solution</w:t>
            </w:r>
            <w:r>
              <w:rPr>
                <w:rFonts w:ascii="Times New Roman" w:eastAsia="Times New Roman" w:hAnsi="Times New Roman" w:cs="Times New Roman"/>
                <w:sz w:val="24"/>
              </w:rPr>
              <w:t xml:space="preserve"> </w:t>
            </w:r>
          </w:p>
        </w:tc>
        <w:tc>
          <w:tcPr>
            <w:tcW w:w="6471" w:type="dxa"/>
            <w:tcBorders>
              <w:top w:val="single" w:sz="4" w:space="0" w:color="000000"/>
              <w:left w:val="single" w:sz="4" w:space="0" w:color="000000"/>
              <w:bottom w:val="single" w:sz="4" w:space="0" w:color="000000"/>
              <w:right w:val="single" w:sz="4" w:space="0" w:color="000000"/>
            </w:tcBorders>
            <w:vAlign w:val="center"/>
          </w:tcPr>
          <w:p w14:paraId="1A3E97E6" w14:textId="64FA18A9" w:rsidR="00786731" w:rsidRDefault="00786731" w:rsidP="00786731">
            <w:pPr>
              <w:spacing w:line="238" w:lineRule="auto"/>
              <w:ind w:right="16"/>
              <w:rPr>
                <w:rFonts w:ascii="Times New Roman" w:eastAsia="Times New Roman" w:hAnsi="Times New Roman" w:cs="Times New Roman"/>
                <w:sz w:val="24"/>
              </w:rPr>
            </w:pPr>
            <w:r>
              <w:rPr>
                <w:rFonts w:ascii="Times New Roman" w:eastAsia="Times New Roman" w:hAnsi="Times New Roman" w:cs="Times New Roman"/>
                <w:sz w:val="24"/>
              </w:rPr>
              <w:t xml:space="preserve">To improve the precision of the solution we need to include more factors which are either affecting directly or indirectly the price of the crude oil. </w:t>
            </w:r>
          </w:p>
        </w:tc>
      </w:tr>
    </w:tbl>
    <w:p w14:paraId="36028F27" w14:textId="224A4536" w:rsidR="00786731" w:rsidRPr="00786731" w:rsidRDefault="00786731" w:rsidP="00786731">
      <w:pPr>
        <w:spacing w:after="0" w:line="240" w:lineRule="auto"/>
        <w:rPr>
          <w:rFonts w:ascii="Times New Roman" w:eastAsia="Times New Roman" w:hAnsi="Times New Roman" w:cs="Times New Roman"/>
          <w:sz w:val="24"/>
          <w:szCs w:val="24"/>
        </w:rPr>
      </w:pPr>
    </w:p>
    <w:p w14:paraId="1B3AA3BC" w14:textId="2E3C615E" w:rsid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lastRenderedPageBreak/>
        <w:t> </w:t>
      </w:r>
    </w:p>
    <w:p w14:paraId="5D700C2B" w14:textId="2E8FB03A" w:rsidR="00031FD0" w:rsidRDefault="00031FD0" w:rsidP="00786731">
      <w:pPr>
        <w:spacing w:after="0" w:line="240" w:lineRule="auto"/>
        <w:rPr>
          <w:rFonts w:ascii="Times New Roman" w:eastAsia="Times New Roman" w:hAnsi="Times New Roman" w:cs="Times New Roman"/>
          <w:sz w:val="24"/>
          <w:szCs w:val="24"/>
          <w:lang w:val="en-IN"/>
        </w:rPr>
      </w:pPr>
    </w:p>
    <w:p w14:paraId="59687C68" w14:textId="18798BBC" w:rsidR="00031FD0" w:rsidRDefault="00031FD0" w:rsidP="00786731">
      <w:pPr>
        <w:spacing w:after="0" w:line="240" w:lineRule="auto"/>
        <w:rPr>
          <w:rFonts w:ascii="Times New Roman" w:eastAsia="Times New Roman" w:hAnsi="Times New Roman" w:cs="Times New Roman"/>
          <w:sz w:val="24"/>
          <w:szCs w:val="24"/>
          <w:lang w:val="en-IN"/>
        </w:rPr>
      </w:pPr>
    </w:p>
    <w:p w14:paraId="09F258A2" w14:textId="313EEE35" w:rsidR="00031FD0" w:rsidRDefault="00031FD0" w:rsidP="00786731">
      <w:pPr>
        <w:spacing w:after="0" w:line="240" w:lineRule="auto"/>
        <w:rPr>
          <w:rFonts w:ascii="Times New Roman" w:eastAsia="Times New Roman" w:hAnsi="Times New Roman" w:cs="Times New Roman"/>
          <w:sz w:val="24"/>
          <w:szCs w:val="24"/>
          <w:lang w:val="en-IN"/>
        </w:rPr>
      </w:pPr>
    </w:p>
    <w:p w14:paraId="5645394D" w14:textId="38B414D7" w:rsidR="00031FD0" w:rsidRDefault="00031FD0" w:rsidP="00786731">
      <w:pPr>
        <w:spacing w:after="0" w:line="240" w:lineRule="auto"/>
        <w:rPr>
          <w:rFonts w:ascii="Times New Roman" w:eastAsia="Times New Roman" w:hAnsi="Times New Roman" w:cs="Times New Roman"/>
          <w:sz w:val="24"/>
          <w:szCs w:val="24"/>
          <w:lang w:val="en-IN"/>
        </w:rPr>
      </w:pPr>
    </w:p>
    <w:p w14:paraId="6F905C16" w14:textId="1029ABFC" w:rsidR="00031FD0" w:rsidRDefault="00031FD0" w:rsidP="00786731">
      <w:pPr>
        <w:spacing w:after="0" w:line="240" w:lineRule="auto"/>
        <w:rPr>
          <w:rFonts w:ascii="Times New Roman" w:eastAsia="Times New Roman" w:hAnsi="Times New Roman" w:cs="Times New Roman"/>
          <w:sz w:val="24"/>
          <w:szCs w:val="24"/>
          <w:lang w:val="en-IN"/>
        </w:rPr>
      </w:pPr>
    </w:p>
    <w:p w14:paraId="29B79CEB" w14:textId="040BA9F5" w:rsidR="00031FD0" w:rsidRDefault="00031FD0" w:rsidP="00786731">
      <w:pPr>
        <w:spacing w:after="0" w:line="240" w:lineRule="auto"/>
        <w:rPr>
          <w:rFonts w:ascii="Times New Roman" w:eastAsia="Times New Roman" w:hAnsi="Times New Roman" w:cs="Times New Roman"/>
          <w:sz w:val="24"/>
          <w:szCs w:val="24"/>
          <w:lang w:val="en-IN"/>
        </w:rPr>
      </w:pPr>
    </w:p>
    <w:p w14:paraId="4E83D386" w14:textId="3256AC5F" w:rsidR="00031FD0" w:rsidRDefault="00031FD0" w:rsidP="00786731">
      <w:pPr>
        <w:spacing w:after="0" w:line="240" w:lineRule="auto"/>
        <w:rPr>
          <w:rFonts w:ascii="Times New Roman" w:eastAsia="Times New Roman" w:hAnsi="Times New Roman" w:cs="Times New Roman"/>
          <w:sz w:val="24"/>
          <w:szCs w:val="24"/>
          <w:lang w:val="en-IN"/>
        </w:rPr>
      </w:pPr>
    </w:p>
    <w:p w14:paraId="421F998B" w14:textId="51524BF3" w:rsidR="00031FD0" w:rsidRDefault="00031FD0" w:rsidP="00786731">
      <w:pPr>
        <w:spacing w:after="0" w:line="240" w:lineRule="auto"/>
        <w:rPr>
          <w:rFonts w:ascii="Times New Roman" w:eastAsia="Times New Roman" w:hAnsi="Times New Roman" w:cs="Times New Roman"/>
          <w:sz w:val="24"/>
          <w:szCs w:val="24"/>
          <w:lang w:val="en-IN"/>
        </w:rPr>
      </w:pPr>
    </w:p>
    <w:p w14:paraId="5D389D0A" w14:textId="5FED7AD2" w:rsidR="00031FD0" w:rsidRDefault="00031FD0" w:rsidP="00786731">
      <w:pPr>
        <w:spacing w:after="0" w:line="240" w:lineRule="auto"/>
        <w:rPr>
          <w:rFonts w:ascii="Times New Roman" w:eastAsia="Times New Roman" w:hAnsi="Times New Roman" w:cs="Times New Roman"/>
          <w:sz w:val="24"/>
          <w:szCs w:val="24"/>
          <w:lang w:val="en-IN"/>
        </w:rPr>
      </w:pPr>
    </w:p>
    <w:p w14:paraId="348DC399" w14:textId="3D95A158" w:rsidR="00031FD0" w:rsidRDefault="00031FD0" w:rsidP="00786731">
      <w:pPr>
        <w:spacing w:after="0" w:line="240" w:lineRule="auto"/>
        <w:rPr>
          <w:rFonts w:ascii="Times New Roman" w:eastAsia="Times New Roman" w:hAnsi="Times New Roman" w:cs="Times New Roman"/>
          <w:sz w:val="24"/>
          <w:szCs w:val="24"/>
          <w:lang w:val="en-IN"/>
        </w:rPr>
      </w:pPr>
    </w:p>
    <w:p w14:paraId="305B81DD" w14:textId="4191CD68" w:rsidR="00031FD0" w:rsidRDefault="00031FD0" w:rsidP="00786731">
      <w:pPr>
        <w:spacing w:after="0" w:line="240" w:lineRule="auto"/>
        <w:rPr>
          <w:rFonts w:ascii="Times New Roman" w:eastAsia="Times New Roman" w:hAnsi="Times New Roman" w:cs="Times New Roman"/>
          <w:sz w:val="24"/>
          <w:szCs w:val="24"/>
          <w:lang w:val="en-IN"/>
        </w:rPr>
      </w:pPr>
    </w:p>
    <w:p w14:paraId="1181EB9F" w14:textId="4038E843" w:rsidR="00031FD0" w:rsidRDefault="00031FD0" w:rsidP="00786731">
      <w:pPr>
        <w:spacing w:after="0" w:line="240" w:lineRule="auto"/>
        <w:rPr>
          <w:rFonts w:ascii="Times New Roman" w:eastAsia="Times New Roman" w:hAnsi="Times New Roman" w:cs="Times New Roman"/>
          <w:sz w:val="24"/>
          <w:szCs w:val="24"/>
          <w:lang w:val="en-IN"/>
        </w:rPr>
      </w:pPr>
    </w:p>
    <w:p w14:paraId="62332057" w14:textId="5E6C86D1" w:rsidR="00031FD0" w:rsidRDefault="00031FD0" w:rsidP="00786731">
      <w:pPr>
        <w:spacing w:after="0" w:line="240" w:lineRule="auto"/>
        <w:rPr>
          <w:rFonts w:ascii="Times New Roman" w:eastAsia="Times New Roman" w:hAnsi="Times New Roman" w:cs="Times New Roman"/>
          <w:sz w:val="24"/>
          <w:szCs w:val="24"/>
          <w:lang w:val="en-IN"/>
        </w:rPr>
      </w:pPr>
    </w:p>
    <w:p w14:paraId="047CD845" w14:textId="44818876" w:rsidR="00031FD0" w:rsidRDefault="00031FD0" w:rsidP="00786731">
      <w:pPr>
        <w:spacing w:after="0" w:line="240" w:lineRule="auto"/>
        <w:rPr>
          <w:rFonts w:ascii="Times New Roman" w:eastAsia="Times New Roman" w:hAnsi="Times New Roman" w:cs="Times New Roman"/>
          <w:sz w:val="24"/>
          <w:szCs w:val="24"/>
          <w:lang w:val="en-IN"/>
        </w:rPr>
      </w:pPr>
    </w:p>
    <w:p w14:paraId="385CF5F4" w14:textId="6154585F" w:rsidR="00031FD0" w:rsidRDefault="00031FD0" w:rsidP="00786731">
      <w:pPr>
        <w:spacing w:after="0" w:line="240" w:lineRule="auto"/>
        <w:rPr>
          <w:rFonts w:ascii="Times New Roman" w:eastAsia="Times New Roman" w:hAnsi="Times New Roman" w:cs="Times New Roman"/>
          <w:sz w:val="24"/>
          <w:szCs w:val="24"/>
          <w:lang w:val="en-IN"/>
        </w:rPr>
      </w:pPr>
    </w:p>
    <w:p w14:paraId="7BCF2055" w14:textId="54184554" w:rsidR="00031FD0" w:rsidRDefault="00031FD0" w:rsidP="00786731">
      <w:pPr>
        <w:spacing w:after="0" w:line="240" w:lineRule="auto"/>
        <w:rPr>
          <w:rFonts w:ascii="Times New Roman" w:eastAsia="Times New Roman" w:hAnsi="Times New Roman" w:cs="Times New Roman"/>
          <w:sz w:val="24"/>
          <w:szCs w:val="24"/>
          <w:lang w:val="en-IN"/>
        </w:rPr>
      </w:pPr>
    </w:p>
    <w:p w14:paraId="42288972" w14:textId="282DC3C4" w:rsidR="00031FD0" w:rsidRDefault="00031FD0" w:rsidP="00786731">
      <w:pPr>
        <w:spacing w:after="0" w:line="240" w:lineRule="auto"/>
        <w:rPr>
          <w:rFonts w:ascii="Times New Roman" w:eastAsia="Times New Roman" w:hAnsi="Times New Roman" w:cs="Times New Roman"/>
          <w:sz w:val="24"/>
          <w:szCs w:val="24"/>
          <w:lang w:val="en-IN"/>
        </w:rPr>
      </w:pPr>
    </w:p>
    <w:p w14:paraId="7EBBF883" w14:textId="0C39B048" w:rsidR="00031FD0" w:rsidRDefault="00031FD0" w:rsidP="00786731">
      <w:pPr>
        <w:spacing w:after="0" w:line="240" w:lineRule="auto"/>
        <w:rPr>
          <w:rFonts w:ascii="Times New Roman" w:eastAsia="Times New Roman" w:hAnsi="Times New Roman" w:cs="Times New Roman"/>
          <w:sz w:val="24"/>
          <w:szCs w:val="24"/>
          <w:lang w:val="en-IN"/>
        </w:rPr>
      </w:pPr>
    </w:p>
    <w:p w14:paraId="1C2C62D8" w14:textId="6DD8C425" w:rsidR="00031FD0" w:rsidRDefault="00031FD0" w:rsidP="00786731">
      <w:pPr>
        <w:spacing w:after="0" w:line="240" w:lineRule="auto"/>
        <w:rPr>
          <w:rFonts w:ascii="Times New Roman" w:eastAsia="Times New Roman" w:hAnsi="Times New Roman" w:cs="Times New Roman"/>
          <w:sz w:val="24"/>
          <w:szCs w:val="24"/>
          <w:lang w:val="en-IN"/>
        </w:rPr>
      </w:pPr>
    </w:p>
    <w:p w14:paraId="2FE9AAD1" w14:textId="324AD2A4" w:rsidR="00031FD0" w:rsidRDefault="00031FD0" w:rsidP="00786731">
      <w:pPr>
        <w:spacing w:after="0" w:line="240" w:lineRule="auto"/>
        <w:rPr>
          <w:rFonts w:ascii="Times New Roman" w:eastAsia="Times New Roman" w:hAnsi="Times New Roman" w:cs="Times New Roman"/>
          <w:sz w:val="24"/>
          <w:szCs w:val="24"/>
          <w:lang w:val="en-IN"/>
        </w:rPr>
      </w:pPr>
    </w:p>
    <w:p w14:paraId="7B7FB8B0" w14:textId="6DDD3358" w:rsidR="00031FD0" w:rsidRDefault="00031FD0" w:rsidP="00786731">
      <w:pPr>
        <w:spacing w:after="0" w:line="240" w:lineRule="auto"/>
        <w:rPr>
          <w:rFonts w:ascii="Times New Roman" w:eastAsia="Times New Roman" w:hAnsi="Times New Roman" w:cs="Times New Roman"/>
          <w:sz w:val="24"/>
          <w:szCs w:val="24"/>
          <w:lang w:val="en-IN"/>
        </w:rPr>
      </w:pPr>
    </w:p>
    <w:p w14:paraId="5A07971A" w14:textId="703C9C14" w:rsidR="00031FD0" w:rsidRDefault="00031FD0" w:rsidP="00786731">
      <w:pPr>
        <w:spacing w:after="0" w:line="240" w:lineRule="auto"/>
        <w:rPr>
          <w:rFonts w:ascii="Times New Roman" w:eastAsia="Times New Roman" w:hAnsi="Times New Roman" w:cs="Times New Roman"/>
          <w:sz w:val="24"/>
          <w:szCs w:val="24"/>
          <w:lang w:val="en-IN"/>
        </w:rPr>
      </w:pPr>
    </w:p>
    <w:p w14:paraId="603CB116" w14:textId="136282B8" w:rsidR="00031FD0" w:rsidRDefault="00031FD0" w:rsidP="00786731">
      <w:pPr>
        <w:spacing w:after="0" w:line="240" w:lineRule="auto"/>
        <w:rPr>
          <w:rFonts w:ascii="Times New Roman" w:eastAsia="Times New Roman" w:hAnsi="Times New Roman" w:cs="Times New Roman"/>
          <w:sz w:val="24"/>
          <w:szCs w:val="24"/>
          <w:lang w:val="en-IN"/>
        </w:rPr>
      </w:pPr>
    </w:p>
    <w:p w14:paraId="33A83199" w14:textId="77777777" w:rsidR="00786731" w:rsidRPr="00786731" w:rsidRDefault="00786731" w:rsidP="00786731">
      <w:pPr>
        <w:spacing w:after="0" w:line="240" w:lineRule="auto"/>
        <w:rPr>
          <w:rFonts w:ascii="Times New Roman" w:eastAsia="Times New Roman" w:hAnsi="Times New Roman" w:cs="Times New Roman"/>
          <w:sz w:val="24"/>
          <w:szCs w:val="24"/>
          <w:lang w:val="en-IN"/>
        </w:rPr>
      </w:pPr>
      <w:r w:rsidRPr="00786731">
        <w:rPr>
          <w:rFonts w:ascii="Roboto" w:eastAsia="Times New Roman" w:hAnsi="Roboto" w:cs="Times New Roman"/>
          <w:b/>
          <w:bCs/>
          <w:color w:val="000000"/>
          <w:sz w:val="36"/>
          <w:szCs w:val="36"/>
          <w:lang w:val="en-IN"/>
        </w:rPr>
        <w:t>3.4</w:t>
      </w:r>
      <w:r w:rsidRPr="00786731">
        <w:rPr>
          <w:rFonts w:ascii="Roboto" w:eastAsia="Times New Roman" w:hAnsi="Roboto" w:cs="Times New Roman"/>
          <w:b/>
          <w:bCs/>
          <w:color w:val="000000"/>
          <w:sz w:val="36"/>
          <w:szCs w:val="36"/>
          <w:lang w:val="en-IN"/>
        </w:rPr>
        <w:tab/>
        <w:t>PROBLEM SOLUTION FIT:</w:t>
      </w:r>
    </w:p>
    <w:p w14:paraId="56838D4D" w14:textId="77777777" w:rsidR="00786731" w:rsidRPr="00786731" w:rsidRDefault="00786731" w:rsidP="00786731">
      <w:pPr>
        <w:spacing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0000005" w14:textId="05712EA3" w:rsidR="00F849F4" w:rsidRDefault="00786731" w:rsidP="00786731">
      <w:pPr>
        <w:rPr>
          <w:rFonts w:ascii="Times New Roman" w:eastAsia="Times New Roman" w:hAnsi="Times New Roman" w:cs="Times New Roman"/>
          <w:sz w:val="30"/>
          <w:szCs w:val="30"/>
        </w:rPr>
      </w:pPr>
      <w:r w:rsidRPr="00786731">
        <w:rPr>
          <w:rFonts w:ascii="Times New Roman" w:eastAsia="Times New Roman" w:hAnsi="Times New Roman" w:cs="Times New Roman"/>
          <w:noProof/>
          <w:sz w:val="24"/>
          <w:szCs w:val="24"/>
          <w:lang w:val="en-IN"/>
        </w:rPr>
        <w:lastRenderedPageBreak/>
        <mc:AlternateContent>
          <mc:Choice Requires="wps">
            <w:drawing>
              <wp:inline distT="0" distB="0" distL="0" distR="0" wp14:anchorId="49B3513A" wp14:editId="6A64F98E">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B83B69"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0CC810DF" wp14:editId="4AB4641B">
            <wp:extent cx="5733415" cy="4050665"/>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3415" cy="4050665"/>
                    </a:xfrm>
                    <a:prstGeom prst="rect">
                      <a:avLst/>
                    </a:prstGeom>
                    <a:noFill/>
                    <a:ln>
                      <a:noFill/>
                    </a:ln>
                  </pic:spPr>
                </pic:pic>
              </a:graphicData>
            </a:graphic>
          </wp:inline>
        </w:drawing>
      </w:r>
    </w:p>
    <w:p w14:paraId="6216D9FC" w14:textId="21B59049" w:rsidR="00031FD0" w:rsidRDefault="00031FD0" w:rsidP="00786731">
      <w:pPr>
        <w:rPr>
          <w:rFonts w:ascii="Times New Roman" w:eastAsia="Times New Roman" w:hAnsi="Times New Roman" w:cs="Times New Roman"/>
          <w:sz w:val="30"/>
          <w:szCs w:val="30"/>
        </w:rPr>
      </w:pPr>
    </w:p>
    <w:p w14:paraId="4D6CFE09" w14:textId="695A7DFA" w:rsidR="00031FD0" w:rsidRDefault="00031FD0" w:rsidP="00786731">
      <w:pPr>
        <w:rPr>
          <w:rFonts w:ascii="Times New Roman" w:eastAsia="Times New Roman" w:hAnsi="Times New Roman" w:cs="Times New Roman"/>
          <w:sz w:val="30"/>
          <w:szCs w:val="30"/>
        </w:rPr>
      </w:pPr>
    </w:p>
    <w:p w14:paraId="4F9FD070" w14:textId="410C32C0" w:rsidR="00031FD0" w:rsidRDefault="00031FD0" w:rsidP="00786731">
      <w:pPr>
        <w:rPr>
          <w:rFonts w:ascii="Times New Roman" w:eastAsia="Times New Roman" w:hAnsi="Times New Roman" w:cs="Times New Roman"/>
          <w:sz w:val="30"/>
          <w:szCs w:val="30"/>
        </w:rPr>
      </w:pPr>
    </w:p>
    <w:p w14:paraId="0C03D655" w14:textId="0A42218C" w:rsidR="00031FD0" w:rsidRDefault="00031FD0" w:rsidP="00786731">
      <w:pPr>
        <w:rPr>
          <w:rFonts w:ascii="Times New Roman" w:eastAsia="Times New Roman" w:hAnsi="Times New Roman" w:cs="Times New Roman"/>
          <w:sz w:val="30"/>
          <w:szCs w:val="30"/>
        </w:rPr>
      </w:pPr>
    </w:p>
    <w:p w14:paraId="260DA0D9" w14:textId="73E06604" w:rsidR="00031FD0" w:rsidRDefault="00031FD0" w:rsidP="00786731">
      <w:pPr>
        <w:rPr>
          <w:rFonts w:ascii="Times New Roman" w:eastAsia="Times New Roman" w:hAnsi="Times New Roman" w:cs="Times New Roman"/>
          <w:sz w:val="30"/>
          <w:szCs w:val="30"/>
        </w:rPr>
      </w:pPr>
    </w:p>
    <w:p w14:paraId="02B6A8B5" w14:textId="3472E7F8" w:rsidR="00031FD0" w:rsidRDefault="00031FD0" w:rsidP="00786731">
      <w:pPr>
        <w:rPr>
          <w:rFonts w:ascii="Times New Roman" w:eastAsia="Times New Roman" w:hAnsi="Times New Roman" w:cs="Times New Roman"/>
          <w:sz w:val="30"/>
          <w:szCs w:val="30"/>
        </w:rPr>
      </w:pPr>
    </w:p>
    <w:p w14:paraId="3739E220" w14:textId="42A4A59D" w:rsidR="00031FD0" w:rsidRDefault="00031FD0" w:rsidP="00786731">
      <w:pPr>
        <w:rPr>
          <w:rFonts w:ascii="Times New Roman" w:eastAsia="Times New Roman" w:hAnsi="Times New Roman" w:cs="Times New Roman"/>
          <w:sz w:val="30"/>
          <w:szCs w:val="30"/>
        </w:rPr>
      </w:pPr>
    </w:p>
    <w:p w14:paraId="41725685" w14:textId="5A6E0807" w:rsidR="00031FD0" w:rsidRDefault="00031FD0" w:rsidP="00786731">
      <w:pPr>
        <w:rPr>
          <w:rFonts w:ascii="Times New Roman" w:eastAsia="Times New Roman" w:hAnsi="Times New Roman" w:cs="Times New Roman"/>
          <w:sz w:val="30"/>
          <w:szCs w:val="30"/>
        </w:rPr>
      </w:pPr>
    </w:p>
    <w:p w14:paraId="4A36DAF8" w14:textId="357B418C" w:rsidR="00031FD0" w:rsidRDefault="00031FD0" w:rsidP="00786731">
      <w:pPr>
        <w:rPr>
          <w:rFonts w:ascii="Times New Roman" w:eastAsia="Times New Roman" w:hAnsi="Times New Roman" w:cs="Times New Roman"/>
          <w:sz w:val="30"/>
          <w:szCs w:val="30"/>
        </w:rPr>
      </w:pPr>
    </w:p>
    <w:p w14:paraId="548E6F73" w14:textId="77567593" w:rsidR="00031FD0" w:rsidRDefault="00031FD0" w:rsidP="00786731">
      <w:pPr>
        <w:rPr>
          <w:rFonts w:ascii="Times New Roman" w:eastAsia="Times New Roman" w:hAnsi="Times New Roman" w:cs="Times New Roman"/>
          <w:sz w:val="30"/>
          <w:szCs w:val="30"/>
        </w:rPr>
      </w:pPr>
    </w:p>
    <w:p w14:paraId="4AE990B2" w14:textId="7D60E616" w:rsidR="00031FD0" w:rsidRDefault="00031FD0" w:rsidP="00786731">
      <w:pPr>
        <w:rPr>
          <w:rFonts w:ascii="Times New Roman" w:eastAsia="Times New Roman" w:hAnsi="Times New Roman" w:cs="Times New Roman"/>
          <w:sz w:val="30"/>
          <w:szCs w:val="30"/>
        </w:rPr>
      </w:pPr>
    </w:p>
    <w:p w14:paraId="6DAF3E90" w14:textId="1FFD8FC0" w:rsidR="00031FD0" w:rsidRPr="00786731" w:rsidRDefault="00031FD0" w:rsidP="00031FD0">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4</w:t>
      </w:r>
      <w:r w:rsidRPr="00786731">
        <w:rPr>
          <w:rFonts w:ascii="Roboto" w:eastAsia="Times New Roman" w:hAnsi="Roboto" w:cs="Times New Roman"/>
          <w:b/>
          <w:bCs/>
          <w:color w:val="0D0D0D"/>
          <w:sz w:val="48"/>
          <w:szCs w:val="48"/>
          <w:lang w:val="en-IN"/>
        </w:rPr>
        <w:tab/>
      </w:r>
      <w:r>
        <w:rPr>
          <w:rFonts w:ascii="Roboto" w:eastAsia="Times New Roman" w:hAnsi="Roboto" w:cs="Times New Roman"/>
          <w:b/>
          <w:bCs/>
          <w:color w:val="0D0D0D"/>
          <w:sz w:val="48"/>
          <w:szCs w:val="48"/>
          <w:lang w:val="en-IN"/>
        </w:rPr>
        <w:t>REQUIREMENT ANALYSIS</w:t>
      </w:r>
      <w:r w:rsidRPr="00786731">
        <w:rPr>
          <w:rFonts w:ascii="Roboto" w:eastAsia="Times New Roman" w:hAnsi="Roboto" w:cs="Times New Roman"/>
          <w:b/>
          <w:bCs/>
          <w:color w:val="0D0D0D"/>
          <w:sz w:val="48"/>
          <w:szCs w:val="48"/>
          <w:lang w:val="en-IN"/>
        </w:rPr>
        <w:t>:</w:t>
      </w:r>
    </w:p>
    <w:p w14:paraId="77001E09" w14:textId="77777777" w:rsidR="00031FD0" w:rsidRPr="00786731" w:rsidRDefault="00031FD0" w:rsidP="00031FD0">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lastRenderedPageBreak/>
        <w:t> </w:t>
      </w:r>
    </w:p>
    <w:p w14:paraId="5A8D25B2" w14:textId="245CEC61"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FUNCTIONAL REQUIREMENT</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11AB1D95" w14:textId="77777777" w:rsidR="00031FD0" w:rsidRDefault="00031FD0" w:rsidP="00031FD0">
      <w:pPr>
        <w:pStyle w:val="Default"/>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2565"/>
        <w:gridCol w:w="2565"/>
        <w:gridCol w:w="2565"/>
      </w:tblGrid>
      <w:tr w:rsidR="00031FD0" w14:paraId="08CB8BAF" w14:textId="77777777">
        <w:trPr>
          <w:trHeight w:val="107"/>
        </w:trPr>
        <w:tc>
          <w:tcPr>
            <w:tcW w:w="2565" w:type="dxa"/>
            <w:tcBorders>
              <w:top w:val="none" w:sz="6" w:space="0" w:color="auto"/>
              <w:bottom w:val="none" w:sz="6" w:space="0" w:color="auto"/>
              <w:right w:val="none" w:sz="6" w:space="0" w:color="auto"/>
            </w:tcBorders>
          </w:tcPr>
          <w:p w14:paraId="6C9A9E64" w14:textId="77777777" w:rsidR="00031FD0" w:rsidRDefault="00031FD0">
            <w:pPr>
              <w:pStyle w:val="Default"/>
              <w:rPr>
                <w:sz w:val="23"/>
                <w:szCs w:val="23"/>
              </w:rPr>
            </w:pPr>
            <w:r>
              <w:t xml:space="preserve"> </w:t>
            </w:r>
            <w:r>
              <w:rPr>
                <w:b/>
                <w:bCs/>
                <w:sz w:val="23"/>
                <w:szCs w:val="23"/>
              </w:rPr>
              <w:t xml:space="preserve">FRNO. </w:t>
            </w:r>
          </w:p>
        </w:tc>
        <w:tc>
          <w:tcPr>
            <w:tcW w:w="2565" w:type="dxa"/>
            <w:tcBorders>
              <w:top w:val="none" w:sz="6" w:space="0" w:color="auto"/>
              <w:left w:val="none" w:sz="6" w:space="0" w:color="auto"/>
              <w:bottom w:val="none" w:sz="6" w:space="0" w:color="auto"/>
              <w:right w:val="none" w:sz="6" w:space="0" w:color="auto"/>
            </w:tcBorders>
          </w:tcPr>
          <w:p w14:paraId="02BB4430" w14:textId="77777777" w:rsidR="00031FD0" w:rsidRDefault="00031FD0">
            <w:pPr>
              <w:pStyle w:val="Default"/>
              <w:rPr>
                <w:sz w:val="23"/>
                <w:szCs w:val="23"/>
              </w:rPr>
            </w:pPr>
            <w:r>
              <w:rPr>
                <w:b/>
                <w:bCs/>
                <w:sz w:val="23"/>
                <w:szCs w:val="23"/>
              </w:rPr>
              <w:t xml:space="preserve">FUNCTIONAL REQUIREMENT </w:t>
            </w:r>
          </w:p>
        </w:tc>
        <w:tc>
          <w:tcPr>
            <w:tcW w:w="2565" w:type="dxa"/>
            <w:tcBorders>
              <w:top w:val="none" w:sz="6" w:space="0" w:color="auto"/>
              <w:left w:val="none" w:sz="6" w:space="0" w:color="auto"/>
              <w:bottom w:val="none" w:sz="6" w:space="0" w:color="auto"/>
            </w:tcBorders>
          </w:tcPr>
          <w:p w14:paraId="6533A19A" w14:textId="77777777" w:rsidR="00031FD0" w:rsidRDefault="00031FD0">
            <w:pPr>
              <w:pStyle w:val="Default"/>
              <w:rPr>
                <w:sz w:val="23"/>
                <w:szCs w:val="23"/>
              </w:rPr>
            </w:pPr>
            <w:r>
              <w:rPr>
                <w:b/>
                <w:bCs/>
                <w:sz w:val="23"/>
                <w:szCs w:val="23"/>
              </w:rPr>
              <w:t xml:space="preserve">SUB REQUIREMENT </w:t>
            </w:r>
          </w:p>
        </w:tc>
      </w:tr>
      <w:tr w:rsidR="00031FD0" w14:paraId="581885F5" w14:textId="77777777">
        <w:trPr>
          <w:trHeight w:val="385"/>
        </w:trPr>
        <w:tc>
          <w:tcPr>
            <w:tcW w:w="2565" w:type="dxa"/>
            <w:tcBorders>
              <w:top w:val="none" w:sz="6" w:space="0" w:color="auto"/>
              <w:bottom w:val="none" w:sz="6" w:space="0" w:color="auto"/>
              <w:right w:val="none" w:sz="6" w:space="0" w:color="auto"/>
            </w:tcBorders>
          </w:tcPr>
          <w:p w14:paraId="03BA70ED" w14:textId="77777777" w:rsidR="00031FD0" w:rsidRDefault="00031FD0">
            <w:pPr>
              <w:pStyle w:val="Default"/>
              <w:rPr>
                <w:sz w:val="23"/>
                <w:szCs w:val="23"/>
              </w:rPr>
            </w:pPr>
            <w:r>
              <w:rPr>
                <w:sz w:val="23"/>
                <w:szCs w:val="23"/>
              </w:rPr>
              <w:t xml:space="preserve">FR-1 </w:t>
            </w:r>
          </w:p>
        </w:tc>
        <w:tc>
          <w:tcPr>
            <w:tcW w:w="2565" w:type="dxa"/>
            <w:tcBorders>
              <w:top w:val="none" w:sz="6" w:space="0" w:color="auto"/>
              <w:left w:val="none" w:sz="6" w:space="0" w:color="auto"/>
              <w:bottom w:val="none" w:sz="6" w:space="0" w:color="auto"/>
              <w:right w:val="none" w:sz="6" w:space="0" w:color="auto"/>
            </w:tcBorders>
          </w:tcPr>
          <w:p w14:paraId="228AD7FE" w14:textId="77777777" w:rsidR="00031FD0" w:rsidRDefault="00031FD0">
            <w:pPr>
              <w:pStyle w:val="Default"/>
              <w:rPr>
                <w:sz w:val="23"/>
                <w:szCs w:val="23"/>
              </w:rPr>
            </w:pPr>
            <w:r>
              <w:rPr>
                <w:sz w:val="23"/>
                <w:szCs w:val="23"/>
              </w:rPr>
              <w:t xml:space="preserve">User Registration </w:t>
            </w:r>
          </w:p>
        </w:tc>
        <w:tc>
          <w:tcPr>
            <w:tcW w:w="2565" w:type="dxa"/>
            <w:tcBorders>
              <w:top w:val="none" w:sz="6" w:space="0" w:color="auto"/>
              <w:left w:val="none" w:sz="6" w:space="0" w:color="auto"/>
              <w:bottom w:val="none" w:sz="6" w:space="0" w:color="auto"/>
            </w:tcBorders>
          </w:tcPr>
          <w:p w14:paraId="438CDEF9" w14:textId="77777777" w:rsidR="00031FD0" w:rsidRDefault="00031FD0">
            <w:pPr>
              <w:pStyle w:val="Default"/>
              <w:rPr>
                <w:sz w:val="23"/>
                <w:szCs w:val="23"/>
              </w:rPr>
            </w:pPr>
            <w:r>
              <w:rPr>
                <w:sz w:val="23"/>
                <w:szCs w:val="23"/>
              </w:rPr>
              <w:t xml:space="preserve">Registration through Form </w:t>
            </w:r>
          </w:p>
          <w:p w14:paraId="0E52DD0A" w14:textId="77777777" w:rsidR="00031FD0" w:rsidRDefault="00031FD0">
            <w:pPr>
              <w:pStyle w:val="Default"/>
              <w:rPr>
                <w:sz w:val="23"/>
                <w:szCs w:val="23"/>
              </w:rPr>
            </w:pPr>
            <w:r>
              <w:rPr>
                <w:sz w:val="23"/>
                <w:szCs w:val="23"/>
              </w:rPr>
              <w:t xml:space="preserve">Registration through Gmail </w:t>
            </w:r>
          </w:p>
          <w:p w14:paraId="1BF66F4C" w14:textId="77777777" w:rsidR="00031FD0" w:rsidRDefault="00031FD0">
            <w:pPr>
              <w:pStyle w:val="Default"/>
              <w:rPr>
                <w:sz w:val="23"/>
                <w:szCs w:val="23"/>
              </w:rPr>
            </w:pPr>
            <w:r>
              <w:rPr>
                <w:sz w:val="23"/>
                <w:szCs w:val="23"/>
              </w:rPr>
              <w:t xml:space="preserve">Registration through LinkedIn </w:t>
            </w:r>
          </w:p>
        </w:tc>
      </w:tr>
      <w:tr w:rsidR="00031FD0" w14:paraId="3F6B8C91" w14:textId="77777777">
        <w:trPr>
          <w:trHeight w:val="247"/>
        </w:trPr>
        <w:tc>
          <w:tcPr>
            <w:tcW w:w="2565" w:type="dxa"/>
            <w:tcBorders>
              <w:top w:val="none" w:sz="6" w:space="0" w:color="auto"/>
              <w:bottom w:val="none" w:sz="6" w:space="0" w:color="auto"/>
              <w:right w:val="none" w:sz="6" w:space="0" w:color="auto"/>
            </w:tcBorders>
          </w:tcPr>
          <w:p w14:paraId="3FD7EF8E" w14:textId="77777777" w:rsidR="00031FD0" w:rsidRDefault="00031FD0">
            <w:pPr>
              <w:pStyle w:val="Default"/>
              <w:rPr>
                <w:sz w:val="23"/>
                <w:szCs w:val="23"/>
              </w:rPr>
            </w:pPr>
            <w:r>
              <w:rPr>
                <w:sz w:val="23"/>
                <w:szCs w:val="23"/>
              </w:rPr>
              <w:t xml:space="preserve">FR-2 </w:t>
            </w:r>
          </w:p>
        </w:tc>
        <w:tc>
          <w:tcPr>
            <w:tcW w:w="2565" w:type="dxa"/>
            <w:tcBorders>
              <w:top w:val="none" w:sz="6" w:space="0" w:color="auto"/>
              <w:left w:val="none" w:sz="6" w:space="0" w:color="auto"/>
              <w:bottom w:val="none" w:sz="6" w:space="0" w:color="auto"/>
              <w:right w:val="none" w:sz="6" w:space="0" w:color="auto"/>
            </w:tcBorders>
          </w:tcPr>
          <w:p w14:paraId="5A0DF579" w14:textId="77777777" w:rsidR="00031FD0" w:rsidRDefault="00031FD0">
            <w:pPr>
              <w:pStyle w:val="Default"/>
              <w:rPr>
                <w:sz w:val="23"/>
                <w:szCs w:val="23"/>
              </w:rPr>
            </w:pPr>
            <w:r>
              <w:rPr>
                <w:sz w:val="23"/>
                <w:szCs w:val="23"/>
              </w:rPr>
              <w:t xml:space="preserve">User Confirmation </w:t>
            </w:r>
          </w:p>
        </w:tc>
        <w:tc>
          <w:tcPr>
            <w:tcW w:w="2565" w:type="dxa"/>
            <w:tcBorders>
              <w:top w:val="none" w:sz="6" w:space="0" w:color="auto"/>
              <w:left w:val="none" w:sz="6" w:space="0" w:color="auto"/>
              <w:bottom w:val="none" w:sz="6" w:space="0" w:color="auto"/>
            </w:tcBorders>
          </w:tcPr>
          <w:p w14:paraId="648F0975" w14:textId="77777777" w:rsidR="00031FD0" w:rsidRDefault="00031FD0">
            <w:pPr>
              <w:pStyle w:val="Default"/>
              <w:rPr>
                <w:sz w:val="23"/>
                <w:szCs w:val="23"/>
              </w:rPr>
            </w:pPr>
            <w:r>
              <w:rPr>
                <w:sz w:val="23"/>
                <w:szCs w:val="23"/>
              </w:rPr>
              <w:t xml:space="preserve">Confirmation via Email </w:t>
            </w:r>
          </w:p>
          <w:p w14:paraId="5E6AB9EC" w14:textId="77777777" w:rsidR="00031FD0" w:rsidRDefault="00031FD0">
            <w:pPr>
              <w:pStyle w:val="Default"/>
              <w:rPr>
                <w:sz w:val="23"/>
                <w:szCs w:val="23"/>
              </w:rPr>
            </w:pPr>
            <w:r>
              <w:rPr>
                <w:sz w:val="23"/>
                <w:szCs w:val="23"/>
              </w:rPr>
              <w:t xml:space="preserve">Confirmation via OTP </w:t>
            </w:r>
          </w:p>
        </w:tc>
      </w:tr>
      <w:tr w:rsidR="00031FD0" w14:paraId="51DE5245" w14:textId="77777777">
        <w:trPr>
          <w:trHeight w:val="109"/>
        </w:trPr>
        <w:tc>
          <w:tcPr>
            <w:tcW w:w="2565" w:type="dxa"/>
            <w:tcBorders>
              <w:top w:val="none" w:sz="6" w:space="0" w:color="auto"/>
              <w:bottom w:val="none" w:sz="6" w:space="0" w:color="auto"/>
              <w:right w:val="none" w:sz="6" w:space="0" w:color="auto"/>
            </w:tcBorders>
          </w:tcPr>
          <w:p w14:paraId="1BFC7DDB" w14:textId="77777777" w:rsidR="00031FD0" w:rsidRDefault="00031FD0">
            <w:pPr>
              <w:pStyle w:val="Default"/>
              <w:rPr>
                <w:sz w:val="23"/>
                <w:szCs w:val="23"/>
              </w:rPr>
            </w:pPr>
            <w:r>
              <w:rPr>
                <w:sz w:val="23"/>
                <w:szCs w:val="23"/>
              </w:rPr>
              <w:t xml:space="preserve">FR-3 </w:t>
            </w:r>
          </w:p>
        </w:tc>
        <w:tc>
          <w:tcPr>
            <w:tcW w:w="2565" w:type="dxa"/>
            <w:tcBorders>
              <w:top w:val="none" w:sz="6" w:space="0" w:color="auto"/>
              <w:left w:val="none" w:sz="6" w:space="0" w:color="auto"/>
              <w:bottom w:val="none" w:sz="6" w:space="0" w:color="auto"/>
              <w:right w:val="none" w:sz="6" w:space="0" w:color="auto"/>
            </w:tcBorders>
          </w:tcPr>
          <w:p w14:paraId="4074F29B" w14:textId="77777777" w:rsidR="00031FD0" w:rsidRDefault="00031FD0">
            <w:pPr>
              <w:pStyle w:val="Default"/>
              <w:rPr>
                <w:sz w:val="23"/>
                <w:szCs w:val="23"/>
              </w:rPr>
            </w:pPr>
            <w:r>
              <w:rPr>
                <w:sz w:val="23"/>
                <w:szCs w:val="23"/>
              </w:rPr>
              <w:t xml:space="preserve">User Enquiry </w:t>
            </w:r>
          </w:p>
        </w:tc>
        <w:tc>
          <w:tcPr>
            <w:tcW w:w="2565" w:type="dxa"/>
            <w:tcBorders>
              <w:top w:val="none" w:sz="6" w:space="0" w:color="auto"/>
              <w:left w:val="none" w:sz="6" w:space="0" w:color="auto"/>
              <w:bottom w:val="none" w:sz="6" w:space="0" w:color="auto"/>
            </w:tcBorders>
          </w:tcPr>
          <w:p w14:paraId="618BF90D" w14:textId="77777777" w:rsidR="00031FD0" w:rsidRDefault="00031FD0">
            <w:pPr>
              <w:pStyle w:val="Default"/>
              <w:rPr>
                <w:sz w:val="23"/>
                <w:szCs w:val="23"/>
              </w:rPr>
            </w:pPr>
            <w:r>
              <w:rPr>
                <w:sz w:val="23"/>
                <w:szCs w:val="23"/>
              </w:rPr>
              <w:t xml:space="preserve">Enter the date or range of dates </w:t>
            </w:r>
          </w:p>
        </w:tc>
      </w:tr>
      <w:tr w:rsidR="00031FD0" w14:paraId="34F63BA5" w14:textId="77777777">
        <w:trPr>
          <w:trHeight w:val="385"/>
        </w:trPr>
        <w:tc>
          <w:tcPr>
            <w:tcW w:w="2565" w:type="dxa"/>
            <w:tcBorders>
              <w:top w:val="none" w:sz="6" w:space="0" w:color="auto"/>
              <w:bottom w:val="none" w:sz="6" w:space="0" w:color="auto"/>
              <w:right w:val="none" w:sz="6" w:space="0" w:color="auto"/>
            </w:tcBorders>
          </w:tcPr>
          <w:p w14:paraId="59070625" w14:textId="77777777" w:rsidR="00031FD0" w:rsidRDefault="00031FD0">
            <w:pPr>
              <w:pStyle w:val="Default"/>
              <w:rPr>
                <w:sz w:val="23"/>
                <w:szCs w:val="23"/>
              </w:rPr>
            </w:pPr>
            <w:r>
              <w:rPr>
                <w:sz w:val="23"/>
                <w:szCs w:val="23"/>
              </w:rPr>
              <w:t xml:space="preserve">FR-4 </w:t>
            </w:r>
          </w:p>
        </w:tc>
        <w:tc>
          <w:tcPr>
            <w:tcW w:w="2565" w:type="dxa"/>
            <w:tcBorders>
              <w:top w:val="none" w:sz="6" w:space="0" w:color="auto"/>
              <w:left w:val="none" w:sz="6" w:space="0" w:color="auto"/>
              <w:bottom w:val="none" w:sz="6" w:space="0" w:color="auto"/>
              <w:right w:val="none" w:sz="6" w:space="0" w:color="auto"/>
            </w:tcBorders>
          </w:tcPr>
          <w:p w14:paraId="7D83948D" w14:textId="77777777" w:rsidR="00031FD0" w:rsidRDefault="00031FD0">
            <w:pPr>
              <w:pStyle w:val="Default"/>
              <w:rPr>
                <w:sz w:val="23"/>
                <w:szCs w:val="23"/>
              </w:rPr>
            </w:pPr>
            <w:r>
              <w:rPr>
                <w:sz w:val="23"/>
                <w:szCs w:val="23"/>
              </w:rPr>
              <w:t xml:space="preserve">User Visualization </w:t>
            </w:r>
          </w:p>
        </w:tc>
        <w:tc>
          <w:tcPr>
            <w:tcW w:w="2565" w:type="dxa"/>
            <w:tcBorders>
              <w:top w:val="none" w:sz="6" w:space="0" w:color="auto"/>
              <w:left w:val="none" w:sz="6" w:space="0" w:color="auto"/>
              <w:bottom w:val="none" w:sz="6" w:space="0" w:color="auto"/>
            </w:tcBorders>
          </w:tcPr>
          <w:p w14:paraId="3BE6E0A1" w14:textId="77777777" w:rsidR="00031FD0" w:rsidRDefault="00031FD0">
            <w:pPr>
              <w:pStyle w:val="Default"/>
              <w:rPr>
                <w:sz w:val="23"/>
                <w:szCs w:val="23"/>
              </w:rPr>
            </w:pPr>
            <w:r>
              <w:rPr>
                <w:sz w:val="23"/>
                <w:szCs w:val="23"/>
              </w:rPr>
              <w:t xml:space="preserve">Visualize the trend </w:t>
            </w:r>
          </w:p>
          <w:p w14:paraId="234460A0" w14:textId="77777777" w:rsidR="00031FD0" w:rsidRDefault="00031FD0">
            <w:pPr>
              <w:pStyle w:val="Default"/>
              <w:rPr>
                <w:sz w:val="23"/>
                <w:szCs w:val="23"/>
              </w:rPr>
            </w:pPr>
            <w:r>
              <w:rPr>
                <w:sz w:val="23"/>
                <w:szCs w:val="23"/>
              </w:rPr>
              <w:t xml:space="preserve">Enquire the prices </w:t>
            </w:r>
          </w:p>
          <w:p w14:paraId="113B8F54" w14:textId="77777777" w:rsidR="00031FD0" w:rsidRDefault="00031FD0">
            <w:pPr>
              <w:pStyle w:val="Default"/>
              <w:rPr>
                <w:sz w:val="23"/>
                <w:szCs w:val="23"/>
              </w:rPr>
            </w:pPr>
            <w:proofErr w:type="spellStart"/>
            <w:r>
              <w:rPr>
                <w:sz w:val="23"/>
                <w:szCs w:val="23"/>
              </w:rPr>
              <w:t>Analyze</w:t>
            </w:r>
            <w:proofErr w:type="spellEnd"/>
            <w:r>
              <w:rPr>
                <w:sz w:val="23"/>
                <w:szCs w:val="23"/>
              </w:rPr>
              <w:t xml:space="preserve"> the results </w:t>
            </w:r>
          </w:p>
        </w:tc>
      </w:tr>
      <w:tr w:rsidR="00031FD0" w14:paraId="1595FF95" w14:textId="77777777">
        <w:trPr>
          <w:trHeight w:val="247"/>
        </w:trPr>
        <w:tc>
          <w:tcPr>
            <w:tcW w:w="2565" w:type="dxa"/>
            <w:tcBorders>
              <w:top w:val="none" w:sz="6" w:space="0" w:color="auto"/>
              <w:bottom w:val="none" w:sz="6" w:space="0" w:color="auto"/>
              <w:right w:val="none" w:sz="6" w:space="0" w:color="auto"/>
            </w:tcBorders>
          </w:tcPr>
          <w:p w14:paraId="655AF045" w14:textId="77777777" w:rsidR="00031FD0" w:rsidRDefault="00031FD0">
            <w:pPr>
              <w:pStyle w:val="Default"/>
              <w:rPr>
                <w:sz w:val="23"/>
                <w:szCs w:val="23"/>
              </w:rPr>
            </w:pPr>
            <w:r>
              <w:rPr>
                <w:sz w:val="23"/>
                <w:szCs w:val="23"/>
              </w:rPr>
              <w:t xml:space="preserve">FR-5 </w:t>
            </w:r>
          </w:p>
        </w:tc>
        <w:tc>
          <w:tcPr>
            <w:tcW w:w="2565" w:type="dxa"/>
            <w:tcBorders>
              <w:top w:val="none" w:sz="6" w:space="0" w:color="auto"/>
              <w:left w:val="none" w:sz="6" w:space="0" w:color="auto"/>
              <w:bottom w:val="none" w:sz="6" w:space="0" w:color="auto"/>
              <w:right w:val="none" w:sz="6" w:space="0" w:color="auto"/>
            </w:tcBorders>
          </w:tcPr>
          <w:p w14:paraId="6CC08445" w14:textId="77777777" w:rsidR="00031FD0" w:rsidRDefault="00031FD0">
            <w:pPr>
              <w:pStyle w:val="Default"/>
              <w:rPr>
                <w:sz w:val="23"/>
                <w:szCs w:val="23"/>
              </w:rPr>
            </w:pPr>
            <w:r>
              <w:rPr>
                <w:sz w:val="23"/>
                <w:szCs w:val="23"/>
              </w:rPr>
              <w:t xml:space="preserve">User Endowment </w:t>
            </w:r>
          </w:p>
        </w:tc>
        <w:tc>
          <w:tcPr>
            <w:tcW w:w="2565" w:type="dxa"/>
            <w:tcBorders>
              <w:top w:val="none" w:sz="6" w:space="0" w:color="auto"/>
              <w:left w:val="none" w:sz="6" w:space="0" w:color="auto"/>
              <w:bottom w:val="none" w:sz="6" w:space="0" w:color="auto"/>
            </w:tcBorders>
          </w:tcPr>
          <w:p w14:paraId="309F38EA" w14:textId="77777777" w:rsidR="00031FD0" w:rsidRDefault="00031FD0">
            <w:pPr>
              <w:pStyle w:val="Default"/>
              <w:rPr>
                <w:sz w:val="23"/>
                <w:szCs w:val="23"/>
              </w:rPr>
            </w:pPr>
            <w:r>
              <w:rPr>
                <w:sz w:val="23"/>
                <w:szCs w:val="23"/>
              </w:rPr>
              <w:t xml:space="preserve">See the results </w:t>
            </w:r>
          </w:p>
          <w:p w14:paraId="67572792" w14:textId="77777777" w:rsidR="00031FD0" w:rsidRDefault="00031FD0">
            <w:pPr>
              <w:pStyle w:val="Default"/>
              <w:rPr>
                <w:sz w:val="23"/>
                <w:szCs w:val="23"/>
              </w:rPr>
            </w:pPr>
            <w:r>
              <w:rPr>
                <w:sz w:val="23"/>
                <w:szCs w:val="23"/>
              </w:rPr>
              <w:t xml:space="preserve">Gain Knowledge </w:t>
            </w:r>
          </w:p>
        </w:tc>
      </w:tr>
      <w:tr w:rsidR="00031FD0" w14:paraId="4EE4A737" w14:textId="77777777">
        <w:trPr>
          <w:trHeight w:val="247"/>
        </w:trPr>
        <w:tc>
          <w:tcPr>
            <w:tcW w:w="2565" w:type="dxa"/>
            <w:tcBorders>
              <w:top w:val="none" w:sz="6" w:space="0" w:color="auto"/>
              <w:bottom w:val="none" w:sz="6" w:space="0" w:color="auto"/>
              <w:right w:val="none" w:sz="6" w:space="0" w:color="auto"/>
            </w:tcBorders>
          </w:tcPr>
          <w:p w14:paraId="367AAE0D" w14:textId="77777777" w:rsidR="00031FD0" w:rsidRDefault="00031FD0">
            <w:pPr>
              <w:pStyle w:val="Default"/>
              <w:rPr>
                <w:sz w:val="23"/>
                <w:szCs w:val="23"/>
              </w:rPr>
            </w:pPr>
            <w:r>
              <w:rPr>
                <w:sz w:val="23"/>
                <w:szCs w:val="23"/>
              </w:rPr>
              <w:t xml:space="preserve">FR-6 </w:t>
            </w:r>
          </w:p>
        </w:tc>
        <w:tc>
          <w:tcPr>
            <w:tcW w:w="2565" w:type="dxa"/>
            <w:tcBorders>
              <w:top w:val="none" w:sz="6" w:space="0" w:color="auto"/>
              <w:left w:val="none" w:sz="6" w:space="0" w:color="auto"/>
              <w:bottom w:val="none" w:sz="6" w:space="0" w:color="auto"/>
              <w:right w:val="none" w:sz="6" w:space="0" w:color="auto"/>
            </w:tcBorders>
          </w:tcPr>
          <w:p w14:paraId="1B740809" w14:textId="77777777" w:rsidR="00031FD0" w:rsidRDefault="00031FD0">
            <w:pPr>
              <w:pStyle w:val="Default"/>
              <w:rPr>
                <w:sz w:val="23"/>
                <w:szCs w:val="23"/>
              </w:rPr>
            </w:pPr>
            <w:r>
              <w:rPr>
                <w:color w:val="212121"/>
                <w:sz w:val="23"/>
                <w:szCs w:val="23"/>
              </w:rPr>
              <w:t xml:space="preserve">User Utilization </w:t>
            </w:r>
          </w:p>
        </w:tc>
        <w:tc>
          <w:tcPr>
            <w:tcW w:w="2565" w:type="dxa"/>
            <w:tcBorders>
              <w:top w:val="none" w:sz="6" w:space="0" w:color="auto"/>
              <w:left w:val="none" w:sz="6" w:space="0" w:color="auto"/>
              <w:bottom w:val="none" w:sz="6" w:space="0" w:color="auto"/>
            </w:tcBorders>
          </w:tcPr>
          <w:p w14:paraId="4D64F68B" w14:textId="77777777" w:rsidR="00031FD0" w:rsidRDefault="00031FD0">
            <w:pPr>
              <w:pStyle w:val="Default"/>
              <w:rPr>
                <w:sz w:val="23"/>
                <w:szCs w:val="23"/>
              </w:rPr>
            </w:pPr>
            <w:r>
              <w:rPr>
                <w:sz w:val="23"/>
                <w:szCs w:val="23"/>
              </w:rPr>
              <w:t xml:space="preserve">Use it in your idea </w:t>
            </w:r>
          </w:p>
          <w:p w14:paraId="355311F5" w14:textId="77777777" w:rsidR="00031FD0" w:rsidRDefault="00031FD0">
            <w:pPr>
              <w:pStyle w:val="Default"/>
              <w:rPr>
                <w:sz w:val="23"/>
                <w:szCs w:val="23"/>
              </w:rPr>
            </w:pPr>
            <w:r>
              <w:rPr>
                <w:sz w:val="23"/>
                <w:szCs w:val="23"/>
              </w:rPr>
              <w:t xml:space="preserve">Close the portal </w:t>
            </w:r>
          </w:p>
        </w:tc>
      </w:tr>
    </w:tbl>
    <w:p w14:paraId="73EC0330" w14:textId="331C86A1" w:rsidR="00031FD0" w:rsidRPr="00786731" w:rsidRDefault="00031FD0" w:rsidP="00031FD0">
      <w:pPr>
        <w:spacing w:after="0" w:line="240" w:lineRule="auto"/>
        <w:rPr>
          <w:rFonts w:ascii="Times New Roman" w:eastAsia="Times New Roman" w:hAnsi="Times New Roman" w:cs="Times New Roman"/>
          <w:sz w:val="24"/>
          <w:szCs w:val="24"/>
        </w:rPr>
      </w:pPr>
    </w:p>
    <w:p w14:paraId="70FBA540" w14:textId="77C35BFD" w:rsidR="00031FD0" w:rsidRPr="00786731" w:rsidRDefault="00031FD0" w:rsidP="00031FD0">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0FF787F" w14:textId="3E5F2587"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4</w:t>
      </w:r>
      <w:r w:rsidRPr="00786731">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NON-FUNCTIONAL REQUIREMENT</w:t>
      </w:r>
      <w:r w:rsidRPr="00786731">
        <w:rPr>
          <w:rFonts w:ascii="Roboto" w:eastAsia="Times New Roman" w:hAnsi="Roboto" w:cs="Times New Roman"/>
          <w:b/>
          <w:bCs/>
          <w:color w:val="000000"/>
          <w:sz w:val="36"/>
          <w:szCs w:val="36"/>
          <w:lang w:val="en-IN"/>
        </w:rPr>
        <w:t>:</w:t>
      </w: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3024"/>
        <w:gridCol w:w="3024"/>
        <w:gridCol w:w="3024"/>
      </w:tblGrid>
      <w:tr w:rsidR="00031FD0" w14:paraId="44F909C0" w14:textId="77777777">
        <w:trPr>
          <w:trHeight w:val="107"/>
        </w:trPr>
        <w:tc>
          <w:tcPr>
            <w:tcW w:w="3024" w:type="dxa"/>
            <w:tcBorders>
              <w:top w:val="none" w:sz="6" w:space="0" w:color="auto"/>
              <w:bottom w:val="none" w:sz="6" w:space="0" w:color="auto"/>
              <w:right w:val="none" w:sz="6" w:space="0" w:color="auto"/>
            </w:tcBorders>
          </w:tcPr>
          <w:p w14:paraId="21FEEBDA" w14:textId="77777777" w:rsidR="00031FD0" w:rsidRDefault="00031FD0">
            <w:pPr>
              <w:pStyle w:val="Default"/>
              <w:rPr>
                <w:sz w:val="23"/>
                <w:szCs w:val="23"/>
              </w:rPr>
            </w:pPr>
            <w:r>
              <w:rPr>
                <w:b/>
                <w:bCs/>
                <w:sz w:val="23"/>
                <w:szCs w:val="23"/>
              </w:rPr>
              <w:t xml:space="preserve">FRNO. </w:t>
            </w:r>
          </w:p>
        </w:tc>
        <w:tc>
          <w:tcPr>
            <w:tcW w:w="3024" w:type="dxa"/>
            <w:tcBorders>
              <w:top w:val="none" w:sz="6" w:space="0" w:color="auto"/>
              <w:left w:val="none" w:sz="6" w:space="0" w:color="auto"/>
              <w:bottom w:val="none" w:sz="6" w:space="0" w:color="auto"/>
              <w:right w:val="none" w:sz="6" w:space="0" w:color="auto"/>
            </w:tcBorders>
          </w:tcPr>
          <w:p w14:paraId="4BAAE0BD" w14:textId="77777777" w:rsidR="00031FD0" w:rsidRDefault="00031FD0">
            <w:pPr>
              <w:pStyle w:val="Default"/>
              <w:rPr>
                <w:sz w:val="22"/>
                <w:szCs w:val="22"/>
              </w:rPr>
            </w:pPr>
            <w:r>
              <w:rPr>
                <w:b/>
                <w:bCs/>
                <w:sz w:val="22"/>
                <w:szCs w:val="22"/>
              </w:rPr>
              <w:t xml:space="preserve">NON-FUNCTIONAL REQUIREMENT </w:t>
            </w:r>
          </w:p>
        </w:tc>
        <w:tc>
          <w:tcPr>
            <w:tcW w:w="3024" w:type="dxa"/>
            <w:tcBorders>
              <w:top w:val="none" w:sz="6" w:space="0" w:color="auto"/>
              <w:left w:val="none" w:sz="6" w:space="0" w:color="auto"/>
              <w:bottom w:val="none" w:sz="6" w:space="0" w:color="auto"/>
            </w:tcBorders>
          </w:tcPr>
          <w:p w14:paraId="757C84A1" w14:textId="77777777" w:rsidR="00031FD0" w:rsidRDefault="00031FD0">
            <w:pPr>
              <w:pStyle w:val="Default"/>
              <w:rPr>
                <w:sz w:val="23"/>
                <w:szCs w:val="23"/>
              </w:rPr>
            </w:pPr>
            <w:r>
              <w:rPr>
                <w:b/>
                <w:bCs/>
                <w:sz w:val="23"/>
                <w:szCs w:val="23"/>
              </w:rPr>
              <w:t xml:space="preserve">DESCRIPTION </w:t>
            </w:r>
          </w:p>
        </w:tc>
      </w:tr>
      <w:tr w:rsidR="00031FD0" w14:paraId="6932E687" w14:textId="77777777">
        <w:trPr>
          <w:trHeight w:val="247"/>
        </w:trPr>
        <w:tc>
          <w:tcPr>
            <w:tcW w:w="3024" w:type="dxa"/>
            <w:tcBorders>
              <w:top w:val="none" w:sz="6" w:space="0" w:color="auto"/>
              <w:bottom w:val="none" w:sz="6" w:space="0" w:color="auto"/>
              <w:right w:val="none" w:sz="6" w:space="0" w:color="auto"/>
            </w:tcBorders>
          </w:tcPr>
          <w:p w14:paraId="20F7EEEE" w14:textId="77777777" w:rsidR="00031FD0" w:rsidRDefault="00031FD0">
            <w:pPr>
              <w:pStyle w:val="Default"/>
              <w:rPr>
                <w:sz w:val="23"/>
                <w:szCs w:val="23"/>
              </w:rPr>
            </w:pPr>
            <w:r>
              <w:rPr>
                <w:sz w:val="23"/>
                <w:szCs w:val="23"/>
              </w:rPr>
              <w:t xml:space="preserve">FR-1 </w:t>
            </w:r>
          </w:p>
        </w:tc>
        <w:tc>
          <w:tcPr>
            <w:tcW w:w="3024" w:type="dxa"/>
            <w:tcBorders>
              <w:top w:val="none" w:sz="6" w:space="0" w:color="auto"/>
              <w:left w:val="none" w:sz="6" w:space="0" w:color="auto"/>
              <w:bottom w:val="none" w:sz="6" w:space="0" w:color="auto"/>
              <w:right w:val="none" w:sz="6" w:space="0" w:color="auto"/>
            </w:tcBorders>
          </w:tcPr>
          <w:p w14:paraId="6295F4AE" w14:textId="77777777" w:rsidR="00031FD0" w:rsidRDefault="00031FD0">
            <w:pPr>
              <w:pStyle w:val="Default"/>
              <w:rPr>
                <w:sz w:val="23"/>
                <w:szCs w:val="23"/>
              </w:rPr>
            </w:pPr>
            <w:r>
              <w:rPr>
                <w:b/>
                <w:bCs/>
                <w:sz w:val="23"/>
                <w:szCs w:val="23"/>
              </w:rPr>
              <w:t xml:space="preserve">Usability </w:t>
            </w:r>
          </w:p>
        </w:tc>
        <w:tc>
          <w:tcPr>
            <w:tcW w:w="3024" w:type="dxa"/>
            <w:tcBorders>
              <w:top w:val="none" w:sz="6" w:space="0" w:color="auto"/>
              <w:left w:val="none" w:sz="6" w:space="0" w:color="auto"/>
              <w:bottom w:val="none" w:sz="6" w:space="0" w:color="auto"/>
            </w:tcBorders>
          </w:tcPr>
          <w:p w14:paraId="2DD89758" w14:textId="77777777" w:rsidR="00031FD0" w:rsidRDefault="00031FD0">
            <w:pPr>
              <w:pStyle w:val="Default"/>
              <w:rPr>
                <w:sz w:val="23"/>
                <w:szCs w:val="23"/>
              </w:rPr>
            </w:pPr>
            <w:r>
              <w:rPr>
                <w:sz w:val="23"/>
                <w:szCs w:val="23"/>
              </w:rPr>
              <w:t xml:space="preserve">The application interface is easy to use and implement. </w:t>
            </w:r>
          </w:p>
        </w:tc>
      </w:tr>
      <w:tr w:rsidR="00031FD0" w14:paraId="7EC3BE2D" w14:textId="77777777">
        <w:trPr>
          <w:trHeight w:val="247"/>
        </w:trPr>
        <w:tc>
          <w:tcPr>
            <w:tcW w:w="3024" w:type="dxa"/>
            <w:tcBorders>
              <w:top w:val="none" w:sz="6" w:space="0" w:color="auto"/>
              <w:bottom w:val="none" w:sz="6" w:space="0" w:color="auto"/>
              <w:right w:val="none" w:sz="6" w:space="0" w:color="auto"/>
            </w:tcBorders>
          </w:tcPr>
          <w:p w14:paraId="60C2C7E5" w14:textId="77777777" w:rsidR="00031FD0" w:rsidRDefault="00031FD0">
            <w:pPr>
              <w:pStyle w:val="Default"/>
              <w:rPr>
                <w:sz w:val="23"/>
                <w:szCs w:val="23"/>
              </w:rPr>
            </w:pPr>
            <w:r>
              <w:rPr>
                <w:sz w:val="23"/>
                <w:szCs w:val="23"/>
              </w:rPr>
              <w:t xml:space="preserve">FR-2 </w:t>
            </w:r>
          </w:p>
        </w:tc>
        <w:tc>
          <w:tcPr>
            <w:tcW w:w="3024" w:type="dxa"/>
            <w:tcBorders>
              <w:top w:val="none" w:sz="6" w:space="0" w:color="auto"/>
              <w:left w:val="none" w:sz="6" w:space="0" w:color="auto"/>
              <w:bottom w:val="none" w:sz="6" w:space="0" w:color="auto"/>
              <w:right w:val="none" w:sz="6" w:space="0" w:color="auto"/>
            </w:tcBorders>
          </w:tcPr>
          <w:p w14:paraId="2B7B89E3" w14:textId="77777777" w:rsidR="00031FD0" w:rsidRDefault="00031FD0">
            <w:pPr>
              <w:pStyle w:val="Default"/>
              <w:rPr>
                <w:sz w:val="23"/>
                <w:szCs w:val="23"/>
              </w:rPr>
            </w:pPr>
            <w:r>
              <w:rPr>
                <w:b/>
                <w:bCs/>
                <w:sz w:val="23"/>
                <w:szCs w:val="23"/>
              </w:rPr>
              <w:t xml:space="preserve">Security </w:t>
            </w:r>
          </w:p>
        </w:tc>
        <w:tc>
          <w:tcPr>
            <w:tcW w:w="3024" w:type="dxa"/>
            <w:tcBorders>
              <w:top w:val="none" w:sz="6" w:space="0" w:color="auto"/>
              <w:left w:val="none" w:sz="6" w:space="0" w:color="auto"/>
              <w:bottom w:val="none" w:sz="6" w:space="0" w:color="auto"/>
            </w:tcBorders>
          </w:tcPr>
          <w:p w14:paraId="3D65A04F" w14:textId="77777777" w:rsidR="00031FD0" w:rsidRDefault="00031FD0">
            <w:pPr>
              <w:pStyle w:val="Default"/>
              <w:rPr>
                <w:sz w:val="23"/>
                <w:szCs w:val="23"/>
              </w:rPr>
            </w:pPr>
            <w:r>
              <w:rPr>
                <w:sz w:val="23"/>
                <w:szCs w:val="23"/>
              </w:rPr>
              <w:t xml:space="preserve">The credentials are secured and the result is encrypted. </w:t>
            </w:r>
          </w:p>
        </w:tc>
      </w:tr>
      <w:tr w:rsidR="00031FD0" w14:paraId="43B161D9" w14:textId="77777777">
        <w:trPr>
          <w:trHeight w:val="247"/>
        </w:trPr>
        <w:tc>
          <w:tcPr>
            <w:tcW w:w="3024" w:type="dxa"/>
            <w:tcBorders>
              <w:top w:val="none" w:sz="6" w:space="0" w:color="auto"/>
              <w:bottom w:val="none" w:sz="6" w:space="0" w:color="auto"/>
              <w:right w:val="none" w:sz="6" w:space="0" w:color="auto"/>
            </w:tcBorders>
          </w:tcPr>
          <w:p w14:paraId="3663CF7E" w14:textId="77777777" w:rsidR="00031FD0" w:rsidRDefault="00031FD0">
            <w:pPr>
              <w:pStyle w:val="Default"/>
              <w:rPr>
                <w:sz w:val="23"/>
                <w:szCs w:val="23"/>
              </w:rPr>
            </w:pPr>
            <w:r>
              <w:rPr>
                <w:sz w:val="23"/>
                <w:szCs w:val="23"/>
              </w:rPr>
              <w:t xml:space="preserve">FR-3 </w:t>
            </w:r>
          </w:p>
        </w:tc>
        <w:tc>
          <w:tcPr>
            <w:tcW w:w="3024" w:type="dxa"/>
            <w:tcBorders>
              <w:top w:val="none" w:sz="6" w:space="0" w:color="auto"/>
              <w:left w:val="none" w:sz="6" w:space="0" w:color="auto"/>
              <w:bottom w:val="none" w:sz="6" w:space="0" w:color="auto"/>
              <w:right w:val="none" w:sz="6" w:space="0" w:color="auto"/>
            </w:tcBorders>
          </w:tcPr>
          <w:p w14:paraId="2E1BD417" w14:textId="77777777" w:rsidR="00031FD0" w:rsidRDefault="00031FD0">
            <w:pPr>
              <w:pStyle w:val="Default"/>
              <w:rPr>
                <w:sz w:val="23"/>
                <w:szCs w:val="23"/>
              </w:rPr>
            </w:pPr>
            <w:r>
              <w:rPr>
                <w:b/>
                <w:bCs/>
                <w:sz w:val="23"/>
                <w:szCs w:val="23"/>
              </w:rPr>
              <w:t xml:space="preserve">Reliability </w:t>
            </w:r>
          </w:p>
        </w:tc>
        <w:tc>
          <w:tcPr>
            <w:tcW w:w="3024" w:type="dxa"/>
            <w:tcBorders>
              <w:top w:val="none" w:sz="6" w:space="0" w:color="auto"/>
              <w:left w:val="none" w:sz="6" w:space="0" w:color="auto"/>
              <w:bottom w:val="none" w:sz="6" w:space="0" w:color="auto"/>
            </w:tcBorders>
          </w:tcPr>
          <w:p w14:paraId="7CA43C7C" w14:textId="77777777" w:rsidR="00031FD0" w:rsidRDefault="00031FD0">
            <w:pPr>
              <w:pStyle w:val="Default"/>
              <w:rPr>
                <w:sz w:val="23"/>
                <w:szCs w:val="23"/>
              </w:rPr>
            </w:pPr>
            <w:r>
              <w:rPr>
                <w:sz w:val="23"/>
                <w:szCs w:val="23"/>
              </w:rPr>
              <w:t xml:space="preserve">The accuracy and reliability quotient </w:t>
            </w:r>
            <w:proofErr w:type="gramStart"/>
            <w:r>
              <w:rPr>
                <w:sz w:val="23"/>
                <w:szCs w:val="23"/>
              </w:rPr>
              <w:t>is</w:t>
            </w:r>
            <w:proofErr w:type="gramEnd"/>
            <w:r>
              <w:rPr>
                <w:sz w:val="23"/>
                <w:szCs w:val="23"/>
              </w:rPr>
              <w:t xml:space="preserve"> quoted to be high. </w:t>
            </w:r>
          </w:p>
        </w:tc>
      </w:tr>
      <w:tr w:rsidR="00031FD0" w14:paraId="42987F1A" w14:textId="77777777">
        <w:trPr>
          <w:trHeight w:val="247"/>
        </w:trPr>
        <w:tc>
          <w:tcPr>
            <w:tcW w:w="3024" w:type="dxa"/>
            <w:tcBorders>
              <w:top w:val="none" w:sz="6" w:space="0" w:color="auto"/>
              <w:bottom w:val="none" w:sz="6" w:space="0" w:color="auto"/>
              <w:right w:val="none" w:sz="6" w:space="0" w:color="auto"/>
            </w:tcBorders>
          </w:tcPr>
          <w:p w14:paraId="0703A4F7" w14:textId="77777777" w:rsidR="00031FD0" w:rsidRDefault="00031FD0">
            <w:pPr>
              <w:pStyle w:val="Default"/>
              <w:rPr>
                <w:sz w:val="23"/>
                <w:szCs w:val="23"/>
              </w:rPr>
            </w:pPr>
            <w:r>
              <w:rPr>
                <w:sz w:val="23"/>
                <w:szCs w:val="23"/>
              </w:rPr>
              <w:t xml:space="preserve">FR-4 </w:t>
            </w:r>
          </w:p>
        </w:tc>
        <w:tc>
          <w:tcPr>
            <w:tcW w:w="3024" w:type="dxa"/>
            <w:tcBorders>
              <w:top w:val="none" w:sz="6" w:space="0" w:color="auto"/>
              <w:left w:val="none" w:sz="6" w:space="0" w:color="auto"/>
              <w:bottom w:val="none" w:sz="6" w:space="0" w:color="auto"/>
              <w:right w:val="none" w:sz="6" w:space="0" w:color="auto"/>
            </w:tcBorders>
          </w:tcPr>
          <w:p w14:paraId="31DC571F" w14:textId="77777777" w:rsidR="00031FD0" w:rsidRDefault="00031FD0">
            <w:pPr>
              <w:pStyle w:val="Default"/>
              <w:rPr>
                <w:sz w:val="23"/>
                <w:szCs w:val="23"/>
              </w:rPr>
            </w:pPr>
            <w:r>
              <w:rPr>
                <w:b/>
                <w:bCs/>
                <w:sz w:val="23"/>
                <w:szCs w:val="23"/>
              </w:rPr>
              <w:t xml:space="preserve">Performance </w:t>
            </w:r>
          </w:p>
        </w:tc>
        <w:tc>
          <w:tcPr>
            <w:tcW w:w="3024" w:type="dxa"/>
            <w:tcBorders>
              <w:top w:val="none" w:sz="6" w:space="0" w:color="auto"/>
              <w:left w:val="none" w:sz="6" w:space="0" w:color="auto"/>
              <w:bottom w:val="none" w:sz="6" w:space="0" w:color="auto"/>
            </w:tcBorders>
          </w:tcPr>
          <w:p w14:paraId="6D070D5C" w14:textId="77777777" w:rsidR="00031FD0" w:rsidRDefault="00031FD0">
            <w:pPr>
              <w:pStyle w:val="Default"/>
              <w:rPr>
                <w:sz w:val="23"/>
                <w:szCs w:val="23"/>
              </w:rPr>
            </w:pPr>
            <w:r>
              <w:rPr>
                <w:sz w:val="23"/>
                <w:szCs w:val="23"/>
              </w:rPr>
              <w:t xml:space="preserve">The performance is uninterrupted and undeterred </w:t>
            </w:r>
          </w:p>
        </w:tc>
      </w:tr>
      <w:tr w:rsidR="00031FD0" w14:paraId="47E388B9" w14:textId="77777777">
        <w:trPr>
          <w:trHeight w:val="247"/>
        </w:trPr>
        <w:tc>
          <w:tcPr>
            <w:tcW w:w="3024" w:type="dxa"/>
            <w:tcBorders>
              <w:top w:val="none" w:sz="6" w:space="0" w:color="auto"/>
              <w:bottom w:val="none" w:sz="6" w:space="0" w:color="auto"/>
              <w:right w:val="none" w:sz="6" w:space="0" w:color="auto"/>
            </w:tcBorders>
          </w:tcPr>
          <w:p w14:paraId="6F50EBDF" w14:textId="77777777" w:rsidR="00031FD0" w:rsidRDefault="00031FD0">
            <w:pPr>
              <w:pStyle w:val="Default"/>
              <w:rPr>
                <w:sz w:val="23"/>
                <w:szCs w:val="23"/>
              </w:rPr>
            </w:pPr>
            <w:r>
              <w:rPr>
                <w:sz w:val="23"/>
                <w:szCs w:val="23"/>
              </w:rPr>
              <w:t xml:space="preserve">FR-5 </w:t>
            </w:r>
          </w:p>
        </w:tc>
        <w:tc>
          <w:tcPr>
            <w:tcW w:w="3024" w:type="dxa"/>
            <w:tcBorders>
              <w:top w:val="none" w:sz="6" w:space="0" w:color="auto"/>
              <w:left w:val="none" w:sz="6" w:space="0" w:color="auto"/>
              <w:bottom w:val="none" w:sz="6" w:space="0" w:color="auto"/>
              <w:right w:val="none" w:sz="6" w:space="0" w:color="auto"/>
            </w:tcBorders>
          </w:tcPr>
          <w:p w14:paraId="0E75CBA4" w14:textId="77777777" w:rsidR="00031FD0" w:rsidRDefault="00031FD0">
            <w:pPr>
              <w:pStyle w:val="Default"/>
              <w:rPr>
                <w:sz w:val="23"/>
                <w:szCs w:val="23"/>
              </w:rPr>
            </w:pPr>
            <w:r>
              <w:rPr>
                <w:b/>
                <w:bCs/>
                <w:sz w:val="23"/>
                <w:szCs w:val="23"/>
              </w:rPr>
              <w:t xml:space="preserve">Availability </w:t>
            </w:r>
          </w:p>
        </w:tc>
        <w:tc>
          <w:tcPr>
            <w:tcW w:w="3024" w:type="dxa"/>
            <w:tcBorders>
              <w:top w:val="none" w:sz="6" w:space="0" w:color="auto"/>
              <w:left w:val="none" w:sz="6" w:space="0" w:color="auto"/>
              <w:bottom w:val="none" w:sz="6" w:space="0" w:color="auto"/>
            </w:tcBorders>
          </w:tcPr>
          <w:p w14:paraId="58120F58" w14:textId="77777777" w:rsidR="00031FD0" w:rsidRDefault="00031FD0">
            <w:pPr>
              <w:pStyle w:val="Default"/>
              <w:rPr>
                <w:sz w:val="23"/>
                <w:szCs w:val="23"/>
              </w:rPr>
            </w:pPr>
            <w:r>
              <w:rPr>
                <w:sz w:val="23"/>
                <w:szCs w:val="23"/>
              </w:rPr>
              <w:t xml:space="preserve">The data is freely available and the trend can be manually </w:t>
            </w:r>
            <w:proofErr w:type="spellStart"/>
            <w:r>
              <w:rPr>
                <w:sz w:val="23"/>
                <w:szCs w:val="23"/>
              </w:rPr>
              <w:t>analyzed</w:t>
            </w:r>
            <w:proofErr w:type="spellEnd"/>
            <w:r>
              <w:rPr>
                <w:sz w:val="23"/>
                <w:szCs w:val="23"/>
              </w:rPr>
              <w:t xml:space="preserve"> </w:t>
            </w:r>
          </w:p>
        </w:tc>
      </w:tr>
      <w:tr w:rsidR="00031FD0" w14:paraId="5F8A405D" w14:textId="77777777">
        <w:trPr>
          <w:trHeight w:val="109"/>
        </w:trPr>
        <w:tc>
          <w:tcPr>
            <w:tcW w:w="3024" w:type="dxa"/>
            <w:tcBorders>
              <w:top w:val="none" w:sz="6" w:space="0" w:color="auto"/>
              <w:bottom w:val="none" w:sz="6" w:space="0" w:color="auto"/>
              <w:right w:val="none" w:sz="6" w:space="0" w:color="auto"/>
            </w:tcBorders>
          </w:tcPr>
          <w:p w14:paraId="7F00EE4E" w14:textId="77777777" w:rsidR="00031FD0" w:rsidRDefault="00031FD0">
            <w:pPr>
              <w:pStyle w:val="Default"/>
              <w:rPr>
                <w:sz w:val="23"/>
                <w:szCs w:val="23"/>
              </w:rPr>
            </w:pPr>
            <w:r>
              <w:rPr>
                <w:sz w:val="23"/>
                <w:szCs w:val="23"/>
              </w:rPr>
              <w:t xml:space="preserve">FR-6 </w:t>
            </w:r>
          </w:p>
        </w:tc>
        <w:tc>
          <w:tcPr>
            <w:tcW w:w="3024" w:type="dxa"/>
            <w:tcBorders>
              <w:top w:val="none" w:sz="6" w:space="0" w:color="auto"/>
              <w:left w:val="none" w:sz="6" w:space="0" w:color="auto"/>
              <w:bottom w:val="none" w:sz="6" w:space="0" w:color="auto"/>
              <w:right w:val="none" w:sz="6" w:space="0" w:color="auto"/>
            </w:tcBorders>
          </w:tcPr>
          <w:p w14:paraId="61C32304" w14:textId="77777777" w:rsidR="00031FD0" w:rsidRDefault="00031FD0">
            <w:pPr>
              <w:pStyle w:val="Default"/>
              <w:rPr>
                <w:color w:val="212121"/>
                <w:sz w:val="23"/>
                <w:szCs w:val="23"/>
              </w:rPr>
            </w:pPr>
            <w:r>
              <w:rPr>
                <w:b/>
                <w:bCs/>
                <w:color w:val="212121"/>
                <w:sz w:val="23"/>
                <w:szCs w:val="23"/>
              </w:rPr>
              <w:t xml:space="preserve">Scalability </w:t>
            </w:r>
          </w:p>
        </w:tc>
        <w:tc>
          <w:tcPr>
            <w:tcW w:w="3024" w:type="dxa"/>
            <w:tcBorders>
              <w:top w:val="none" w:sz="6" w:space="0" w:color="auto"/>
              <w:left w:val="none" w:sz="6" w:space="0" w:color="auto"/>
              <w:bottom w:val="none" w:sz="6" w:space="0" w:color="auto"/>
            </w:tcBorders>
          </w:tcPr>
          <w:p w14:paraId="162333E3" w14:textId="77777777" w:rsidR="00031FD0" w:rsidRDefault="00031FD0">
            <w:pPr>
              <w:pStyle w:val="Default"/>
              <w:rPr>
                <w:sz w:val="23"/>
                <w:szCs w:val="23"/>
              </w:rPr>
            </w:pPr>
            <w:r>
              <w:rPr>
                <w:sz w:val="23"/>
                <w:szCs w:val="23"/>
              </w:rPr>
              <w:t xml:space="preserve">The predictions are scalable and reliable. </w:t>
            </w:r>
          </w:p>
        </w:tc>
      </w:tr>
    </w:tbl>
    <w:p w14:paraId="4DC0E39B" w14:textId="17605ACD" w:rsidR="00031FD0" w:rsidRPr="00786731" w:rsidRDefault="00031FD0" w:rsidP="00031FD0">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t>5</w:t>
      </w:r>
      <w:r>
        <w:rPr>
          <w:rFonts w:ascii="Roboto" w:eastAsia="Times New Roman" w:hAnsi="Roboto" w:cs="Times New Roman"/>
          <w:b/>
          <w:bCs/>
          <w:color w:val="0D0D0D"/>
          <w:sz w:val="48"/>
          <w:szCs w:val="48"/>
          <w:lang w:val="en-IN"/>
        </w:rPr>
        <w:tab/>
        <w:t>PROJECT DESIGN</w:t>
      </w:r>
    </w:p>
    <w:p w14:paraId="7BE8951C" w14:textId="77777777" w:rsidR="00031FD0" w:rsidRPr="00786731" w:rsidRDefault="00031FD0" w:rsidP="00031FD0">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24AD5147" w14:textId="7583E3BD"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DATA FLOW DIAGRAM</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2813DF3F" w14:textId="1DDAD00A" w:rsidR="00031FD0" w:rsidRDefault="00031FD0" w:rsidP="00031FD0">
      <w:pPr>
        <w:pStyle w:val="Default"/>
      </w:pPr>
      <w:r w:rsidRPr="00553811">
        <w:rPr>
          <w:noProof/>
          <w:sz w:val="32"/>
          <w:szCs w:val="32"/>
          <w:bdr w:val="none" w:sz="0" w:space="0" w:color="auto" w:frame="1"/>
        </w:rPr>
        <w:lastRenderedPageBreak/>
        <w:drawing>
          <wp:inline distT="0" distB="0" distL="0" distR="0" wp14:anchorId="6E6BC581" wp14:editId="5AF8516C">
            <wp:extent cx="2724150" cy="24257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24150" cy="2425700"/>
                    </a:xfrm>
                    <a:prstGeom prst="rect">
                      <a:avLst/>
                    </a:prstGeom>
                    <a:noFill/>
                    <a:ln>
                      <a:noFill/>
                    </a:ln>
                  </pic:spPr>
                </pic:pic>
              </a:graphicData>
            </a:graphic>
          </wp:inline>
        </w:drawing>
      </w:r>
    </w:p>
    <w:p w14:paraId="0967C9A4" w14:textId="1AA95EA9" w:rsidR="00031FD0" w:rsidRDefault="00031FD0" w:rsidP="00786731">
      <w:pPr>
        <w:rPr>
          <w:rFonts w:ascii="Times New Roman" w:eastAsia="Times New Roman" w:hAnsi="Times New Roman" w:cs="Times New Roman"/>
          <w:sz w:val="30"/>
          <w:szCs w:val="30"/>
        </w:rPr>
      </w:pPr>
    </w:p>
    <w:p w14:paraId="388555B6" w14:textId="6C70E3FB"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SOLUTION AND TECHNICAL ARCHITECTURE</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631291A3" w14:textId="77777777" w:rsidR="00031FD0" w:rsidRPr="002A08D2" w:rsidRDefault="00031FD0" w:rsidP="00031FD0">
      <w:pPr>
        <w:ind w:left="360"/>
        <w:jc w:val="both"/>
        <w:rPr>
          <w:sz w:val="28"/>
          <w:szCs w:val="28"/>
        </w:rPr>
      </w:pPr>
    </w:p>
    <w:p w14:paraId="5A6A0EE0" w14:textId="77777777" w:rsidR="00031FD0" w:rsidRPr="00031FD0" w:rsidRDefault="00031FD0" w:rsidP="00031FD0">
      <w:pPr>
        <w:rPr>
          <w:b/>
          <w:bCs/>
          <w:sz w:val="28"/>
          <w:szCs w:val="28"/>
        </w:rPr>
      </w:pPr>
      <w:bookmarkStart w:id="0" w:name="_Toc115556296"/>
      <w:r w:rsidRPr="00031FD0">
        <w:rPr>
          <w:b/>
          <w:bCs/>
          <w:sz w:val="28"/>
          <w:szCs w:val="28"/>
        </w:rPr>
        <w:t>Context View</w:t>
      </w:r>
      <w:bookmarkEnd w:id="0"/>
    </w:p>
    <w:p w14:paraId="31C9A076" w14:textId="77777777" w:rsidR="00031FD0" w:rsidRDefault="00031FD0" w:rsidP="00031FD0">
      <w:pPr>
        <w:ind w:left="432"/>
        <w:jc w:val="both"/>
        <w:rPr>
          <w:sz w:val="24"/>
          <w:szCs w:val="24"/>
        </w:rPr>
      </w:pPr>
      <w:r w:rsidRPr="00970BA2">
        <w:rPr>
          <w:sz w:val="24"/>
          <w:szCs w:val="24"/>
        </w:rPr>
        <w:t xml:space="preserve">This view gives a </w:t>
      </w:r>
      <w:proofErr w:type="gramStart"/>
      <w:r w:rsidRPr="00970BA2">
        <w:rPr>
          <w:sz w:val="24"/>
          <w:szCs w:val="24"/>
        </w:rPr>
        <w:t>high level</w:t>
      </w:r>
      <w:proofErr w:type="gramEnd"/>
      <w:r w:rsidRPr="00970BA2">
        <w:rPr>
          <w:sz w:val="24"/>
          <w:szCs w:val="24"/>
        </w:rPr>
        <w:t xml:space="preserve"> representation of the system, the different user types and interactions with external entities. It describes the boundaries of the solution.</w:t>
      </w:r>
    </w:p>
    <w:p w14:paraId="1F1D96BA" w14:textId="77777777" w:rsidR="00031FD0" w:rsidRDefault="00031FD0" w:rsidP="00031FD0">
      <w:pPr>
        <w:ind w:left="432"/>
        <w:jc w:val="both"/>
        <w:rPr>
          <w:sz w:val="24"/>
          <w:szCs w:val="24"/>
        </w:rPr>
      </w:pPr>
      <w:r>
        <w:rPr>
          <w:noProof/>
          <w:color w:val="000000"/>
          <w:sz w:val="30"/>
          <w:szCs w:val="30"/>
          <w:bdr w:val="none" w:sz="0" w:space="0" w:color="auto" w:frame="1"/>
        </w:rPr>
        <w:drawing>
          <wp:inline distT="0" distB="0" distL="0" distR="0" wp14:anchorId="56746FCD" wp14:editId="4BF2006F">
            <wp:extent cx="3551738" cy="1962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4274" cy="1969075"/>
                    </a:xfrm>
                    <a:prstGeom prst="rect">
                      <a:avLst/>
                    </a:prstGeom>
                    <a:noFill/>
                    <a:ln>
                      <a:noFill/>
                    </a:ln>
                  </pic:spPr>
                </pic:pic>
              </a:graphicData>
            </a:graphic>
          </wp:inline>
        </w:drawing>
      </w:r>
    </w:p>
    <w:p w14:paraId="4D2C1877" w14:textId="77777777" w:rsidR="00031FD0" w:rsidRPr="00031FD0" w:rsidRDefault="00031FD0" w:rsidP="00031FD0">
      <w:pPr>
        <w:rPr>
          <w:rFonts w:eastAsia="Times New Roman" w:cs="Times New Roman"/>
          <w:b/>
          <w:bCs/>
          <w:kern w:val="28"/>
          <w:sz w:val="28"/>
          <w:szCs w:val="28"/>
        </w:rPr>
      </w:pPr>
      <w:bookmarkStart w:id="1" w:name="_Toc115556297"/>
      <w:r w:rsidRPr="00031FD0">
        <w:rPr>
          <w:b/>
          <w:bCs/>
          <w:sz w:val="28"/>
          <w:szCs w:val="28"/>
        </w:rPr>
        <w:t>Project View</w:t>
      </w:r>
      <w:bookmarkEnd w:id="1"/>
    </w:p>
    <w:p w14:paraId="2FB35E3B"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color w:val="000000"/>
          <w:sz w:val="24"/>
          <w:szCs w:val="24"/>
        </w:rPr>
        <w:t>This section shows how key functionality relevant to the solution architecture maps to releases and milestones.</w:t>
      </w:r>
    </w:p>
    <w:p w14:paraId="0F32BE7A"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noProof/>
          <w:color w:val="000000"/>
          <w:sz w:val="30"/>
          <w:szCs w:val="30"/>
          <w:bdr w:val="none" w:sz="0" w:space="0" w:color="auto" w:frame="1"/>
        </w:rPr>
        <w:lastRenderedPageBreak/>
        <w:drawing>
          <wp:inline distT="0" distB="0" distL="0" distR="0" wp14:anchorId="1E0790EC" wp14:editId="234F651C">
            <wp:extent cx="5731510" cy="236093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60930"/>
                    </a:xfrm>
                    <a:prstGeom prst="rect">
                      <a:avLst/>
                    </a:prstGeom>
                    <a:noFill/>
                    <a:ln>
                      <a:noFill/>
                    </a:ln>
                  </pic:spPr>
                </pic:pic>
              </a:graphicData>
            </a:graphic>
          </wp:inline>
        </w:drawing>
      </w:r>
    </w:p>
    <w:p w14:paraId="28C1F4E9"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33DD570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2" w:name="_Toc115556298"/>
      <w:r w:rsidRPr="00031FD0">
        <w:rPr>
          <w:b/>
          <w:bCs/>
          <w:sz w:val="28"/>
          <w:szCs w:val="28"/>
        </w:rPr>
        <w:t>Functional View</w:t>
      </w:r>
      <w:bookmarkEnd w:id="2"/>
    </w:p>
    <w:p w14:paraId="4D606CDA" w14:textId="77777777" w:rsidR="00031FD0" w:rsidRDefault="00031FD0" w:rsidP="00031FD0">
      <w:pPr>
        <w:spacing w:before="240" w:after="240" w:line="240" w:lineRule="auto"/>
        <w:rPr>
          <w:rFonts w:ascii="Times New Roman" w:eastAsia="Times New Roman" w:hAnsi="Times New Roman" w:cs="Times New Roman"/>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This section describes the key functional areas of the project. The goal is to provide context around the architecture – all software performs some functionality and the definition of this functional scope is a very important factor to define the architecture.</w:t>
      </w:r>
    </w:p>
    <w:p w14:paraId="073CC1B6"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Pr>
          <w:b/>
          <w:bCs/>
          <w:noProof/>
          <w:color w:val="000000"/>
          <w:sz w:val="30"/>
          <w:szCs w:val="30"/>
          <w:bdr w:val="none" w:sz="0" w:space="0" w:color="auto" w:frame="1"/>
        </w:rPr>
        <w:drawing>
          <wp:inline distT="0" distB="0" distL="0" distR="0" wp14:anchorId="37E69F91" wp14:editId="25844097">
            <wp:extent cx="4076700" cy="26476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3887" cy="2652310"/>
                    </a:xfrm>
                    <a:prstGeom prst="rect">
                      <a:avLst/>
                    </a:prstGeom>
                    <a:noFill/>
                    <a:ln>
                      <a:noFill/>
                    </a:ln>
                  </pic:spPr>
                </pic:pic>
              </a:graphicData>
            </a:graphic>
          </wp:inline>
        </w:drawing>
      </w:r>
    </w:p>
    <w:p w14:paraId="40E026C7" w14:textId="77777777" w:rsidR="00031FD0" w:rsidRPr="00970BA2" w:rsidRDefault="00031FD0" w:rsidP="00031FD0">
      <w:pPr>
        <w:spacing w:after="0" w:line="240" w:lineRule="auto"/>
        <w:rPr>
          <w:rFonts w:ascii="Times New Roman" w:eastAsia="Times New Roman" w:hAnsi="Times New Roman" w:cs="Times New Roman"/>
          <w:sz w:val="24"/>
          <w:szCs w:val="24"/>
        </w:rPr>
      </w:pPr>
    </w:p>
    <w:p w14:paraId="723C7AF4"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b/>
          <w:bCs/>
          <w:color w:val="1150C8"/>
          <w:sz w:val="30"/>
          <w:szCs w:val="30"/>
        </w:rPr>
        <w:t> </w:t>
      </w:r>
    </w:p>
    <w:p w14:paraId="1545DA9B"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3" w:name="_Toc115556299"/>
      <w:r w:rsidRPr="00031FD0">
        <w:rPr>
          <w:b/>
          <w:bCs/>
          <w:sz w:val="28"/>
          <w:szCs w:val="28"/>
        </w:rPr>
        <w:t>Process View</w:t>
      </w:r>
      <w:bookmarkEnd w:id="3"/>
    </w:p>
    <w:p w14:paraId="33E01871" w14:textId="77777777" w:rsidR="00031FD0" w:rsidRDefault="00031FD0" w:rsidP="00031FD0">
      <w:pPr>
        <w:spacing w:before="240" w:after="240" w:line="240" w:lineRule="auto"/>
        <w:rPr>
          <w:b/>
          <w:bCs/>
          <w:noProof/>
          <w:color w:val="000000"/>
          <w:sz w:val="30"/>
          <w:szCs w:val="30"/>
          <w:bdr w:val="none" w:sz="0" w:space="0" w:color="auto" w:frame="1"/>
        </w:rPr>
      </w:pPr>
      <w:r w:rsidRPr="00970BA2">
        <w:rPr>
          <w:rFonts w:ascii="Times New Roman" w:eastAsia="Times New Roman" w:hAnsi="Times New Roman" w:cs="Times New Roman"/>
          <w:color w:val="000000"/>
          <w:sz w:val="24"/>
          <w:szCs w:val="24"/>
        </w:rPr>
        <w:t>The intent of the process view is to show how the various processing steps within the system fit together to implement the overall functional requirements. This is necessary if the system relies on workflow processes, forked or parallel processing mechanisms.  The following processes are significant:</w:t>
      </w:r>
    </w:p>
    <w:p w14:paraId="3716805E" w14:textId="77777777" w:rsidR="00031FD0" w:rsidRPr="00970BA2" w:rsidRDefault="00031FD0" w:rsidP="00031FD0">
      <w:pPr>
        <w:spacing w:before="240" w:after="240" w:line="240" w:lineRule="auto"/>
        <w:rPr>
          <w:rFonts w:ascii="Times New Roman" w:eastAsia="Times New Roman" w:hAnsi="Times New Roman" w:cs="Times New Roman"/>
          <w:sz w:val="24"/>
          <w:szCs w:val="24"/>
        </w:rPr>
      </w:pPr>
      <w:r w:rsidRPr="00970BA2">
        <w:rPr>
          <w:rFonts w:ascii="Times New Roman" w:eastAsia="Times New Roman" w:hAnsi="Times New Roman" w:cs="Times New Roman"/>
          <w:i/>
          <w:iCs/>
          <w:noProof/>
          <w:sz w:val="24"/>
          <w:szCs w:val="24"/>
        </w:rPr>
        <w:lastRenderedPageBreak/>
        <w:drawing>
          <wp:inline distT="0" distB="0" distL="0" distR="0" wp14:anchorId="5DAE9C32" wp14:editId="0EAB24FA">
            <wp:extent cx="4613435" cy="7099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0132" cy="7109606"/>
                    </a:xfrm>
                    <a:prstGeom prst="rect">
                      <a:avLst/>
                    </a:prstGeom>
                    <a:noFill/>
                    <a:ln>
                      <a:noFill/>
                    </a:ln>
                  </pic:spPr>
                </pic:pic>
              </a:graphicData>
            </a:graphic>
          </wp:inline>
        </w:drawing>
      </w:r>
    </w:p>
    <w:p w14:paraId="75475D67" w14:textId="77777777" w:rsidR="00031FD0" w:rsidRPr="00031FD0" w:rsidRDefault="00031FD0" w:rsidP="00031FD0">
      <w:pPr>
        <w:rPr>
          <w:rFonts w:eastAsia="Times New Roman" w:cs="Times New Roman"/>
          <w:b/>
          <w:bCs/>
          <w:kern w:val="28"/>
          <w:sz w:val="28"/>
          <w:szCs w:val="28"/>
        </w:rPr>
      </w:pPr>
      <w:r w:rsidRPr="00031FD0">
        <w:rPr>
          <w:rFonts w:ascii="Times New Roman" w:eastAsia="Times New Roman" w:hAnsi="Times New Roman" w:cs="Times New Roman"/>
          <w:b/>
          <w:bCs/>
          <w:color w:val="1150C8"/>
          <w:sz w:val="28"/>
          <w:szCs w:val="28"/>
        </w:rPr>
        <w:t> </w:t>
      </w:r>
      <w:bookmarkStart w:id="4" w:name="_Toc115556300"/>
      <w:proofErr w:type="gramStart"/>
      <w:r w:rsidRPr="00031FD0">
        <w:rPr>
          <w:b/>
          <w:bCs/>
          <w:sz w:val="28"/>
          <w:szCs w:val="28"/>
        </w:rPr>
        <w:t>Non Functional</w:t>
      </w:r>
      <w:proofErr w:type="gramEnd"/>
      <w:r w:rsidRPr="00031FD0">
        <w:rPr>
          <w:b/>
          <w:bCs/>
          <w:sz w:val="28"/>
          <w:szCs w:val="28"/>
        </w:rPr>
        <w:t xml:space="preserve"> View</w:t>
      </w:r>
      <w:bookmarkEnd w:id="4"/>
    </w:p>
    <w:p w14:paraId="4DD72EA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This section describes architecturally significant changes that enable the solution to achieve the agreed non-functional requirements (NFRs).  Each change is mapped to the corresponding NFR category, which is based on the ISO/IEC 25010-2011 product quality model.</w:t>
      </w:r>
    </w:p>
    <w:p w14:paraId="5325AEC8"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lastRenderedPageBreak/>
        <w:t xml:space="preserve">NFRs are documented and maintained in the </w:t>
      </w:r>
      <w:proofErr w:type="gramStart"/>
      <w:r w:rsidRPr="00970BA2">
        <w:rPr>
          <w:rFonts w:ascii="Times New Roman" w:eastAsia="Times New Roman" w:hAnsi="Times New Roman" w:cs="Times New Roman"/>
          <w:color w:val="000000"/>
          <w:sz w:val="24"/>
          <w:szCs w:val="24"/>
        </w:rPr>
        <w:t>Non Functional</w:t>
      </w:r>
      <w:proofErr w:type="gramEnd"/>
      <w:r w:rsidRPr="00970BA2">
        <w:rPr>
          <w:rFonts w:ascii="Times New Roman" w:eastAsia="Times New Roman" w:hAnsi="Times New Roman" w:cs="Times New Roman"/>
          <w:color w:val="000000"/>
          <w:sz w:val="24"/>
          <w:szCs w:val="24"/>
        </w:rPr>
        <w:t xml:space="preserve"> Requirements Definition and will not be repeated here. In case of duplication, the </w:t>
      </w:r>
      <w:proofErr w:type="gramStart"/>
      <w:r w:rsidRPr="00970BA2">
        <w:rPr>
          <w:rFonts w:ascii="Times New Roman" w:eastAsia="Times New Roman" w:hAnsi="Times New Roman" w:cs="Times New Roman"/>
          <w:color w:val="000000"/>
          <w:sz w:val="24"/>
          <w:szCs w:val="24"/>
        </w:rPr>
        <w:t>Non Functional</w:t>
      </w:r>
      <w:proofErr w:type="gramEnd"/>
      <w:r w:rsidRPr="00970BA2">
        <w:rPr>
          <w:rFonts w:ascii="Times New Roman" w:eastAsia="Times New Roman" w:hAnsi="Times New Roman" w:cs="Times New Roman"/>
          <w:color w:val="000000"/>
          <w:sz w:val="24"/>
          <w:szCs w:val="24"/>
        </w:rPr>
        <w:t xml:space="preserve"> Requirements Definition takes precedence.</w:t>
      </w:r>
    </w:p>
    <w:p w14:paraId="67AF20FF"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Performance Easy tracking of records and updating can be done. All the requirements relating to performance characteristics of the system are specified in the section below. There are two types of requirements. </w:t>
      </w:r>
    </w:p>
    <w:p w14:paraId="4491B785"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53A3DD6"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1.Static Requirements: </w:t>
      </w:r>
    </w:p>
    <w:p w14:paraId="46631063"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requirements do not impose any constraints on the execution characteristics of the system. They are: </w:t>
      </w:r>
    </w:p>
    <w:p w14:paraId="6178710B"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A) Number of Terminals: The software makes use of an underlying database that will reside at the same system, while the front end will be available to the administrative computer. </w:t>
      </w:r>
    </w:p>
    <w:p w14:paraId="64958CFC"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 Number of Users: The number of users can be administrator only, but this software can be extended to applications for almost all staff members of the organization. </w:t>
      </w:r>
    </w:p>
    <w:p w14:paraId="584E7F27"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670F2AD"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2. Dynamic Requirements</w:t>
      </w:r>
      <w:r>
        <w:rPr>
          <w:rFonts w:ascii="Times New Roman" w:eastAsia="Times New Roman" w:hAnsi="Times New Roman" w:cs="Times New Roman"/>
          <w:color w:val="000000"/>
          <w:sz w:val="24"/>
          <w:szCs w:val="24"/>
        </w:rPr>
        <w:t>:</w:t>
      </w:r>
    </w:p>
    <w:p w14:paraId="461ACC2F"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These specify constraints on the execution characteristics of the system. They typically include response time and throughout of the system. Since these factors are not applicable to the proposed software, it will suffice if the response tine is high and the transactions are carried out precisely and quickly. Reliability: The software will not be able to connect to the database in the event of the server being down due to a hardware or software failure. </w:t>
      </w:r>
    </w:p>
    <w:p w14:paraId="0D181226"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6F7D04EF"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3. Availability: </w:t>
      </w:r>
    </w:p>
    <w:p w14:paraId="2A332974"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software will be available only to administrator of the organization and the product as well as customer details will be recorded by him. He can add customers, update and delete them as well as add new products and manage them.</w:t>
      </w:r>
    </w:p>
    <w:p w14:paraId="07CA1EE3"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700F9279" w14:textId="77777777" w:rsidR="00031FD0" w:rsidRPr="00970BA2"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 </w:t>
      </w:r>
    </w:p>
    <w:p w14:paraId="20732C0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4. Security: </w:t>
      </w:r>
    </w:p>
    <w:p w14:paraId="7D6C32E6" w14:textId="77777777" w:rsidR="00031FD0" w:rsidRPr="00970BA2"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The security requirements deal with the primary security. The software should be handled only by the administrator and authorized users. Only the administrator has right to create new accounts and generating inventory. Only authorized users can access the system with username and password of administrator</w:t>
      </w:r>
    </w:p>
    <w:p w14:paraId="3AE98A28"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2C65E9E3"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5. Maintainability: </w:t>
      </w:r>
    </w:p>
    <w:p w14:paraId="5CCA7CA2" w14:textId="77777777" w:rsidR="00031FD0" w:rsidRPr="00970BA2" w:rsidRDefault="00031FD0" w:rsidP="00031FD0">
      <w:pPr>
        <w:ind w:left="432" w:firstLine="288"/>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Backups for database are available. </w:t>
      </w:r>
    </w:p>
    <w:p w14:paraId="5F1C4484" w14:textId="77777777" w:rsidR="00031FD0" w:rsidRPr="00970BA2" w:rsidRDefault="00031FD0" w:rsidP="00031FD0">
      <w:pPr>
        <w:ind w:left="432"/>
        <w:jc w:val="both"/>
        <w:rPr>
          <w:rFonts w:ascii="Times New Roman" w:eastAsia="Times New Roman" w:hAnsi="Times New Roman" w:cs="Times New Roman"/>
          <w:color w:val="000000"/>
          <w:sz w:val="24"/>
          <w:szCs w:val="24"/>
        </w:rPr>
      </w:pPr>
    </w:p>
    <w:p w14:paraId="5A7D6AD9" w14:textId="77777777" w:rsidR="00031FD0" w:rsidRDefault="00031FD0" w:rsidP="00031FD0">
      <w:pPr>
        <w:ind w:left="432"/>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6. Portability: </w:t>
      </w:r>
    </w:p>
    <w:p w14:paraId="1878DA15" w14:textId="77777777" w:rsidR="00031FD0" w:rsidRDefault="00031FD0" w:rsidP="00031FD0">
      <w:pPr>
        <w:ind w:left="720"/>
        <w:jc w:val="both"/>
        <w:rPr>
          <w:rFonts w:ascii="Times New Roman" w:eastAsia="Times New Roman" w:hAnsi="Times New Roman" w:cs="Times New Roman"/>
          <w:color w:val="000000"/>
          <w:sz w:val="24"/>
          <w:szCs w:val="24"/>
        </w:rPr>
      </w:pPr>
      <w:r w:rsidRPr="00970BA2">
        <w:rPr>
          <w:rFonts w:ascii="Times New Roman" w:eastAsia="Times New Roman" w:hAnsi="Times New Roman" w:cs="Times New Roman"/>
          <w:color w:val="000000"/>
          <w:sz w:val="24"/>
          <w:szCs w:val="24"/>
        </w:rPr>
        <w:t xml:space="preserve">The Software is a web-based application and is built in Python and </w:t>
      </w:r>
      <w:proofErr w:type="spellStart"/>
      <w:r w:rsidRPr="00970BA2">
        <w:rPr>
          <w:rFonts w:ascii="Times New Roman" w:eastAsia="Times New Roman" w:hAnsi="Times New Roman" w:cs="Times New Roman"/>
          <w:color w:val="000000"/>
          <w:sz w:val="24"/>
          <w:szCs w:val="24"/>
        </w:rPr>
        <w:t>Nosql</w:t>
      </w:r>
      <w:proofErr w:type="spellEnd"/>
      <w:r w:rsidRPr="00970BA2">
        <w:rPr>
          <w:rFonts w:ascii="Times New Roman" w:eastAsia="Times New Roman" w:hAnsi="Times New Roman" w:cs="Times New Roman"/>
          <w:color w:val="000000"/>
          <w:sz w:val="24"/>
          <w:szCs w:val="24"/>
        </w:rPr>
        <w:t xml:space="preserve"> so it is platform independent and is independent of operating system.</w:t>
      </w:r>
    </w:p>
    <w:p w14:paraId="6F530389" w14:textId="77777777" w:rsidR="00031FD0" w:rsidRDefault="00031FD0" w:rsidP="00031FD0">
      <w:pPr>
        <w:jc w:val="both"/>
        <w:rPr>
          <w:rFonts w:ascii="Times New Roman" w:eastAsia="Times New Roman" w:hAnsi="Times New Roman" w:cs="Times New Roman"/>
          <w:color w:val="000000"/>
          <w:sz w:val="24"/>
          <w:szCs w:val="24"/>
        </w:rPr>
      </w:pPr>
    </w:p>
    <w:p w14:paraId="5EBB898A" w14:textId="77777777" w:rsidR="00031FD0" w:rsidRPr="00031FD0" w:rsidRDefault="00031FD0" w:rsidP="00031FD0">
      <w:pPr>
        <w:rPr>
          <w:rFonts w:eastAsia="Times New Roman" w:cs="Times New Roman"/>
          <w:b/>
          <w:bCs/>
          <w:kern w:val="28"/>
          <w:sz w:val="28"/>
          <w:szCs w:val="28"/>
        </w:rPr>
      </w:pPr>
      <w:bookmarkStart w:id="5" w:name="_Toc115556301"/>
      <w:r w:rsidRPr="00031FD0">
        <w:rPr>
          <w:b/>
          <w:bCs/>
          <w:sz w:val="28"/>
          <w:szCs w:val="28"/>
        </w:rPr>
        <w:t>Logical View</w:t>
      </w:r>
      <w:bookmarkEnd w:id="5"/>
    </w:p>
    <w:p w14:paraId="5B986D31"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rPr>
        <w:drawing>
          <wp:inline distT="0" distB="0" distL="0" distR="0" wp14:anchorId="56B63321" wp14:editId="26D46E8D">
            <wp:extent cx="5727700" cy="40767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4076700"/>
                    </a:xfrm>
                    <a:prstGeom prst="rect">
                      <a:avLst/>
                    </a:prstGeom>
                    <a:noFill/>
                    <a:ln>
                      <a:noFill/>
                    </a:ln>
                  </pic:spPr>
                </pic:pic>
              </a:graphicData>
            </a:graphic>
          </wp:inline>
        </w:drawing>
      </w:r>
    </w:p>
    <w:p w14:paraId="01A1C686" w14:textId="77777777" w:rsidR="00031FD0" w:rsidRPr="00970BA2" w:rsidRDefault="00031FD0" w:rsidP="00031FD0">
      <w:pPr>
        <w:pStyle w:val="Heading1"/>
        <w:numPr>
          <w:ilvl w:val="0"/>
          <w:numId w:val="2"/>
        </w:numPr>
        <w:rPr>
          <w:rFonts w:eastAsia="Times New Roman" w:cs="Times New Roman"/>
          <w:kern w:val="28"/>
          <w:sz w:val="28"/>
          <w:szCs w:val="20"/>
        </w:rPr>
      </w:pPr>
      <w:bookmarkStart w:id="6" w:name="_Toc115556302"/>
      <w:r>
        <w:t xml:space="preserve">Interface </w:t>
      </w:r>
      <w:r w:rsidRPr="00970BA2">
        <w:t>View</w:t>
      </w:r>
      <w:bookmarkEnd w:id="6"/>
    </w:p>
    <w:p w14:paraId="3649AE5D" w14:textId="77777777" w:rsidR="00031FD0" w:rsidRPr="00970BA2" w:rsidRDefault="00031FD0" w:rsidP="00031FD0">
      <w:pPr>
        <w:ind w:left="432"/>
        <w:jc w:val="both"/>
        <w:rPr>
          <w:rFonts w:ascii="Arial" w:hAnsi="Arial" w:cs="Arial"/>
          <w:noProof/>
          <w:color w:val="000000"/>
          <w:sz w:val="24"/>
          <w:szCs w:val="24"/>
          <w:bdr w:val="none" w:sz="0" w:space="0" w:color="auto" w:frame="1"/>
        </w:rPr>
      </w:pPr>
      <w:r w:rsidRPr="00970BA2">
        <w:rPr>
          <w:color w:val="000000"/>
          <w:sz w:val="24"/>
          <w:szCs w:val="24"/>
        </w:rPr>
        <w:t>This section describes the interfaces that will be required to the external system integration touch points</w:t>
      </w:r>
    </w:p>
    <w:p w14:paraId="43B2FBA7" w14:textId="77777777" w:rsidR="00031FD0" w:rsidRDefault="00031FD0" w:rsidP="00031FD0">
      <w:pPr>
        <w:ind w:left="432"/>
        <w:jc w:val="both"/>
        <w:rPr>
          <w:sz w:val="24"/>
          <w:szCs w:val="24"/>
        </w:rPr>
      </w:pPr>
      <w:r>
        <w:rPr>
          <w:noProof/>
          <w:color w:val="000000"/>
          <w:sz w:val="30"/>
          <w:szCs w:val="30"/>
          <w:bdr w:val="none" w:sz="0" w:space="0" w:color="auto" w:frame="1"/>
        </w:rPr>
        <w:lastRenderedPageBreak/>
        <w:drawing>
          <wp:inline distT="0" distB="0" distL="0" distR="0" wp14:anchorId="3EA1F0D6" wp14:editId="65A124DF">
            <wp:extent cx="5727700" cy="3073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3073400"/>
                    </a:xfrm>
                    <a:prstGeom prst="rect">
                      <a:avLst/>
                    </a:prstGeom>
                    <a:noFill/>
                    <a:ln>
                      <a:noFill/>
                    </a:ln>
                  </pic:spPr>
                </pic:pic>
              </a:graphicData>
            </a:graphic>
          </wp:inline>
        </w:drawing>
      </w:r>
    </w:p>
    <w:p w14:paraId="446D211D" w14:textId="77777777" w:rsidR="00031FD0" w:rsidRPr="00031FD0" w:rsidRDefault="00031FD0" w:rsidP="00031FD0">
      <w:pPr>
        <w:rPr>
          <w:rFonts w:eastAsia="Times New Roman" w:cs="Times New Roman"/>
          <w:b/>
          <w:bCs/>
          <w:kern w:val="28"/>
          <w:sz w:val="28"/>
          <w:szCs w:val="28"/>
        </w:rPr>
      </w:pPr>
      <w:bookmarkStart w:id="7" w:name="_Toc115556303"/>
      <w:r w:rsidRPr="00031FD0">
        <w:rPr>
          <w:b/>
          <w:bCs/>
          <w:sz w:val="28"/>
          <w:szCs w:val="28"/>
        </w:rPr>
        <w:t>Design View</w:t>
      </w:r>
      <w:bookmarkEnd w:id="7"/>
    </w:p>
    <w:p w14:paraId="299C4182" w14:textId="77777777" w:rsidR="00031FD0" w:rsidRDefault="00031FD0" w:rsidP="00031FD0">
      <w:pPr>
        <w:ind w:left="432"/>
        <w:jc w:val="both"/>
        <w:rPr>
          <w:color w:val="000000"/>
          <w:sz w:val="24"/>
          <w:szCs w:val="24"/>
        </w:rPr>
      </w:pPr>
      <w:r w:rsidRPr="00970BA2">
        <w:rPr>
          <w:color w:val="000000"/>
          <w:sz w:val="24"/>
          <w:szCs w:val="24"/>
        </w:rPr>
        <w:t>This section describes and explains any lower-level design concepts arising from the solution if required.</w:t>
      </w:r>
    </w:p>
    <w:p w14:paraId="6A89E83F" w14:textId="77777777" w:rsidR="00031FD0" w:rsidRDefault="00031FD0" w:rsidP="00031FD0">
      <w:pPr>
        <w:ind w:left="432"/>
        <w:jc w:val="both"/>
        <w:rPr>
          <w:sz w:val="24"/>
          <w:szCs w:val="24"/>
        </w:rPr>
      </w:pPr>
      <w:r>
        <w:rPr>
          <w:noProof/>
          <w:color w:val="000000"/>
          <w:sz w:val="30"/>
          <w:szCs w:val="30"/>
          <w:bdr w:val="none" w:sz="0" w:space="0" w:color="auto" w:frame="1"/>
        </w:rPr>
        <w:drawing>
          <wp:inline distT="0" distB="0" distL="0" distR="0" wp14:anchorId="721064C3" wp14:editId="79F6804D">
            <wp:extent cx="5727700" cy="32258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479FB8CA" w14:textId="77777777" w:rsidR="00031FD0" w:rsidRPr="00031FD0" w:rsidRDefault="00031FD0" w:rsidP="00031FD0">
      <w:pPr>
        <w:rPr>
          <w:rFonts w:eastAsia="Times New Roman" w:cs="Times New Roman"/>
          <w:b/>
          <w:bCs/>
          <w:kern w:val="28"/>
          <w:sz w:val="28"/>
          <w:szCs w:val="28"/>
        </w:rPr>
      </w:pPr>
      <w:bookmarkStart w:id="8" w:name="_Toc115556304"/>
      <w:r w:rsidRPr="00031FD0">
        <w:rPr>
          <w:b/>
          <w:bCs/>
          <w:sz w:val="28"/>
          <w:szCs w:val="28"/>
        </w:rPr>
        <w:t>Physical View</w:t>
      </w:r>
      <w:bookmarkEnd w:id="8"/>
    </w:p>
    <w:p w14:paraId="5580F98B" w14:textId="77777777" w:rsidR="00031FD0" w:rsidRDefault="00031FD0" w:rsidP="00031FD0">
      <w:pPr>
        <w:ind w:left="432"/>
        <w:jc w:val="both"/>
        <w:rPr>
          <w:sz w:val="24"/>
          <w:szCs w:val="24"/>
        </w:rPr>
      </w:pPr>
      <w:r>
        <w:rPr>
          <w:i/>
          <w:iCs/>
          <w:noProof/>
          <w:color w:val="000000"/>
          <w:sz w:val="30"/>
          <w:szCs w:val="30"/>
          <w:bdr w:val="none" w:sz="0" w:space="0" w:color="auto" w:frame="1"/>
        </w:rPr>
        <w:lastRenderedPageBreak/>
        <w:drawing>
          <wp:inline distT="0" distB="0" distL="0" distR="0" wp14:anchorId="00A506BC" wp14:editId="55FFF80B">
            <wp:extent cx="5727700" cy="68961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6896100"/>
                    </a:xfrm>
                    <a:prstGeom prst="rect">
                      <a:avLst/>
                    </a:prstGeom>
                    <a:noFill/>
                    <a:ln>
                      <a:noFill/>
                    </a:ln>
                  </pic:spPr>
                </pic:pic>
              </a:graphicData>
            </a:graphic>
          </wp:inline>
        </w:drawing>
      </w:r>
    </w:p>
    <w:p w14:paraId="4FF2335E" w14:textId="77777777" w:rsidR="00031FD0" w:rsidRDefault="00031FD0" w:rsidP="00031FD0">
      <w:pPr>
        <w:ind w:left="432"/>
        <w:jc w:val="both"/>
        <w:rPr>
          <w:sz w:val="24"/>
          <w:szCs w:val="24"/>
        </w:rPr>
      </w:pPr>
    </w:p>
    <w:p w14:paraId="19A9903E" w14:textId="77777777" w:rsidR="00031FD0" w:rsidRPr="00031FD0" w:rsidRDefault="00031FD0" w:rsidP="00031FD0">
      <w:pPr>
        <w:rPr>
          <w:rFonts w:eastAsia="Times New Roman" w:cs="Times New Roman"/>
          <w:b/>
          <w:bCs/>
          <w:kern w:val="28"/>
          <w:sz w:val="28"/>
          <w:szCs w:val="28"/>
        </w:rPr>
      </w:pPr>
      <w:bookmarkStart w:id="9" w:name="_Toc115556305"/>
      <w:r w:rsidRPr="00031FD0">
        <w:rPr>
          <w:b/>
          <w:bCs/>
          <w:sz w:val="28"/>
          <w:szCs w:val="28"/>
        </w:rPr>
        <w:t>Deployment View</w:t>
      </w:r>
      <w:bookmarkEnd w:id="9"/>
    </w:p>
    <w:p w14:paraId="190F4E00" w14:textId="77777777" w:rsidR="00031FD0" w:rsidRPr="00970BA2" w:rsidRDefault="00031FD0" w:rsidP="00031FD0">
      <w:pPr>
        <w:ind w:left="432"/>
        <w:jc w:val="both"/>
        <w:rPr>
          <w:noProof/>
          <w:color w:val="000000"/>
          <w:sz w:val="24"/>
          <w:szCs w:val="24"/>
          <w:bdr w:val="none" w:sz="0" w:space="0" w:color="auto" w:frame="1"/>
        </w:rPr>
      </w:pPr>
      <w:r w:rsidRPr="00970BA2">
        <w:rPr>
          <w:noProof/>
          <w:color w:val="000000"/>
          <w:sz w:val="24"/>
          <w:szCs w:val="24"/>
          <w:bdr w:val="none" w:sz="0" w:space="0" w:color="auto" w:frame="1"/>
        </w:rPr>
        <w:t>This section describes how code will be deployed in test environments and key considerations for the more complex Production go-live deployment.</w:t>
      </w:r>
    </w:p>
    <w:p w14:paraId="7B3027AB" w14:textId="77777777" w:rsidR="00031FD0" w:rsidRPr="000300E4" w:rsidRDefault="00031FD0" w:rsidP="00031FD0">
      <w:pPr>
        <w:ind w:left="432"/>
        <w:jc w:val="both"/>
        <w:rPr>
          <w:noProof/>
          <w:color w:val="000000"/>
          <w:sz w:val="30"/>
          <w:szCs w:val="30"/>
          <w:bdr w:val="none" w:sz="0" w:space="0" w:color="auto" w:frame="1"/>
        </w:rPr>
      </w:pPr>
      <w:r>
        <w:rPr>
          <w:noProof/>
          <w:color w:val="000000"/>
          <w:sz w:val="30"/>
          <w:szCs w:val="30"/>
          <w:bdr w:val="none" w:sz="0" w:space="0" w:color="auto" w:frame="1"/>
        </w:rPr>
        <w:lastRenderedPageBreak/>
        <w:drawing>
          <wp:inline distT="0" distB="0" distL="0" distR="0" wp14:anchorId="57DB9C1B" wp14:editId="1F00A282">
            <wp:extent cx="5727700" cy="19304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930400"/>
                    </a:xfrm>
                    <a:prstGeom prst="rect">
                      <a:avLst/>
                    </a:prstGeom>
                    <a:noFill/>
                    <a:ln>
                      <a:noFill/>
                    </a:ln>
                  </pic:spPr>
                </pic:pic>
              </a:graphicData>
            </a:graphic>
          </wp:inline>
        </w:drawing>
      </w:r>
    </w:p>
    <w:p w14:paraId="016ECAE1" w14:textId="77777777" w:rsidR="00031FD0" w:rsidRPr="00031FD0" w:rsidRDefault="00031FD0" w:rsidP="00031FD0">
      <w:pPr>
        <w:rPr>
          <w:rFonts w:eastAsia="Times New Roman" w:cs="Times New Roman"/>
          <w:b/>
          <w:bCs/>
          <w:kern w:val="28"/>
          <w:sz w:val="28"/>
          <w:szCs w:val="28"/>
        </w:rPr>
      </w:pPr>
      <w:bookmarkStart w:id="10" w:name="_Toc115556306"/>
      <w:r w:rsidRPr="00031FD0">
        <w:rPr>
          <w:b/>
          <w:bCs/>
          <w:sz w:val="28"/>
          <w:szCs w:val="28"/>
        </w:rPr>
        <w:t>Operational View</w:t>
      </w:r>
      <w:bookmarkEnd w:id="10"/>
    </w:p>
    <w:p w14:paraId="1269C1AE" w14:textId="77777777" w:rsidR="00031FD0" w:rsidRDefault="00031FD0" w:rsidP="00031FD0">
      <w:pPr>
        <w:ind w:left="432"/>
        <w:jc w:val="both"/>
        <w:rPr>
          <w:sz w:val="24"/>
          <w:szCs w:val="24"/>
        </w:rPr>
      </w:pPr>
      <w:r w:rsidRPr="000300E4">
        <w:rPr>
          <w:color w:val="000000"/>
          <w:sz w:val="24"/>
          <w:szCs w:val="24"/>
        </w:rPr>
        <w:t>This section describes how the architecture will support operational processes and activities.</w:t>
      </w:r>
      <w:r>
        <w:rPr>
          <w:rFonts w:ascii="Arial" w:hAnsi="Arial" w:cs="Arial"/>
          <w:noProof/>
          <w:color w:val="000000"/>
          <w:sz w:val="20"/>
          <w:szCs w:val="20"/>
          <w:bdr w:val="none" w:sz="0" w:space="0" w:color="auto" w:frame="1"/>
        </w:rPr>
        <w:drawing>
          <wp:inline distT="0" distB="0" distL="0" distR="0" wp14:anchorId="766721E0" wp14:editId="6D8B879B">
            <wp:extent cx="5731510" cy="22015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01545"/>
                    </a:xfrm>
                    <a:prstGeom prst="rect">
                      <a:avLst/>
                    </a:prstGeom>
                    <a:noFill/>
                    <a:ln>
                      <a:noFill/>
                    </a:ln>
                  </pic:spPr>
                </pic:pic>
              </a:graphicData>
            </a:graphic>
          </wp:inline>
        </w:drawing>
      </w:r>
    </w:p>
    <w:p w14:paraId="7E37DC91" w14:textId="77777777" w:rsidR="00031FD0" w:rsidRDefault="00031FD0" w:rsidP="00031FD0">
      <w:pPr>
        <w:ind w:left="432"/>
        <w:jc w:val="both"/>
        <w:rPr>
          <w:sz w:val="24"/>
          <w:szCs w:val="24"/>
        </w:rPr>
      </w:pPr>
    </w:p>
    <w:p w14:paraId="4015A066" w14:textId="77777777" w:rsidR="00031FD0" w:rsidRDefault="00031FD0" w:rsidP="00031FD0">
      <w:pPr>
        <w:ind w:left="432"/>
        <w:jc w:val="both"/>
        <w:rPr>
          <w:sz w:val="24"/>
          <w:szCs w:val="24"/>
        </w:rPr>
      </w:pPr>
    </w:p>
    <w:p w14:paraId="18B732B6" w14:textId="77777777" w:rsidR="00031FD0" w:rsidRDefault="00031FD0" w:rsidP="00031FD0">
      <w:pPr>
        <w:ind w:left="432"/>
        <w:jc w:val="both"/>
        <w:rPr>
          <w:sz w:val="24"/>
          <w:szCs w:val="24"/>
        </w:rPr>
      </w:pPr>
    </w:p>
    <w:p w14:paraId="472138CC" w14:textId="77777777" w:rsidR="00031FD0" w:rsidRDefault="00031FD0" w:rsidP="00031FD0">
      <w:pPr>
        <w:ind w:left="432"/>
        <w:jc w:val="both"/>
        <w:rPr>
          <w:sz w:val="24"/>
          <w:szCs w:val="24"/>
        </w:rPr>
      </w:pPr>
    </w:p>
    <w:p w14:paraId="608CCB4A" w14:textId="77777777" w:rsidR="00031FD0" w:rsidRDefault="00031FD0" w:rsidP="00031FD0">
      <w:pPr>
        <w:ind w:left="432"/>
        <w:jc w:val="both"/>
        <w:rPr>
          <w:sz w:val="24"/>
          <w:szCs w:val="24"/>
        </w:rPr>
      </w:pPr>
    </w:p>
    <w:p w14:paraId="145FC647" w14:textId="77777777" w:rsidR="00031FD0" w:rsidRPr="00031FD0" w:rsidRDefault="00031FD0" w:rsidP="00031FD0">
      <w:pPr>
        <w:rPr>
          <w:rFonts w:eastAsia="Times New Roman" w:cs="Times New Roman"/>
          <w:b/>
          <w:bCs/>
          <w:kern w:val="28"/>
          <w:sz w:val="28"/>
          <w:szCs w:val="28"/>
        </w:rPr>
      </w:pPr>
      <w:bookmarkStart w:id="11" w:name="_Toc115556307"/>
      <w:r w:rsidRPr="00031FD0">
        <w:rPr>
          <w:b/>
          <w:bCs/>
          <w:sz w:val="28"/>
          <w:szCs w:val="28"/>
        </w:rPr>
        <w:t>Security View</w:t>
      </w:r>
      <w:bookmarkEnd w:id="11"/>
    </w:p>
    <w:p w14:paraId="394656F4" w14:textId="77777777" w:rsidR="00031FD0" w:rsidRDefault="00031FD0" w:rsidP="00031FD0">
      <w:pPr>
        <w:ind w:left="432"/>
        <w:jc w:val="both"/>
        <w:rPr>
          <w:sz w:val="24"/>
          <w:szCs w:val="24"/>
        </w:rPr>
      </w:pPr>
      <w:r w:rsidRPr="000300E4">
        <w:rPr>
          <w:color w:val="000000"/>
          <w:sz w:val="24"/>
          <w:szCs w:val="24"/>
        </w:rPr>
        <w:t>This section describes how the architecture addresses the different security aspects.</w:t>
      </w:r>
    </w:p>
    <w:p w14:paraId="5A829B37" w14:textId="77777777" w:rsidR="00031FD0" w:rsidRDefault="00031FD0" w:rsidP="00031FD0">
      <w:pPr>
        <w:ind w:left="432"/>
        <w:jc w:val="both"/>
        <w:rPr>
          <w:sz w:val="24"/>
          <w:szCs w:val="24"/>
        </w:rPr>
      </w:pPr>
      <w:r>
        <w:rPr>
          <w:rFonts w:ascii="Arial" w:hAnsi="Arial" w:cs="Arial"/>
          <w:noProof/>
          <w:color w:val="000000"/>
          <w:sz w:val="20"/>
          <w:szCs w:val="20"/>
          <w:bdr w:val="none" w:sz="0" w:space="0" w:color="auto" w:frame="1"/>
        </w:rPr>
        <w:lastRenderedPageBreak/>
        <w:drawing>
          <wp:inline distT="0" distB="0" distL="0" distR="0" wp14:anchorId="1CDE419E" wp14:editId="15880B11">
            <wp:extent cx="5731510" cy="3191510"/>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5F897F3F" w14:textId="77777777" w:rsidR="00031FD0" w:rsidRPr="00031FD0" w:rsidRDefault="00031FD0" w:rsidP="00031FD0">
      <w:pPr>
        <w:rPr>
          <w:rFonts w:eastAsia="Times New Roman" w:cs="Times New Roman"/>
          <w:b/>
          <w:bCs/>
          <w:kern w:val="28"/>
          <w:sz w:val="28"/>
          <w:szCs w:val="28"/>
        </w:rPr>
      </w:pPr>
      <w:bookmarkStart w:id="12" w:name="_Toc115556308"/>
      <w:r w:rsidRPr="00031FD0">
        <w:rPr>
          <w:b/>
          <w:bCs/>
          <w:sz w:val="28"/>
          <w:szCs w:val="28"/>
        </w:rPr>
        <w:t>Data View</w:t>
      </w:r>
      <w:bookmarkEnd w:id="12"/>
    </w:p>
    <w:p w14:paraId="38E36DCD" w14:textId="77777777" w:rsidR="00031FD0" w:rsidRDefault="00031FD0" w:rsidP="00031FD0">
      <w:pPr>
        <w:ind w:left="432"/>
        <w:jc w:val="both"/>
        <w:rPr>
          <w:noProof/>
          <w:color w:val="000000"/>
          <w:sz w:val="30"/>
          <w:szCs w:val="30"/>
          <w:bdr w:val="none" w:sz="0" w:space="0" w:color="auto" w:frame="1"/>
        </w:rPr>
      </w:pPr>
      <w:r w:rsidRPr="000300E4">
        <w:rPr>
          <w:color w:val="000000"/>
          <w:sz w:val="24"/>
          <w:szCs w:val="24"/>
        </w:rPr>
        <w:t>This section describes the important data model changes required to fulfil the requirements and the associated data flows.</w:t>
      </w:r>
    </w:p>
    <w:p w14:paraId="07F82A1E" w14:textId="77777777" w:rsidR="00031FD0" w:rsidRDefault="00031FD0" w:rsidP="00031FD0">
      <w:pPr>
        <w:ind w:left="432"/>
        <w:jc w:val="both"/>
        <w:rPr>
          <w:sz w:val="24"/>
          <w:szCs w:val="24"/>
        </w:rPr>
      </w:pPr>
      <w:r>
        <w:rPr>
          <w:noProof/>
          <w:color w:val="000000"/>
          <w:sz w:val="30"/>
          <w:szCs w:val="30"/>
          <w:bdr w:val="none" w:sz="0" w:space="0" w:color="auto" w:frame="1"/>
        </w:rPr>
        <w:drawing>
          <wp:inline distT="0" distB="0" distL="0" distR="0" wp14:anchorId="1F1D354A" wp14:editId="3E920E82">
            <wp:extent cx="4648200" cy="41399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840" cy="4140486"/>
                    </a:xfrm>
                    <a:prstGeom prst="rect">
                      <a:avLst/>
                    </a:prstGeom>
                    <a:noFill/>
                    <a:ln>
                      <a:noFill/>
                    </a:ln>
                  </pic:spPr>
                </pic:pic>
              </a:graphicData>
            </a:graphic>
          </wp:inline>
        </w:drawing>
      </w:r>
    </w:p>
    <w:p w14:paraId="6EA12E97" w14:textId="45388A2D" w:rsidR="00031FD0" w:rsidRDefault="00031FD0" w:rsidP="00786731">
      <w:pPr>
        <w:rPr>
          <w:rFonts w:ascii="Times New Roman" w:eastAsia="Times New Roman" w:hAnsi="Times New Roman" w:cs="Times New Roman"/>
          <w:sz w:val="30"/>
          <w:szCs w:val="30"/>
        </w:rPr>
      </w:pPr>
    </w:p>
    <w:p w14:paraId="2519B16C" w14:textId="65B8443D" w:rsidR="00031FD0" w:rsidRDefault="00031FD0" w:rsidP="00786731">
      <w:pPr>
        <w:rPr>
          <w:rFonts w:ascii="Times New Roman" w:eastAsia="Times New Roman" w:hAnsi="Times New Roman" w:cs="Times New Roman"/>
          <w:sz w:val="30"/>
          <w:szCs w:val="30"/>
        </w:rPr>
      </w:pPr>
    </w:p>
    <w:p w14:paraId="5CD2B6D0" w14:textId="5E9F63B9" w:rsidR="00031FD0" w:rsidRPr="00786731" w:rsidRDefault="00031FD0" w:rsidP="00031FD0">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5</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3</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USER STORIES</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tbl>
      <w:tblPr>
        <w:tblStyle w:val="TableGrid0"/>
        <w:tblW w:w="9493" w:type="dxa"/>
        <w:tblLook w:val="04A0" w:firstRow="1" w:lastRow="0" w:firstColumn="1" w:lastColumn="0" w:noHBand="0" w:noVBand="1"/>
      </w:tblPr>
      <w:tblGrid>
        <w:gridCol w:w="1339"/>
        <w:gridCol w:w="1761"/>
        <w:gridCol w:w="906"/>
        <w:gridCol w:w="1515"/>
        <w:gridCol w:w="1605"/>
        <w:gridCol w:w="1217"/>
        <w:gridCol w:w="1150"/>
      </w:tblGrid>
      <w:tr w:rsidR="00031FD0" w:rsidRPr="00083866" w14:paraId="46017856" w14:textId="77777777" w:rsidTr="00031FD0">
        <w:trPr>
          <w:trHeight w:val="567"/>
          <w:tblHeader/>
        </w:trPr>
        <w:tc>
          <w:tcPr>
            <w:tcW w:w="1339" w:type="dxa"/>
            <w:vAlign w:val="center"/>
          </w:tcPr>
          <w:p w14:paraId="2A304E49"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USER TYPE</w:t>
            </w:r>
          </w:p>
        </w:tc>
        <w:tc>
          <w:tcPr>
            <w:tcW w:w="1765" w:type="dxa"/>
            <w:vAlign w:val="center"/>
          </w:tcPr>
          <w:p w14:paraId="1A37FFC4"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 xml:space="preserve">FUNCTIONAL REQUIREMENT </w:t>
            </w:r>
          </w:p>
        </w:tc>
        <w:tc>
          <w:tcPr>
            <w:tcW w:w="906" w:type="dxa"/>
            <w:vAlign w:val="center"/>
          </w:tcPr>
          <w:p w14:paraId="715BD359"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 xml:space="preserve">USER STORY </w:t>
            </w:r>
          </w:p>
        </w:tc>
        <w:tc>
          <w:tcPr>
            <w:tcW w:w="1598" w:type="dxa"/>
            <w:vAlign w:val="center"/>
          </w:tcPr>
          <w:p w14:paraId="6AC7F2AB"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USER STORY / TASK</w:t>
            </w:r>
          </w:p>
        </w:tc>
        <w:tc>
          <w:tcPr>
            <w:tcW w:w="1605" w:type="dxa"/>
            <w:vAlign w:val="center"/>
          </w:tcPr>
          <w:p w14:paraId="13B57559"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 xml:space="preserve">ACCEPTANCE CRITERIA </w:t>
            </w:r>
          </w:p>
        </w:tc>
        <w:tc>
          <w:tcPr>
            <w:tcW w:w="1217" w:type="dxa"/>
            <w:vAlign w:val="center"/>
          </w:tcPr>
          <w:p w14:paraId="3363881D"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PRIORITY</w:t>
            </w:r>
          </w:p>
        </w:tc>
        <w:tc>
          <w:tcPr>
            <w:tcW w:w="1063" w:type="dxa"/>
            <w:vAlign w:val="center"/>
          </w:tcPr>
          <w:p w14:paraId="0C697D88" w14:textId="77777777" w:rsidR="00031FD0" w:rsidRPr="00083866" w:rsidRDefault="00031FD0" w:rsidP="003E4FC5">
            <w:pPr>
              <w:rPr>
                <w:rFonts w:ascii="Times New Roman" w:hAnsi="Times New Roman" w:cs="Times New Roman"/>
                <w:b/>
                <w:bCs/>
                <w:sz w:val="20"/>
                <w:szCs w:val="20"/>
              </w:rPr>
            </w:pPr>
            <w:r w:rsidRPr="00083866">
              <w:rPr>
                <w:rFonts w:ascii="Times New Roman" w:hAnsi="Times New Roman" w:cs="Times New Roman"/>
                <w:b/>
                <w:bCs/>
                <w:sz w:val="20"/>
                <w:szCs w:val="20"/>
              </w:rPr>
              <w:t>RELEASE</w:t>
            </w:r>
          </w:p>
        </w:tc>
      </w:tr>
      <w:tr w:rsidR="00031FD0" w:rsidRPr="00083866" w14:paraId="4DE93284" w14:textId="77777777" w:rsidTr="00031FD0">
        <w:trPr>
          <w:trHeight w:val="567"/>
        </w:trPr>
        <w:tc>
          <w:tcPr>
            <w:tcW w:w="1339" w:type="dxa"/>
            <w:vAlign w:val="center"/>
          </w:tcPr>
          <w:p w14:paraId="41726258"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Customer</w:t>
            </w:r>
          </w:p>
        </w:tc>
        <w:tc>
          <w:tcPr>
            <w:tcW w:w="1765" w:type="dxa"/>
            <w:vAlign w:val="center"/>
          </w:tcPr>
          <w:p w14:paraId="5C33A169"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Registration</w:t>
            </w:r>
          </w:p>
        </w:tc>
        <w:tc>
          <w:tcPr>
            <w:tcW w:w="906" w:type="dxa"/>
            <w:vAlign w:val="center"/>
          </w:tcPr>
          <w:p w14:paraId="43C41202"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1</w:t>
            </w:r>
          </w:p>
        </w:tc>
        <w:tc>
          <w:tcPr>
            <w:tcW w:w="1598" w:type="dxa"/>
            <w:vAlign w:val="center"/>
          </w:tcPr>
          <w:p w14:paraId="53F3C0E6"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Register for the Application through different vendors.</w:t>
            </w:r>
          </w:p>
        </w:tc>
        <w:tc>
          <w:tcPr>
            <w:tcW w:w="1605" w:type="dxa"/>
            <w:vAlign w:val="center"/>
          </w:tcPr>
          <w:p w14:paraId="493C2028"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I can access my account / dashboard</w:t>
            </w:r>
          </w:p>
        </w:tc>
        <w:tc>
          <w:tcPr>
            <w:tcW w:w="1217" w:type="dxa"/>
            <w:vAlign w:val="center"/>
          </w:tcPr>
          <w:p w14:paraId="22AA67E3"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7E6042A2" w14:textId="2EEF5E00"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w:t>
            </w:r>
            <w:r>
              <w:rPr>
                <w:rFonts w:ascii="Times New Roman" w:hAnsi="Times New Roman" w:cs="Times New Roman"/>
                <w:sz w:val="20"/>
                <w:szCs w:val="20"/>
              </w:rPr>
              <w:t>3</w:t>
            </w:r>
          </w:p>
        </w:tc>
      </w:tr>
      <w:tr w:rsidR="00031FD0" w:rsidRPr="00083866" w14:paraId="67C8DDBD" w14:textId="77777777" w:rsidTr="00031FD0">
        <w:trPr>
          <w:trHeight w:val="567"/>
        </w:trPr>
        <w:tc>
          <w:tcPr>
            <w:tcW w:w="1339" w:type="dxa"/>
            <w:vAlign w:val="center"/>
          </w:tcPr>
          <w:p w14:paraId="0643E0ED" w14:textId="77777777" w:rsidR="00031FD0" w:rsidRPr="00083866" w:rsidRDefault="00031FD0" w:rsidP="003E4FC5">
            <w:pPr>
              <w:rPr>
                <w:rFonts w:ascii="Times New Roman" w:hAnsi="Times New Roman" w:cs="Times New Roman"/>
                <w:sz w:val="20"/>
                <w:szCs w:val="20"/>
              </w:rPr>
            </w:pPr>
          </w:p>
        </w:tc>
        <w:tc>
          <w:tcPr>
            <w:tcW w:w="1765" w:type="dxa"/>
            <w:vAlign w:val="center"/>
          </w:tcPr>
          <w:p w14:paraId="751897F2"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Confirmation</w:t>
            </w:r>
          </w:p>
        </w:tc>
        <w:tc>
          <w:tcPr>
            <w:tcW w:w="906" w:type="dxa"/>
            <w:vAlign w:val="center"/>
          </w:tcPr>
          <w:p w14:paraId="4B8A136D"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2</w:t>
            </w:r>
          </w:p>
        </w:tc>
        <w:tc>
          <w:tcPr>
            <w:tcW w:w="1598" w:type="dxa"/>
            <w:vAlign w:val="center"/>
          </w:tcPr>
          <w:p w14:paraId="0B1827D3"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Receiving Confirmation Mail</w:t>
            </w:r>
          </w:p>
        </w:tc>
        <w:tc>
          <w:tcPr>
            <w:tcW w:w="1605" w:type="dxa"/>
            <w:vAlign w:val="center"/>
          </w:tcPr>
          <w:p w14:paraId="38BC7A5B"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I can receive confirmation email &amp; click confirm</w:t>
            </w:r>
          </w:p>
        </w:tc>
        <w:tc>
          <w:tcPr>
            <w:tcW w:w="1217" w:type="dxa"/>
            <w:vAlign w:val="center"/>
          </w:tcPr>
          <w:p w14:paraId="31AED172"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1AA5DAD5" w14:textId="08624F71"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w:t>
            </w:r>
            <w:r>
              <w:rPr>
                <w:rFonts w:ascii="Times New Roman" w:hAnsi="Times New Roman" w:cs="Times New Roman"/>
                <w:sz w:val="20"/>
                <w:szCs w:val="20"/>
              </w:rPr>
              <w:t>4</w:t>
            </w:r>
          </w:p>
        </w:tc>
      </w:tr>
      <w:tr w:rsidR="00031FD0" w:rsidRPr="00083866" w14:paraId="231C4B62" w14:textId="77777777" w:rsidTr="00031FD0">
        <w:trPr>
          <w:trHeight w:val="567"/>
        </w:trPr>
        <w:tc>
          <w:tcPr>
            <w:tcW w:w="1339" w:type="dxa"/>
            <w:vAlign w:val="center"/>
          </w:tcPr>
          <w:p w14:paraId="1FEF9CFD" w14:textId="77777777" w:rsidR="00031FD0" w:rsidRPr="00083866" w:rsidRDefault="00031FD0" w:rsidP="003E4FC5">
            <w:pPr>
              <w:rPr>
                <w:rFonts w:ascii="Times New Roman" w:hAnsi="Times New Roman" w:cs="Times New Roman"/>
                <w:sz w:val="20"/>
                <w:szCs w:val="20"/>
              </w:rPr>
            </w:pPr>
          </w:p>
        </w:tc>
        <w:tc>
          <w:tcPr>
            <w:tcW w:w="1765" w:type="dxa"/>
            <w:vAlign w:val="center"/>
          </w:tcPr>
          <w:p w14:paraId="46665D04"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Login</w:t>
            </w:r>
          </w:p>
        </w:tc>
        <w:tc>
          <w:tcPr>
            <w:tcW w:w="906" w:type="dxa"/>
            <w:vAlign w:val="center"/>
          </w:tcPr>
          <w:p w14:paraId="600B4AC0"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3</w:t>
            </w:r>
          </w:p>
        </w:tc>
        <w:tc>
          <w:tcPr>
            <w:tcW w:w="1598" w:type="dxa"/>
            <w:vAlign w:val="center"/>
          </w:tcPr>
          <w:p w14:paraId="2C3FA1F6"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Log in into the application</w:t>
            </w:r>
          </w:p>
        </w:tc>
        <w:tc>
          <w:tcPr>
            <w:tcW w:w="1605" w:type="dxa"/>
            <w:vAlign w:val="center"/>
          </w:tcPr>
          <w:p w14:paraId="203517A9"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Access to the account</w:t>
            </w:r>
          </w:p>
        </w:tc>
        <w:tc>
          <w:tcPr>
            <w:tcW w:w="1217" w:type="dxa"/>
            <w:vAlign w:val="center"/>
          </w:tcPr>
          <w:p w14:paraId="2FD97833"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44E51325"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w:t>
            </w:r>
            <w:r>
              <w:rPr>
                <w:rFonts w:ascii="Times New Roman" w:hAnsi="Times New Roman" w:cs="Times New Roman"/>
                <w:sz w:val="20"/>
                <w:szCs w:val="20"/>
              </w:rPr>
              <w:t>2</w:t>
            </w:r>
          </w:p>
        </w:tc>
      </w:tr>
      <w:tr w:rsidR="00031FD0" w:rsidRPr="00083866" w14:paraId="7BE0B821" w14:textId="77777777" w:rsidTr="00031FD0">
        <w:trPr>
          <w:trHeight w:val="567"/>
        </w:trPr>
        <w:tc>
          <w:tcPr>
            <w:tcW w:w="1339" w:type="dxa"/>
            <w:vAlign w:val="center"/>
          </w:tcPr>
          <w:p w14:paraId="0F84B962" w14:textId="77777777" w:rsidR="00031FD0" w:rsidRPr="00083866" w:rsidRDefault="00031FD0" w:rsidP="003E4FC5">
            <w:pPr>
              <w:rPr>
                <w:rFonts w:ascii="Times New Roman" w:hAnsi="Times New Roman" w:cs="Times New Roman"/>
                <w:sz w:val="20"/>
                <w:szCs w:val="20"/>
              </w:rPr>
            </w:pPr>
          </w:p>
        </w:tc>
        <w:tc>
          <w:tcPr>
            <w:tcW w:w="1765" w:type="dxa"/>
            <w:vAlign w:val="center"/>
          </w:tcPr>
          <w:p w14:paraId="71C8A2B7"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Enquiry</w:t>
            </w:r>
          </w:p>
        </w:tc>
        <w:tc>
          <w:tcPr>
            <w:tcW w:w="906" w:type="dxa"/>
            <w:vAlign w:val="center"/>
          </w:tcPr>
          <w:p w14:paraId="39173693"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4</w:t>
            </w:r>
          </w:p>
        </w:tc>
        <w:tc>
          <w:tcPr>
            <w:tcW w:w="1598" w:type="dxa"/>
            <w:vAlign w:val="center"/>
          </w:tcPr>
          <w:p w14:paraId="4A95750D"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Enter the range of dates</w:t>
            </w:r>
          </w:p>
        </w:tc>
        <w:tc>
          <w:tcPr>
            <w:tcW w:w="1605" w:type="dxa"/>
            <w:vAlign w:val="center"/>
          </w:tcPr>
          <w:p w14:paraId="62B850C8"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 xml:space="preserve">Plausible </w:t>
            </w:r>
            <w:proofErr w:type="spellStart"/>
            <w:r>
              <w:rPr>
                <w:rFonts w:ascii="Times New Roman" w:hAnsi="Times New Roman" w:cs="Times New Roman"/>
                <w:sz w:val="20"/>
                <w:szCs w:val="20"/>
              </w:rPr>
              <w:t>Rnage</w:t>
            </w:r>
            <w:proofErr w:type="spellEnd"/>
          </w:p>
        </w:tc>
        <w:tc>
          <w:tcPr>
            <w:tcW w:w="1217" w:type="dxa"/>
            <w:vAlign w:val="center"/>
          </w:tcPr>
          <w:p w14:paraId="53FFF96C"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1E108C3D"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Sprint-1</w:t>
            </w:r>
          </w:p>
        </w:tc>
      </w:tr>
      <w:tr w:rsidR="00031FD0" w:rsidRPr="00083866" w14:paraId="12EDE519" w14:textId="77777777" w:rsidTr="00031FD0">
        <w:trPr>
          <w:trHeight w:val="567"/>
        </w:trPr>
        <w:tc>
          <w:tcPr>
            <w:tcW w:w="1339" w:type="dxa"/>
            <w:vAlign w:val="center"/>
          </w:tcPr>
          <w:p w14:paraId="7704BE20" w14:textId="77777777" w:rsidR="00031FD0" w:rsidRPr="00083866" w:rsidRDefault="00031FD0" w:rsidP="003E4FC5">
            <w:pPr>
              <w:rPr>
                <w:rFonts w:ascii="Times New Roman" w:hAnsi="Times New Roman" w:cs="Times New Roman"/>
                <w:sz w:val="20"/>
                <w:szCs w:val="20"/>
              </w:rPr>
            </w:pPr>
          </w:p>
        </w:tc>
        <w:tc>
          <w:tcPr>
            <w:tcW w:w="1765" w:type="dxa"/>
            <w:vAlign w:val="center"/>
          </w:tcPr>
          <w:p w14:paraId="0BFEC073"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Visualize</w:t>
            </w:r>
          </w:p>
        </w:tc>
        <w:tc>
          <w:tcPr>
            <w:tcW w:w="906" w:type="dxa"/>
            <w:vAlign w:val="center"/>
          </w:tcPr>
          <w:p w14:paraId="4729A1C4"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5</w:t>
            </w:r>
          </w:p>
        </w:tc>
        <w:tc>
          <w:tcPr>
            <w:tcW w:w="1598" w:type="dxa"/>
            <w:vAlign w:val="center"/>
          </w:tcPr>
          <w:p w14:paraId="232FB991"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Visualize the Trend</w:t>
            </w:r>
          </w:p>
        </w:tc>
        <w:tc>
          <w:tcPr>
            <w:tcW w:w="1605" w:type="dxa"/>
            <w:vAlign w:val="center"/>
          </w:tcPr>
          <w:p w14:paraId="78EEAF96"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 xml:space="preserve">Accuracy Check </w:t>
            </w:r>
          </w:p>
        </w:tc>
        <w:tc>
          <w:tcPr>
            <w:tcW w:w="1217" w:type="dxa"/>
            <w:vAlign w:val="center"/>
          </w:tcPr>
          <w:p w14:paraId="77D30B5E"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76681B58" w14:textId="742C3C75"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w:t>
            </w:r>
            <w:r>
              <w:rPr>
                <w:rFonts w:ascii="Times New Roman" w:hAnsi="Times New Roman" w:cs="Times New Roman"/>
                <w:sz w:val="20"/>
                <w:szCs w:val="20"/>
              </w:rPr>
              <w:t>3</w:t>
            </w:r>
          </w:p>
        </w:tc>
      </w:tr>
      <w:tr w:rsidR="00031FD0" w:rsidRPr="00083866" w14:paraId="4A5F146A" w14:textId="77777777" w:rsidTr="00031FD0">
        <w:trPr>
          <w:trHeight w:val="567"/>
        </w:trPr>
        <w:tc>
          <w:tcPr>
            <w:tcW w:w="1339" w:type="dxa"/>
            <w:vAlign w:val="center"/>
          </w:tcPr>
          <w:p w14:paraId="4B7AB9BC" w14:textId="77777777" w:rsidR="00031FD0" w:rsidRPr="00083866" w:rsidRDefault="00031FD0" w:rsidP="003E4FC5">
            <w:pPr>
              <w:rPr>
                <w:rFonts w:ascii="Times New Roman" w:hAnsi="Times New Roman" w:cs="Times New Roman"/>
                <w:sz w:val="20"/>
                <w:szCs w:val="20"/>
              </w:rPr>
            </w:pPr>
          </w:p>
        </w:tc>
        <w:tc>
          <w:tcPr>
            <w:tcW w:w="1765" w:type="dxa"/>
            <w:vAlign w:val="center"/>
          </w:tcPr>
          <w:p w14:paraId="3E345057"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Endowment</w:t>
            </w:r>
          </w:p>
        </w:tc>
        <w:tc>
          <w:tcPr>
            <w:tcW w:w="906" w:type="dxa"/>
            <w:vAlign w:val="center"/>
          </w:tcPr>
          <w:p w14:paraId="77FAFAC9"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6</w:t>
            </w:r>
          </w:p>
        </w:tc>
        <w:tc>
          <w:tcPr>
            <w:tcW w:w="1598" w:type="dxa"/>
            <w:vAlign w:val="center"/>
          </w:tcPr>
          <w:p w14:paraId="7273E169"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See the result</w:t>
            </w:r>
          </w:p>
        </w:tc>
        <w:tc>
          <w:tcPr>
            <w:tcW w:w="1605" w:type="dxa"/>
            <w:vAlign w:val="center"/>
          </w:tcPr>
          <w:p w14:paraId="629B64AA"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Prediction Check</w:t>
            </w:r>
          </w:p>
        </w:tc>
        <w:tc>
          <w:tcPr>
            <w:tcW w:w="1217" w:type="dxa"/>
            <w:vAlign w:val="center"/>
          </w:tcPr>
          <w:p w14:paraId="7E71C0C5"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6CFD3ECC"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Sprint-1</w:t>
            </w:r>
          </w:p>
        </w:tc>
      </w:tr>
      <w:tr w:rsidR="00031FD0" w:rsidRPr="00083866" w14:paraId="5AA3F810" w14:textId="77777777" w:rsidTr="00031FD0">
        <w:trPr>
          <w:trHeight w:val="567"/>
        </w:trPr>
        <w:tc>
          <w:tcPr>
            <w:tcW w:w="1339" w:type="dxa"/>
            <w:vAlign w:val="center"/>
          </w:tcPr>
          <w:p w14:paraId="3C9F0D89" w14:textId="77777777" w:rsidR="00031FD0" w:rsidRPr="00083866" w:rsidRDefault="00031FD0" w:rsidP="003E4FC5">
            <w:pPr>
              <w:rPr>
                <w:rFonts w:ascii="Times New Roman" w:hAnsi="Times New Roman" w:cs="Times New Roman"/>
                <w:sz w:val="20"/>
                <w:szCs w:val="20"/>
              </w:rPr>
            </w:pPr>
          </w:p>
        </w:tc>
        <w:tc>
          <w:tcPr>
            <w:tcW w:w="1765" w:type="dxa"/>
            <w:vAlign w:val="center"/>
          </w:tcPr>
          <w:p w14:paraId="3CD7113E" w14:textId="77777777" w:rsidR="00031FD0" w:rsidRPr="00083866" w:rsidRDefault="00031FD0" w:rsidP="003E4FC5">
            <w:pPr>
              <w:rPr>
                <w:rFonts w:ascii="Times New Roman" w:hAnsi="Times New Roman" w:cs="Times New Roman"/>
                <w:sz w:val="20"/>
                <w:szCs w:val="20"/>
              </w:rPr>
            </w:pPr>
            <w:proofErr w:type="spellStart"/>
            <w:r>
              <w:rPr>
                <w:rFonts w:ascii="Times New Roman" w:hAnsi="Times New Roman" w:cs="Times New Roman"/>
                <w:sz w:val="20"/>
                <w:szCs w:val="20"/>
              </w:rPr>
              <w:t>Utilizatiojn</w:t>
            </w:r>
            <w:proofErr w:type="spellEnd"/>
          </w:p>
        </w:tc>
        <w:tc>
          <w:tcPr>
            <w:tcW w:w="906" w:type="dxa"/>
            <w:vAlign w:val="center"/>
          </w:tcPr>
          <w:p w14:paraId="21BD5483"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7</w:t>
            </w:r>
          </w:p>
        </w:tc>
        <w:tc>
          <w:tcPr>
            <w:tcW w:w="1598" w:type="dxa"/>
            <w:vAlign w:val="center"/>
          </w:tcPr>
          <w:p w14:paraId="775FE906"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Log Out</w:t>
            </w:r>
          </w:p>
        </w:tc>
        <w:tc>
          <w:tcPr>
            <w:tcW w:w="1605" w:type="dxa"/>
            <w:vAlign w:val="center"/>
          </w:tcPr>
          <w:p w14:paraId="357B774D"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Confirmation and Session Closure</w:t>
            </w:r>
          </w:p>
        </w:tc>
        <w:tc>
          <w:tcPr>
            <w:tcW w:w="1217" w:type="dxa"/>
            <w:vAlign w:val="center"/>
          </w:tcPr>
          <w:p w14:paraId="5C9CA302"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High</w:t>
            </w:r>
          </w:p>
        </w:tc>
        <w:tc>
          <w:tcPr>
            <w:tcW w:w="1063" w:type="dxa"/>
            <w:vAlign w:val="center"/>
          </w:tcPr>
          <w:p w14:paraId="00265BFF"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Sprint-2</w:t>
            </w:r>
          </w:p>
        </w:tc>
      </w:tr>
      <w:tr w:rsidR="00031FD0" w:rsidRPr="00083866" w14:paraId="6F2D22E2" w14:textId="77777777" w:rsidTr="00031FD0">
        <w:trPr>
          <w:trHeight w:val="567"/>
        </w:trPr>
        <w:tc>
          <w:tcPr>
            <w:tcW w:w="1339" w:type="dxa"/>
            <w:vAlign w:val="center"/>
          </w:tcPr>
          <w:p w14:paraId="5F706104" w14:textId="77777777" w:rsidR="00031FD0" w:rsidRPr="00083866" w:rsidRDefault="00031FD0" w:rsidP="003E4FC5">
            <w:pPr>
              <w:rPr>
                <w:rFonts w:ascii="Times New Roman" w:hAnsi="Times New Roman" w:cs="Times New Roman"/>
                <w:sz w:val="20"/>
                <w:szCs w:val="20"/>
              </w:rPr>
            </w:pPr>
          </w:p>
        </w:tc>
        <w:tc>
          <w:tcPr>
            <w:tcW w:w="1765" w:type="dxa"/>
            <w:vAlign w:val="center"/>
          </w:tcPr>
          <w:p w14:paraId="7546D18F" w14:textId="77777777" w:rsidR="00031FD0" w:rsidRPr="00083866" w:rsidRDefault="00031FD0" w:rsidP="003E4FC5">
            <w:pPr>
              <w:rPr>
                <w:rFonts w:ascii="Times New Roman" w:hAnsi="Times New Roman" w:cs="Times New Roman"/>
                <w:sz w:val="20"/>
                <w:szCs w:val="20"/>
              </w:rPr>
            </w:pPr>
          </w:p>
        </w:tc>
        <w:tc>
          <w:tcPr>
            <w:tcW w:w="906" w:type="dxa"/>
            <w:vAlign w:val="center"/>
          </w:tcPr>
          <w:p w14:paraId="38E2457F" w14:textId="77777777" w:rsidR="00031FD0" w:rsidRPr="00083866" w:rsidRDefault="00031FD0" w:rsidP="003E4FC5">
            <w:pPr>
              <w:rPr>
                <w:rFonts w:ascii="Times New Roman" w:hAnsi="Times New Roman" w:cs="Times New Roman"/>
                <w:sz w:val="20"/>
                <w:szCs w:val="20"/>
              </w:rPr>
            </w:pPr>
          </w:p>
        </w:tc>
        <w:tc>
          <w:tcPr>
            <w:tcW w:w="1598" w:type="dxa"/>
            <w:vAlign w:val="center"/>
          </w:tcPr>
          <w:p w14:paraId="5B90FE5D" w14:textId="77777777" w:rsidR="00031FD0" w:rsidRPr="00083866" w:rsidRDefault="00031FD0" w:rsidP="003E4FC5">
            <w:pPr>
              <w:rPr>
                <w:rFonts w:ascii="Times New Roman" w:hAnsi="Times New Roman" w:cs="Times New Roman"/>
                <w:sz w:val="20"/>
                <w:szCs w:val="20"/>
              </w:rPr>
            </w:pPr>
          </w:p>
        </w:tc>
        <w:tc>
          <w:tcPr>
            <w:tcW w:w="1605" w:type="dxa"/>
            <w:vAlign w:val="center"/>
          </w:tcPr>
          <w:p w14:paraId="647B1ED5" w14:textId="77777777" w:rsidR="00031FD0" w:rsidRPr="00083866" w:rsidRDefault="00031FD0" w:rsidP="003E4FC5">
            <w:pPr>
              <w:rPr>
                <w:rFonts w:ascii="Times New Roman" w:hAnsi="Times New Roman" w:cs="Times New Roman"/>
                <w:sz w:val="20"/>
                <w:szCs w:val="20"/>
              </w:rPr>
            </w:pPr>
          </w:p>
        </w:tc>
        <w:tc>
          <w:tcPr>
            <w:tcW w:w="1217" w:type="dxa"/>
            <w:vAlign w:val="center"/>
          </w:tcPr>
          <w:p w14:paraId="625AC48B" w14:textId="77777777" w:rsidR="00031FD0" w:rsidRPr="00083866" w:rsidRDefault="00031FD0" w:rsidP="003E4FC5">
            <w:pPr>
              <w:rPr>
                <w:rFonts w:ascii="Times New Roman" w:hAnsi="Times New Roman" w:cs="Times New Roman"/>
                <w:sz w:val="20"/>
                <w:szCs w:val="20"/>
              </w:rPr>
            </w:pPr>
          </w:p>
        </w:tc>
        <w:tc>
          <w:tcPr>
            <w:tcW w:w="1063" w:type="dxa"/>
            <w:vAlign w:val="center"/>
          </w:tcPr>
          <w:p w14:paraId="4F32E94E" w14:textId="77777777" w:rsidR="00031FD0" w:rsidRPr="00083866" w:rsidRDefault="00031FD0" w:rsidP="003E4FC5">
            <w:pPr>
              <w:rPr>
                <w:rFonts w:ascii="Times New Roman" w:hAnsi="Times New Roman" w:cs="Times New Roman"/>
                <w:sz w:val="20"/>
                <w:szCs w:val="20"/>
              </w:rPr>
            </w:pPr>
          </w:p>
        </w:tc>
      </w:tr>
      <w:tr w:rsidR="00031FD0" w:rsidRPr="00083866" w14:paraId="2D8EB131" w14:textId="77777777" w:rsidTr="00031FD0">
        <w:trPr>
          <w:trHeight w:val="567"/>
        </w:trPr>
        <w:tc>
          <w:tcPr>
            <w:tcW w:w="1339" w:type="dxa"/>
            <w:vAlign w:val="center"/>
          </w:tcPr>
          <w:p w14:paraId="31A0383B"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Administrator</w:t>
            </w:r>
          </w:p>
        </w:tc>
        <w:tc>
          <w:tcPr>
            <w:tcW w:w="1765" w:type="dxa"/>
            <w:vAlign w:val="center"/>
          </w:tcPr>
          <w:p w14:paraId="6A99FA49" w14:textId="77777777" w:rsidR="00031FD0" w:rsidRPr="00083866" w:rsidRDefault="00031FD0" w:rsidP="003E4FC5">
            <w:pPr>
              <w:rPr>
                <w:rFonts w:ascii="Times New Roman" w:hAnsi="Times New Roman" w:cs="Times New Roman"/>
                <w:sz w:val="20"/>
                <w:szCs w:val="20"/>
              </w:rPr>
            </w:pPr>
            <w:proofErr w:type="spellStart"/>
            <w:r>
              <w:rPr>
                <w:rFonts w:ascii="Times New Roman" w:hAnsi="Times New Roman" w:cs="Times New Roman"/>
                <w:sz w:val="20"/>
                <w:szCs w:val="20"/>
              </w:rPr>
              <w:t>Authroity</w:t>
            </w:r>
            <w:proofErr w:type="spellEnd"/>
          </w:p>
        </w:tc>
        <w:tc>
          <w:tcPr>
            <w:tcW w:w="906" w:type="dxa"/>
            <w:vAlign w:val="center"/>
          </w:tcPr>
          <w:p w14:paraId="3023ADF8"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1</w:t>
            </w:r>
          </w:p>
        </w:tc>
        <w:tc>
          <w:tcPr>
            <w:tcW w:w="1598" w:type="dxa"/>
            <w:vAlign w:val="center"/>
          </w:tcPr>
          <w:p w14:paraId="63D5C8B3"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Verify the imbalances</w:t>
            </w:r>
          </w:p>
        </w:tc>
        <w:tc>
          <w:tcPr>
            <w:tcW w:w="1605" w:type="dxa"/>
            <w:vAlign w:val="center"/>
          </w:tcPr>
          <w:p w14:paraId="1B81716B" w14:textId="77777777" w:rsidR="00031FD0" w:rsidRPr="00083866" w:rsidRDefault="00031FD0" w:rsidP="003E4FC5">
            <w:pPr>
              <w:rPr>
                <w:rFonts w:ascii="Times New Roman" w:hAnsi="Times New Roman" w:cs="Times New Roman"/>
                <w:sz w:val="20"/>
                <w:szCs w:val="20"/>
              </w:rPr>
            </w:pPr>
            <w:r>
              <w:rPr>
                <w:rFonts w:ascii="Times New Roman" w:hAnsi="Times New Roman" w:cs="Times New Roman"/>
                <w:sz w:val="20"/>
                <w:szCs w:val="20"/>
              </w:rPr>
              <w:t>Session Dryness</w:t>
            </w:r>
          </w:p>
        </w:tc>
        <w:tc>
          <w:tcPr>
            <w:tcW w:w="1217" w:type="dxa"/>
            <w:vAlign w:val="center"/>
          </w:tcPr>
          <w:p w14:paraId="4FE8C90C" w14:textId="77777777"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High</w:t>
            </w:r>
          </w:p>
        </w:tc>
        <w:tc>
          <w:tcPr>
            <w:tcW w:w="1063" w:type="dxa"/>
            <w:vAlign w:val="center"/>
          </w:tcPr>
          <w:p w14:paraId="3075AD86" w14:textId="1C0FA833" w:rsidR="00031FD0" w:rsidRPr="00083866" w:rsidRDefault="00031FD0" w:rsidP="003E4FC5">
            <w:pPr>
              <w:rPr>
                <w:rFonts w:ascii="Times New Roman" w:hAnsi="Times New Roman" w:cs="Times New Roman"/>
                <w:sz w:val="20"/>
                <w:szCs w:val="20"/>
              </w:rPr>
            </w:pPr>
            <w:r w:rsidRPr="00083866">
              <w:rPr>
                <w:rFonts w:ascii="Times New Roman" w:hAnsi="Times New Roman" w:cs="Times New Roman"/>
                <w:sz w:val="20"/>
                <w:szCs w:val="20"/>
              </w:rPr>
              <w:t>Sprint-</w:t>
            </w:r>
            <w:r>
              <w:rPr>
                <w:rFonts w:ascii="Times New Roman" w:hAnsi="Times New Roman" w:cs="Times New Roman"/>
                <w:sz w:val="20"/>
                <w:szCs w:val="20"/>
              </w:rPr>
              <w:t>3</w:t>
            </w:r>
          </w:p>
        </w:tc>
      </w:tr>
    </w:tbl>
    <w:p w14:paraId="691EC75A" w14:textId="6EA35271" w:rsidR="00031FD0" w:rsidRDefault="00031FD0" w:rsidP="00786731">
      <w:pPr>
        <w:rPr>
          <w:rFonts w:ascii="Times New Roman" w:eastAsia="Times New Roman" w:hAnsi="Times New Roman" w:cs="Times New Roman"/>
          <w:sz w:val="30"/>
          <w:szCs w:val="30"/>
        </w:rPr>
      </w:pPr>
    </w:p>
    <w:p w14:paraId="0A9E9FA2" w14:textId="025EB098" w:rsidR="003B0DCF" w:rsidRDefault="003B0DCF" w:rsidP="00786731">
      <w:pPr>
        <w:rPr>
          <w:rFonts w:ascii="Times New Roman" w:eastAsia="Times New Roman" w:hAnsi="Times New Roman" w:cs="Times New Roman"/>
          <w:sz w:val="30"/>
          <w:szCs w:val="30"/>
        </w:rPr>
      </w:pPr>
    </w:p>
    <w:p w14:paraId="05A9672D" w14:textId="4EE7E66A" w:rsidR="003B0DCF" w:rsidRDefault="003B0DCF" w:rsidP="00786731">
      <w:pPr>
        <w:rPr>
          <w:rFonts w:ascii="Times New Roman" w:eastAsia="Times New Roman" w:hAnsi="Times New Roman" w:cs="Times New Roman"/>
          <w:sz w:val="30"/>
          <w:szCs w:val="30"/>
        </w:rPr>
      </w:pPr>
    </w:p>
    <w:p w14:paraId="317F62C4" w14:textId="7EFCC3D4" w:rsidR="003B0DCF" w:rsidRDefault="003B0DCF" w:rsidP="00786731">
      <w:pPr>
        <w:rPr>
          <w:rFonts w:ascii="Times New Roman" w:eastAsia="Times New Roman" w:hAnsi="Times New Roman" w:cs="Times New Roman"/>
          <w:sz w:val="30"/>
          <w:szCs w:val="30"/>
        </w:rPr>
      </w:pPr>
    </w:p>
    <w:p w14:paraId="41F198EC" w14:textId="6C8467C7" w:rsidR="003B0DCF" w:rsidRDefault="003B0DCF" w:rsidP="00786731">
      <w:pPr>
        <w:rPr>
          <w:rFonts w:ascii="Times New Roman" w:eastAsia="Times New Roman" w:hAnsi="Times New Roman" w:cs="Times New Roman"/>
          <w:sz w:val="30"/>
          <w:szCs w:val="30"/>
        </w:rPr>
      </w:pPr>
    </w:p>
    <w:p w14:paraId="2E8E3987" w14:textId="2141A9D1" w:rsidR="003B0DCF" w:rsidRDefault="003B0DCF" w:rsidP="00786731">
      <w:pPr>
        <w:rPr>
          <w:rFonts w:ascii="Times New Roman" w:eastAsia="Times New Roman" w:hAnsi="Times New Roman" w:cs="Times New Roman"/>
          <w:sz w:val="30"/>
          <w:szCs w:val="30"/>
        </w:rPr>
      </w:pPr>
    </w:p>
    <w:p w14:paraId="6F1C6C1F" w14:textId="306CE01E" w:rsidR="003B0DCF" w:rsidRDefault="003B0DCF" w:rsidP="00786731">
      <w:pPr>
        <w:rPr>
          <w:rFonts w:ascii="Times New Roman" w:eastAsia="Times New Roman" w:hAnsi="Times New Roman" w:cs="Times New Roman"/>
          <w:sz w:val="30"/>
          <w:szCs w:val="30"/>
        </w:rPr>
      </w:pPr>
    </w:p>
    <w:p w14:paraId="5BDEA64E" w14:textId="079EDC26" w:rsidR="003B0DCF" w:rsidRDefault="003B0DCF" w:rsidP="00786731">
      <w:pPr>
        <w:rPr>
          <w:rFonts w:ascii="Times New Roman" w:eastAsia="Times New Roman" w:hAnsi="Times New Roman" w:cs="Times New Roman"/>
          <w:sz w:val="30"/>
          <w:szCs w:val="30"/>
        </w:rPr>
      </w:pPr>
    </w:p>
    <w:p w14:paraId="7470612A" w14:textId="164C6D6A" w:rsidR="003B0DCF" w:rsidRDefault="003B0DCF" w:rsidP="00786731">
      <w:pPr>
        <w:rPr>
          <w:rFonts w:ascii="Times New Roman" w:eastAsia="Times New Roman" w:hAnsi="Times New Roman" w:cs="Times New Roman"/>
          <w:sz w:val="30"/>
          <w:szCs w:val="30"/>
        </w:rPr>
      </w:pPr>
    </w:p>
    <w:p w14:paraId="0D0E3761" w14:textId="756F3CBB" w:rsidR="003B0DCF" w:rsidRDefault="003B0DCF" w:rsidP="00786731">
      <w:pPr>
        <w:rPr>
          <w:rFonts w:ascii="Times New Roman" w:eastAsia="Times New Roman" w:hAnsi="Times New Roman" w:cs="Times New Roman"/>
          <w:sz w:val="30"/>
          <w:szCs w:val="30"/>
        </w:rPr>
      </w:pPr>
    </w:p>
    <w:p w14:paraId="4779D07D" w14:textId="27401D4F" w:rsidR="003B0DCF" w:rsidRDefault="003B0DCF" w:rsidP="00786731">
      <w:pPr>
        <w:rPr>
          <w:rFonts w:ascii="Times New Roman" w:eastAsia="Times New Roman" w:hAnsi="Times New Roman" w:cs="Times New Roman"/>
          <w:sz w:val="30"/>
          <w:szCs w:val="30"/>
        </w:rPr>
      </w:pPr>
    </w:p>
    <w:p w14:paraId="644A33B6" w14:textId="42983D20" w:rsidR="003B0DCF" w:rsidRPr="00786731" w:rsidRDefault="003B0DCF" w:rsidP="003B0DCF">
      <w:pPr>
        <w:spacing w:after="200"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D0D0D"/>
          <w:sz w:val="48"/>
          <w:szCs w:val="48"/>
          <w:lang w:val="en-IN"/>
        </w:rPr>
        <w:lastRenderedPageBreak/>
        <w:t>6</w:t>
      </w:r>
      <w:r>
        <w:rPr>
          <w:rFonts w:ascii="Roboto" w:eastAsia="Times New Roman" w:hAnsi="Roboto" w:cs="Times New Roman"/>
          <w:b/>
          <w:bCs/>
          <w:color w:val="0D0D0D"/>
          <w:sz w:val="48"/>
          <w:szCs w:val="48"/>
          <w:lang w:val="en-IN"/>
        </w:rPr>
        <w:tab/>
        <w:t>PROJECT PLANNING AND SCHEDULING:</w:t>
      </w:r>
    </w:p>
    <w:p w14:paraId="0DAEC05C" w14:textId="77777777" w:rsidR="003B0DCF" w:rsidRPr="00786731" w:rsidRDefault="003B0DCF" w:rsidP="003B0DCF">
      <w:pPr>
        <w:spacing w:after="0" w:line="240" w:lineRule="auto"/>
        <w:rPr>
          <w:rFonts w:ascii="Times New Roman" w:eastAsia="Times New Roman" w:hAnsi="Times New Roman" w:cs="Times New Roman"/>
          <w:sz w:val="24"/>
          <w:szCs w:val="24"/>
          <w:lang w:val="en-IN"/>
        </w:rPr>
      </w:pPr>
      <w:r w:rsidRPr="00786731">
        <w:rPr>
          <w:rFonts w:ascii="Times New Roman" w:eastAsia="Times New Roman" w:hAnsi="Times New Roman" w:cs="Times New Roman"/>
          <w:sz w:val="24"/>
          <w:szCs w:val="24"/>
          <w:lang w:val="en-IN"/>
        </w:rPr>
        <w:t> </w:t>
      </w:r>
    </w:p>
    <w:p w14:paraId="04164AD7" w14:textId="7589E887" w:rsidR="003B0DCF" w:rsidRPr="00786731" w:rsidRDefault="003B0DCF" w:rsidP="003B0DCF">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.1</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PLANNING AND ESTIMATION</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p w14:paraId="00D12A5D" w14:textId="77777777" w:rsidR="003B0DCF" w:rsidRPr="003B0DCF" w:rsidRDefault="003B0DCF" w:rsidP="003B0DCF">
      <w:pPr>
        <w:autoSpaceDE w:val="0"/>
        <w:autoSpaceDN w:val="0"/>
        <w:adjustRightInd w:val="0"/>
        <w:spacing w:after="0" w:line="240" w:lineRule="auto"/>
        <w:rPr>
          <w:rFonts w:ascii="Arial" w:hAnsi="Arial" w:cs="Arial"/>
          <w:color w:val="000000"/>
          <w:sz w:val="24"/>
          <w:szCs w:val="24"/>
          <w:lang w:val="en-IN"/>
        </w:rPr>
      </w:pPr>
    </w:p>
    <w:tbl>
      <w:tblPr>
        <w:tblW w:w="9069"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817"/>
        <w:gridCol w:w="1418"/>
        <w:gridCol w:w="708"/>
        <w:gridCol w:w="1843"/>
        <w:gridCol w:w="851"/>
        <w:gridCol w:w="1417"/>
        <w:gridCol w:w="2015"/>
      </w:tblGrid>
      <w:tr w:rsidR="003B0DCF" w:rsidRPr="003B0DCF" w14:paraId="25B4EC71" w14:textId="77777777" w:rsidTr="003B0DCF">
        <w:trPr>
          <w:trHeight w:val="207"/>
        </w:trPr>
        <w:tc>
          <w:tcPr>
            <w:tcW w:w="817" w:type="dxa"/>
            <w:tcBorders>
              <w:top w:val="none" w:sz="6" w:space="0" w:color="auto"/>
              <w:bottom w:val="none" w:sz="6" w:space="0" w:color="auto"/>
              <w:right w:val="none" w:sz="6" w:space="0" w:color="auto"/>
            </w:tcBorders>
          </w:tcPr>
          <w:p w14:paraId="7352D11A"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color w:val="000000"/>
                <w:sz w:val="24"/>
                <w:szCs w:val="24"/>
                <w:lang w:val="en-IN"/>
              </w:rPr>
              <w:t xml:space="preserve"> </w:t>
            </w:r>
            <w:r w:rsidRPr="003B0DCF">
              <w:rPr>
                <w:rFonts w:ascii="Arial" w:hAnsi="Arial" w:cs="Arial"/>
                <w:b/>
                <w:bCs/>
                <w:color w:val="000000"/>
                <w:sz w:val="20"/>
                <w:szCs w:val="20"/>
                <w:lang w:val="en-IN"/>
              </w:rPr>
              <w:t xml:space="preserve">SPRINT </w:t>
            </w:r>
          </w:p>
        </w:tc>
        <w:tc>
          <w:tcPr>
            <w:tcW w:w="1418" w:type="dxa"/>
            <w:tcBorders>
              <w:top w:val="none" w:sz="6" w:space="0" w:color="auto"/>
              <w:left w:val="none" w:sz="6" w:space="0" w:color="auto"/>
              <w:bottom w:val="none" w:sz="6" w:space="0" w:color="auto"/>
              <w:right w:val="none" w:sz="6" w:space="0" w:color="auto"/>
            </w:tcBorders>
          </w:tcPr>
          <w:p w14:paraId="4B2CCFCD"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FUNCTIONAL REQUIREMENT </w:t>
            </w:r>
          </w:p>
        </w:tc>
        <w:tc>
          <w:tcPr>
            <w:tcW w:w="708" w:type="dxa"/>
            <w:tcBorders>
              <w:top w:val="none" w:sz="6" w:space="0" w:color="auto"/>
              <w:left w:val="none" w:sz="6" w:space="0" w:color="auto"/>
              <w:bottom w:val="none" w:sz="6" w:space="0" w:color="auto"/>
              <w:right w:val="none" w:sz="6" w:space="0" w:color="auto"/>
            </w:tcBorders>
          </w:tcPr>
          <w:p w14:paraId="112CCC82"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USER STORY </w:t>
            </w:r>
          </w:p>
        </w:tc>
        <w:tc>
          <w:tcPr>
            <w:tcW w:w="1843" w:type="dxa"/>
            <w:tcBorders>
              <w:top w:val="none" w:sz="6" w:space="0" w:color="auto"/>
              <w:left w:val="none" w:sz="6" w:space="0" w:color="auto"/>
              <w:bottom w:val="none" w:sz="6" w:space="0" w:color="auto"/>
              <w:right w:val="none" w:sz="6" w:space="0" w:color="auto"/>
            </w:tcBorders>
          </w:tcPr>
          <w:p w14:paraId="7EAE5351"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USER STORY / TASK </w:t>
            </w:r>
          </w:p>
        </w:tc>
        <w:tc>
          <w:tcPr>
            <w:tcW w:w="851" w:type="dxa"/>
            <w:tcBorders>
              <w:top w:val="none" w:sz="6" w:space="0" w:color="auto"/>
              <w:left w:val="none" w:sz="6" w:space="0" w:color="auto"/>
              <w:bottom w:val="none" w:sz="6" w:space="0" w:color="auto"/>
              <w:right w:val="none" w:sz="6" w:space="0" w:color="auto"/>
            </w:tcBorders>
          </w:tcPr>
          <w:p w14:paraId="00BF3E32"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STORY POINTS </w:t>
            </w:r>
          </w:p>
        </w:tc>
        <w:tc>
          <w:tcPr>
            <w:tcW w:w="1417" w:type="dxa"/>
            <w:tcBorders>
              <w:top w:val="none" w:sz="6" w:space="0" w:color="auto"/>
              <w:left w:val="none" w:sz="6" w:space="0" w:color="auto"/>
              <w:bottom w:val="none" w:sz="6" w:space="0" w:color="auto"/>
              <w:right w:val="none" w:sz="6" w:space="0" w:color="auto"/>
            </w:tcBorders>
          </w:tcPr>
          <w:p w14:paraId="43C1A9B4"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PRIORITY </w:t>
            </w:r>
          </w:p>
        </w:tc>
        <w:tc>
          <w:tcPr>
            <w:tcW w:w="2015" w:type="dxa"/>
            <w:tcBorders>
              <w:top w:val="none" w:sz="6" w:space="0" w:color="auto"/>
              <w:left w:val="none" w:sz="6" w:space="0" w:color="auto"/>
              <w:bottom w:val="none" w:sz="6" w:space="0" w:color="auto"/>
            </w:tcBorders>
          </w:tcPr>
          <w:p w14:paraId="7798384D" w14:textId="77777777" w:rsidR="003B0DCF" w:rsidRPr="003B0DCF" w:rsidRDefault="003B0DCF" w:rsidP="003B0DCF">
            <w:pPr>
              <w:autoSpaceDE w:val="0"/>
              <w:autoSpaceDN w:val="0"/>
              <w:adjustRightInd w:val="0"/>
              <w:spacing w:after="0" w:line="240" w:lineRule="auto"/>
              <w:rPr>
                <w:rFonts w:ascii="Arial" w:hAnsi="Arial" w:cs="Arial"/>
                <w:color w:val="000000"/>
                <w:sz w:val="20"/>
                <w:szCs w:val="20"/>
                <w:lang w:val="en-IN"/>
              </w:rPr>
            </w:pPr>
            <w:r w:rsidRPr="003B0DCF">
              <w:rPr>
                <w:rFonts w:ascii="Arial" w:hAnsi="Arial" w:cs="Arial"/>
                <w:b/>
                <w:bCs/>
                <w:color w:val="000000"/>
                <w:sz w:val="20"/>
                <w:szCs w:val="20"/>
                <w:lang w:val="en-IN"/>
              </w:rPr>
              <w:t xml:space="preserve">MEMBERS </w:t>
            </w:r>
          </w:p>
        </w:tc>
      </w:tr>
      <w:tr w:rsidR="003B0DCF" w:rsidRPr="003B0DCF" w14:paraId="61FF0C07" w14:textId="77777777" w:rsidTr="003B0DCF">
        <w:trPr>
          <w:trHeight w:val="109"/>
        </w:trPr>
        <w:tc>
          <w:tcPr>
            <w:tcW w:w="817" w:type="dxa"/>
            <w:tcBorders>
              <w:top w:val="none" w:sz="6" w:space="0" w:color="auto"/>
              <w:bottom w:val="none" w:sz="6" w:space="0" w:color="auto"/>
              <w:right w:val="none" w:sz="6" w:space="0" w:color="auto"/>
            </w:tcBorders>
          </w:tcPr>
          <w:p w14:paraId="28DF784E"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1 </w:t>
            </w:r>
          </w:p>
        </w:tc>
        <w:tc>
          <w:tcPr>
            <w:tcW w:w="1418" w:type="dxa"/>
            <w:tcBorders>
              <w:top w:val="none" w:sz="6" w:space="0" w:color="auto"/>
              <w:left w:val="none" w:sz="6" w:space="0" w:color="auto"/>
              <w:bottom w:val="none" w:sz="6" w:space="0" w:color="auto"/>
              <w:right w:val="none" w:sz="6" w:space="0" w:color="auto"/>
            </w:tcBorders>
          </w:tcPr>
          <w:p w14:paraId="2017063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Registration </w:t>
            </w:r>
          </w:p>
        </w:tc>
        <w:tc>
          <w:tcPr>
            <w:tcW w:w="708" w:type="dxa"/>
            <w:tcBorders>
              <w:top w:val="none" w:sz="6" w:space="0" w:color="auto"/>
              <w:left w:val="none" w:sz="6" w:space="0" w:color="auto"/>
              <w:bottom w:val="none" w:sz="6" w:space="0" w:color="auto"/>
              <w:right w:val="none" w:sz="6" w:space="0" w:color="auto"/>
            </w:tcBorders>
          </w:tcPr>
          <w:p w14:paraId="2E56BA4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1 </w:t>
            </w:r>
          </w:p>
        </w:tc>
        <w:tc>
          <w:tcPr>
            <w:tcW w:w="1843" w:type="dxa"/>
            <w:tcBorders>
              <w:top w:val="none" w:sz="6" w:space="0" w:color="auto"/>
              <w:left w:val="none" w:sz="6" w:space="0" w:color="auto"/>
              <w:bottom w:val="none" w:sz="6" w:space="0" w:color="auto"/>
              <w:right w:val="none" w:sz="6" w:space="0" w:color="auto"/>
            </w:tcBorders>
          </w:tcPr>
          <w:p w14:paraId="503451FD"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Register for the Application </w:t>
            </w:r>
          </w:p>
        </w:tc>
        <w:tc>
          <w:tcPr>
            <w:tcW w:w="851" w:type="dxa"/>
            <w:tcBorders>
              <w:top w:val="none" w:sz="6" w:space="0" w:color="auto"/>
              <w:left w:val="none" w:sz="6" w:space="0" w:color="auto"/>
              <w:bottom w:val="none" w:sz="6" w:space="0" w:color="auto"/>
              <w:right w:val="none" w:sz="6" w:space="0" w:color="auto"/>
            </w:tcBorders>
          </w:tcPr>
          <w:p w14:paraId="023A32DA"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7" w:type="dxa"/>
            <w:tcBorders>
              <w:top w:val="none" w:sz="6" w:space="0" w:color="auto"/>
              <w:left w:val="none" w:sz="6" w:space="0" w:color="auto"/>
              <w:bottom w:val="none" w:sz="6" w:space="0" w:color="auto"/>
              <w:right w:val="none" w:sz="6" w:space="0" w:color="auto"/>
            </w:tcBorders>
          </w:tcPr>
          <w:p w14:paraId="0DBD83CE"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High </w:t>
            </w:r>
          </w:p>
        </w:tc>
        <w:tc>
          <w:tcPr>
            <w:tcW w:w="2015" w:type="dxa"/>
            <w:tcBorders>
              <w:top w:val="none" w:sz="6" w:space="0" w:color="auto"/>
              <w:left w:val="none" w:sz="6" w:space="0" w:color="auto"/>
              <w:bottom w:val="none" w:sz="6" w:space="0" w:color="auto"/>
            </w:tcBorders>
          </w:tcPr>
          <w:p w14:paraId="3A762891"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459997EB" w14:textId="77777777" w:rsidTr="003B0DCF">
        <w:trPr>
          <w:trHeight w:val="109"/>
        </w:trPr>
        <w:tc>
          <w:tcPr>
            <w:tcW w:w="817" w:type="dxa"/>
            <w:tcBorders>
              <w:top w:val="none" w:sz="6" w:space="0" w:color="auto"/>
              <w:bottom w:val="none" w:sz="6" w:space="0" w:color="auto"/>
              <w:right w:val="none" w:sz="6" w:space="0" w:color="auto"/>
            </w:tcBorders>
          </w:tcPr>
          <w:p w14:paraId="107D6214"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8" w:type="dxa"/>
            <w:tcBorders>
              <w:top w:val="none" w:sz="6" w:space="0" w:color="auto"/>
              <w:left w:val="none" w:sz="6" w:space="0" w:color="auto"/>
              <w:bottom w:val="none" w:sz="6" w:space="0" w:color="auto"/>
              <w:right w:val="none" w:sz="6" w:space="0" w:color="auto"/>
            </w:tcBorders>
          </w:tcPr>
          <w:p w14:paraId="3528649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Confirmation </w:t>
            </w:r>
          </w:p>
        </w:tc>
        <w:tc>
          <w:tcPr>
            <w:tcW w:w="708" w:type="dxa"/>
            <w:tcBorders>
              <w:top w:val="none" w:sz="6" w:space="0" w:color="auto"/>
              <w:left w:val="none" w:sz="6" w:space="0" w:color="auto"/>
              <w:bottom w:val="none" w:sz="6" w:space="0" w:color="auto"/>
              <w:right w:val="none" w:sz="6" w:space="0" w:color="auto"/>
            </w:tcBorders>
          </w:tcPr>
          <w:p w14:paraId="69A6FD91"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843" w:type="dxa"/>
            <w:tcBorders>
              <w:top w:val="none" w:sz="6" w:space="0" w:color="auto"/>
              <w:left w:val="none" w:sz="6" w:space="0" w:color="auto"/>
              <w:bottom w:val="none" w:sz="6" w:space="0" w:color="auto"/>
              <w:right w:val="none" w:sz="6" w:space="0" w:color="auto"/>
            </w:tcBorders>
          </w:tcPr>
          <w:p w14:paraId="465A9D49"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Receiving Confirmation Mail </w:t>
            </w:r>
          </w:p>
        </w:tc>
        <w:tc>
          <w:tcPr>
            <w:tcW w:w="851" w:type="dxa"/>
            <w:tcBorders>
              <w:top w:val="none" w:sz="6" w:space="0" w:color="auto"/>
              <w:left w:val="none" w:sz="6" w:space="0" w:color="auto"/>
              <w:bottom w:val="none" w:sz="6" w:space="0" w:color="auto"/>
              <w:right w:val="none" w:sz="6" w:space="0" w:color="auto"/>
            </w:tcBorders>
          </w:tcPr>
          <w:p w14:paraId="1D50CBC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1 </w:t>
            </w:r>
          </w:p>
        </w:tc>
        <w:tc>
          <w:tcPr>
            <w:tcW w:w="1417" w:type="dxa"/>
            <w:tcBorders>
              <w:top w:val="none" w:sz="6" w:space="0" w:color="auto"/>
              <w:left w:val="none" w:sz="6" w:space="0" w:color="auto"/>
              <w:bottom w:val="none" w:sz="6" w:space="0" w:color="auto"/>
              <w:right w:val="none" w:sz="6" w:space="0" w:color="auto"/>
            </w:tcBorders>
          </w:tcPr>
          <w:p w14:paraId="3FA6EF28"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Medium </w:t>
            </w:r>
          </w:p>
        </w:tc>
        <w:tc>
          <w:tcPr>
            <w:tcW w:w="2015" w:type="dxa"/>
            <w:tcBorders>
              <w:top w:val="none" w:sz="6" w:space="0" w:color="auto"/>
              <w:left w:val="none" w:sz="6" w:space="0" w:color="auto"/>
              <w:bottom w:val="none" w:sz="6" w:space="0" w:color="auto"/>
            </w:tcBorders>
          </w:tcPr>
          <w:p w14:paraId="0231A528"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43138E06" w14:textId="77777777" w:rsidTr="003B0DCF">
        <w:trPr>
          <w:trHeight w:val="109"/>
        </w:trPr>
        <w:tc>
          <w:tcPr>
            <w:tcW w:w="817" w:type="dxa"/>
            <w:tcBorders>
              <w:top w:val="none" w:sz="6" w:space="0" w:color="auto"/>
              <w:bottom w:val="none" w:sz="6" w:space="0" w:color="auto"/>
              <w:right w:val="none" w:sz="6" w:space="0" w:color="auto"/>
            </w:tcBorders>
          </w:tcPr>
          <w:p w14:paraId="3065E88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8" w:type="dxa"/>
            <w:tcBorders>
              <w:top w:val="none" w:sz="6" w:space="0" w:color="auto"/>
              <w:left w:val="none" w:sz="6" w:space="0" w:color="auto"/>
              <w:bottom w:val="none" w:sz="6" w:space="0" w:color="auto"/>
              <w:right w:val="none" w:sz="6" w:space="0" w:color="auto"/>
            </w:tcBorders>
          </w:tcPr>
          <w:p w14:paraId="5096E2A1"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Login </w:t>
            </w:r>
          </w:p>
        </w:tc>
        <w:tc>
          <w:tcPr>
            <w:tcW w:w="708" w:type="dxa"/>
            <w:tcBorders>
              <w:top w:val="none" w:sz="6" w:space="0" w:color="auto"/>
              <w:left w:val="none" w:sz="6" w:space="0" w:color="auto"/>
              <w:bottom w:val="none" w:sz="6" w:space="0" w:color="auto"/>
              <w:right w:val="none" w:sz="6" w:space="0" w:color="auto"/>
            </w:tcBorders>
          </w:tcPr>
          <w:p w14:paraId="478114ED"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3 </w:t>
            </w:r>
          </w:p>
        </w:tc>
        <w:tc>
          <w:tcPr>
            <w:tcW w:w="1843" w:type="dxa"/>
            <w:tcBorders>
              <w:top w:val="none" w:sz="6" w:space="0" w:color="auto"/>
              <w:left w:val="none" w:sz="6" w:space="0" w:color="auto"/>
              <w:bottom w:val="none" w:sz="6" w:space="0" w:color="auto"/>
              <w:right w:val="none" w:sz="6" w:space="0" w:color="auto"/>
            </w:tcBorders>
          </w:tcPr>
          <w:p w14:paraId="3E0CAB27"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Log in into the application </w:t>
            </w:r>
          </w:p>
        </w:tc>
        <w:tc>
          <w:tcPr>
            <w:tcW w:w="851" w:type="dxa"/>
            <w:tcBorders>
              <w:top w:val="none" w:sz="6" w:space="0" w:color="auto"/>
              <w:left w:val="none" w:sz="6" w:space="0" w:color="auto"/>
              <w:bottom w:val="none" w:sz="6" w:space="0" w:color="auto"/>
              <w:right w:val="none" w:sz="6" w:space="0" w:color="auto"/>
            </w:tcBorders>
          </w:tcPr>
          <w:p w14:paraId="070ED5F5"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7" w:type="dxa"/>
            <w:tcBorders>
              <w:top w:val="none" w:sz="6" w:space="0" w:color="auto"/>
              <w:left w:val="none" w:sz="6" w:space="0" w:color="auto"/>
              <w:bottom w:val="none" w:sz="6" w:space="0" w:color="auto"/>
              <w:right w:val="none" w:sz="6" w:space="0" w:color="auto"/>
            </w:tcBorders>
          </w:tcPr>
          <w:p w14:paraId="5F32C2DC"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High </w:t>
            </w:r>
          </w:p>
        </w:tc>
        <w:tc>
          <w:tcPr>
            <w:tcW w:w="2015" w:type="dxa"/>
            <w:tcBorders>
              <w:top w:val="none" w:sz="6" w:space="0" w:color="auto"/>
              <w:left w:val="none" w:sz="6" w:space="0" w:color="auto"/>
              <w:bottom w:val="none" w:sz="6" w:space="0" w:color="auto"/>
            </w:tcBorders>
          </w:tcPr>
          <w:p w14:paraId="396A6E3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3619B3D4" w14:textId="77777777" w:rsidTr="003B0DCF">
        <w:trPr>
          <w:trHeight w:val="109"/>
        </w:trPr>
        <w:tc>
          <w:tcPr>
            <w:tcW w:w="817" w:type="dxa"/>
            <w:tcBorders>
              <w:top w:val="none" w:sz="6" w:space="0" w:color="auto"/>
              <w:bottom w:val="none" w:sz="6" w:space="0" w:color="auto"/>
              <w:right w:val="none" w:sz="6" w:space="0" w:color="auto"/>
            </w:tcBorders>
          </w:tcPr>
          <w:p w14:paraId="603C45AF"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3 </w:t>
            </w:r>
          </w:p>
        </w:tc>
        <w:tc>
          <w:tcPr>
            <w:tcW w:w="1418" w:type="dxa"/>
            <w:tcBorders>
              <w:top w:val="none" w:sz="6" w:space="0" w:color="auto"/>
              <w:left w:val="none" w:sz="6" w:space="0" w:color="auto"/>
              <w:bottom w:val="none" w:sz="6" w:space="0" w:color="auto"/>
              <w:right w:val="none" w:sz="6" w:space="0" w:color="auto"/>
            </w:tcBorders>
          </w:tcPr>
          <w:p w14:paraId="034A2BAF"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Enquiry </w:t>
            </w:r>
          </w:p>
        </w:tc>
        <w:tc>
          <w:tcPr>
            <w:tcW w:w="708" w:type="dxa"/>
            <w:tcBorders>
              <w:top w:val="none" w:sz="6" w:space="0" w:color="auto"/>
              <w:left w:val="none" w:sz="6" w:space="0" w:color="auto"/>
              <w:bottom w:val="none" w:sz="6" w:space="0" w:color="auto"/>
              <w:right w:val="none" w:sz="6" w:space="0" w:color="auto"/>
            </w:tcBorders>
          </w:tcPr>
          <w:p w14:paraId="4F7A9BA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4 </w:t>
            </w:r>
          </w:p>
        </w:tc>
        <w:tc>
          <w:tcPr>
            <w:tcW w:w="1843" w:type="dxa"/>
            <w:tcBorders>
              <w:top w:val="none" w:sz="6" w:space="0" w:color="auto"/>
              <w:left w:val="none" w:sz="6" w:space="0" w:color="auto"/>
              <w:bottom w:val="none" w:sz="6" w:space="0" w:color="auto"/>
              <w:right w:val="none" w:sz="6" w:space="0" w:color="auto"/>
            </w:tcBorders>
          </w:tcPr>
          <w:p w14:paraId="2DB18580"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Enter the range of dates </w:t>
            </w:r>
          </w:p>
        </w:tc>
        <w:tc>
          <w:tcPr>
            <w:tcW w:w="851" w:type="dxa"/>
            <w:tcBorders>
              <w:top w:val="none" w:sz="6" w:space="0" w:color="auto"/>
              <w:left w:val="none" w:sz="6" w:space="0" w:color="auto"/>
              <w:bottom w:val="none" w:sz="6" w:space="0" w:color="auto"/>
              <w:right w:val="none" w:sz="6" w:space="0" w:color="auto"/>
            </w:tcBorders>
          </w:tcPr>
          <w:p w14:paraId="0E5B3C58"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7" w:type="dxa"/>
            <w:tcBorders>
              <w:top w:val="none" w:sz="6" w:space="0" w:color="auto"/>
              <w:left w:val="none" w:sz="6" w:space="0" w:color="auto"/>
              <w:bottom w:val="none" w:sz="6" w:space="0" w:color="auto"/>
              <w:right w:val="none" w:sz="6" w:space="0" w:color="auto"/>
            </w:tcBorders>
          </w:tcPr>
          <w:p w14:paraId="5D26C253"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Medium </w:t>
            </w:r>
          </w:p>
        </w:tc>
        <w:tc>
          <w:tcPr>
            <w:tcW w:w="2015" w:type="dxa"/>
            <w:tcBorders>
              <w:top w:val="none" w:sz="6" w:space="0" w:color="auto"/>
              <w:left w:val="none" w:sz="6" w:space="0" w:color="auto"/>
              <w:bottom w:val="none" w:sz="6" w:space="0" w:color="auto"/>
            </w:tcBorders>
          </w:tcPr>
          <w:p w14:paraId="32F9D97F"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0D92646C" w14:textId="77777777" w:rsidTr="003B0DCF">
        <w:trPr>
          <w:trHeight w:val="109"/>
        </w:trPr>
        <w:tc>
          <w:tcPr>
            <w:tcW w:w="817" w:type="dxa"/>
            <w:tcBorders>
              <w:top w:val="none" w:sz="6" w:space="0" w:color="auto"/>
              <w:bottom w:val="none" w:sz="6" w:space="0" w:color="auto"/>
              <w:right w:val="none" w:sz="6" w:space="0" w:color="auto"/>
            </w:tcBorders>
          </w:tcPr>
          <w:p w14:paraId="1314ABED"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4 </w:t>
            </w:r>
          </w:p>
        </w:tc>
        <w:tc>
          <w:tcPr>
            <w:tcW w:w="1418" w:type="dxa"/>
            <w:tcBorders>
              <w:top w:val="none" w:sz="6" w:space="0" w:color="auto"/>
              <w:left w:val="none" w:sz="6" w:space="0" w:color="auto"/>
              <w:bottom w:val="none" w:sz="6" w:space="0" w:color="auto"/>
              <w:right w:val="none" w:sz="6" w:space="0" w:color="auto"/>
            </w:tcBorders>
          </w:tcPr>
          <w:p w14:paraId="1B1469C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Visualize </w:t>
            </w:r>
          </w:p>
        </w:tc>
        <w:tc>
          <w:tcPr>
            <w:tcW w:w="708" w:type="dxa"/>
            <w:tcBorders>
              <w:top w:val="none" w:sz="6" w:space="0" w:color="auto"/>
              <w:left w:val="none" w:sz="6" w:space="0" w:color="auto"/>
              <w:bottom w:val="none" w:sz="6" w:space="0" w:color="auto"/>
              <w:right w:val="none" w:sz="6" w:space="0" w:color="auto"/>
            </w:tcBorders>
          </w:tcPr>
          <w:p w14:paraId="7929F5F7"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5 </w:t>
            </w:r>
          </w:p>
        </w:tc>
        <w:tc>
          <w:tcPr>
            <w:tcW w:w="1843" w:type="dxa"/>
            <w:tcBorders>
              <w:top w:val="none" w:sz="6" w:space="0" w:color="auto"/>
              <w:left w:val="none" w:sz="6" w:space="0" w:color="auto"/>
              <w:bottom w:val="none" w:sz="6" w:space="0" w:color="auto"/>
              <w:right w:val="none" w:sz="6" w:space="0" w:color="auto"/>
            </w:tcBorders>
          </w:tcPr>
          <w:p w14:paraId="59CDF14D"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Visualize the Trend </w:t>
            </w:r>
          </w:p>
        </w:tc>
        <w:tc>
          <w:tcPr>
            <w:tcW w:w="851" w:type="dxa"/>
            <w:tcBorders>
              <w:top w:val="none" w:sz="6" w:space="0" w:color="auto"/>
              <w:left w:val="none" w:sz="6" w:space="0" w:color="auto"/>
              <w:bottom w:val="none" w:sz="6" w:space="0" w:color="auto"/>
              <w:right w:val="none" w:sz="6" w:space="0" w:color="auto"/>
            </w:tcBorders>
          </w:tcPr>
          <w:p w14:paraId="4CAEF874"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7" w:type="dxa"/>
            <w:tcBorders>
              <w:top w:val="none" w:sz="6" w:space="0" w:color="auto"/>
              <w:left w:val="none" w:sz="6" w:space="0" w:color="auto"/>
              <w:bottom w:val="none" w:sz="6" w:space="0" w:color="auto"/>
              <w:right w:val="none" w:sz="6" w:space="0" w:color="auto"/>
            </w:tcBorders>
          </w:tcPr>
          <w:p w14:paraId="6F7E600A"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High </w:t>
            </w:r>
          </w:p>
        </w:tc>
        <w:tc>
          <w:tcPr>
            <w:tcW w:w="2015" w:type="dxa"/>
            <w:tcBorders>
              <w:top w:val="none" w:sz="6" w:space="0" w:color="auto"/>
              <w:left w:val="none" w:sz="6" w:space="0" w:color="auto"/>
              <w:bottom w:val="none" w:sz="6" w:space="0" w:color="auto"/>
            </w:tcBorders>
          </w:tcPr>
          <w:p w14:paraId="5E376108"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0ADADD93" w14:textId="77777777" w:rsidTr="003B0DCF">
        <w:trPr>
          <w:trHeight w:val="109"/>
        </w:trPr>
        <w:tc>
          <w:tcPr>
            <w:tcW w:w="817" w:type="dxa"/>
            <w:tcBorders>
              <w:top w:val="none" w:sz="6" w:space="0" w:color="auto"/>
              <w:bottom w:val="none" w:sz="6" w:space="0" w:color="auto"/>
              <w:right w:val="none" w:sz="6" w:space="0" w:color="auto"/>
            </w:tcBorders>
          </w:tcPr>
          <w:p w14:paraId="44234805"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3 </w:t>
            </w:r>
          </w:p>
        </w:tc>
        <w:tc>
          <w:tcPr>
            <w:tcW w:w="1418" w:type="dxa"/>
            <w:tcBorders>
              <w:top w:val="none" w:sz="6" w:space="0" w:color="auto"/>
              <w:left w:val="none" w:sz="6" w:space="0" w:color="auto"/>
              <w:bottom w:val="none" w:sz="6" w:space="0" w:color="auto"/>
              <w:right w:val="none" w:sz="6" w:space="0" w:color="auto"/>
            </w:tcBorders>
          </w:tcPr>
          <w:p w14:paraId="188EB7E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Endowment </w:t>
            </w:r>
          </w:p>
        </w:tc>
        <w:tc>
          <w:tcPr>
            <w:tcW w:w="708" w:type="dxa"/>
            <w:tcBorders>
              <w:top w:val="none" w:sz="6" w:space="0" w:color="auto"/>
              <w:left w:val="none" w:sz="6" w:space="0" w:color="auto"/>
              <w:bottom w:val="none" w:sz="6" w:space="0" w:color="auto"/>
              <w:right w:val="none" w:sz="6" w:space="0" w:color="auto"/>
            </w:tcBorders>
          </w:tcPr>
          <w:p w14:paraId="36326C84"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6 </w:t>
            </w:r>
          </w:p>
        </w:tc>
        <w:tc>
          <w:tcPr>
            <w:tcW w:w="1843" w:type="dxa"/>
            <w:tcBorders>
              <w:top w:val="none" w:sz="6" w:space="0" w:color="auto"/>
              <w:left w:val="none" w:sz="6" w:space="0" w:color="auto"/>
              <w:bottom w:val="none" w:sz="6" w:space="0" w:color="auto"/>
              <w:right w:val="none" w:sz="6" w:space="0" w:color="auto"/>
            </w:tcBorders>
          </w:tcPr>
          <w:p w14:paraId="4779DBFE"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See the result </w:t>
            </w:r>
          </w:p>
        </w:tc>
        <w:tc>
          <w:tcPr>
            <w:tcW w:w="851" w:type="dxa"/>
            <w:tcBorders>
              <w:top w:val="none" w:sz="6" w:space="0" w:color="auto"/>
              <w:left w:val="none" w:sz="6" w:space="0" w:color="auto"/>
              <w:bottom w:val="none" w:sz="6" w:space="0" w:color="auto"/>
              <w:right w:val="none" w:sz="6" w:space="0" w:color="auto"/>
            </w:tcBorders>
          </w:tcPr>
          <w:p w14:paraId="28F98986"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c>
          <w:tcPr>
            <w:tcW w:w="1417" w:type="dxa"/>
            <w:tcBorders>
              <w:top w:val="none" w:sz="6" w:space="0" w:color="auto"/>
              <w:left w:val="none" w:sz="6" w:space="0" w:color="auto"/>
              <w:bottom w:val="none" w:sz="6" w:space="0" w:color="auto"/>
              <w:right w:val="none" w:sz="6" w:space="0" w:color="auto"/>
            </w:tcBorders>
          </w:tcPr>
          <w:p w14:paraId="081DA2E3"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High </w:t>
            </w:r>
          </w:p>
        </w:tc>
        <w:tc>
          <w:tcPr>
            <w:tcW w:w="2015" w:type="dxa"/>
            <w:tcBorders>
              <w:top w:val="none" w:sz="6" w:space="0" w:color="auto"/>
              <w:left w:val="none" w:sz="6" w:space="0" w:color="auto"/>
              <w:bottom w:val="none" w:sz="6" w:space="0" w:color="auto"/>
            </w:tcBorders>
          </w:tcPr>
          <w:p w14:paraId="73FEA3B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r w:rsidR="003B0DCF" w:rsidRPr="003B0DCF" w14:paraId="58B9A8F2" w14:textId="77777777" w:rsidTr="003B0DCF">
        <w:trPr>
          <w:trHeight w:val="109"/>
        </w:trPr>
        <w:tc>
          <w:tcPr>
            <w:tcW w:w="817" w:type="dxa"/>
            <w:tcBorders>
              <w:top w:val="none" w:sz="6" w:space="0" w:color="auto"/>
              <w:bottom w:val="none" w:sz="6" w:space="0" w:color="auto"/>
              <w:right w:val="none" w:sz="6" w:space="0" w:color="auto"/>
            </w:tcBorders>
          </w:tcPr>
          <w:p w14:paraId="09731843"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4 </w:t>
            </w:r>
          </w:p>
        </w:tc>
        <w:tc>
          <w:tcPr>
            <w:tcW w:w="1418" w:type="dxa"/>
            <w:tcBorders>
              <w:top w:val="none" w:sz="6" w:space="0" w:color="auto"/>
              <w:left w:val="none" w:sz="6" w:space="0" w:color="auto"/>
              <w:bottom w:val="none" w:sz="6" w:space="0" w:color="auto"/>
              <w:right w:val="none" w:sz="6" w:space="0" w:color="auto"/>
            </w:tcBorders>
          </w:tcPr>
          <w:p w14:paraId="1F767D3C"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Utilization </w:t>
            </w:r>
          </w:p>
        </w:tc>
        <w:tc>
          <w:tcPr>
            <w:tcW w:w="708" w:type="dxa"/>
            <w:tcBorders>
              <w:top w:val="none" w:sz="6" w:space="0" w:color="auto"/>
              <w:left w:val="none" w:sz="6" w:space="0" w:color="auto"/>
              <w:bottom w:val="none" w:sz="6" w:space="0" w:color="auto"/>
              <w:right w:val="none" w:sz="6" w:space="0" w:color="auto"/>
            </w:tcBorders>
          </w:tcPr>
          <w:p w14:paraId="1FAF37CC"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7 </w:t>
            </w:r>
          </w:p>
        </w:tc>
        <w:tc>
          <w:tcPr>
            <w:tcW w:w="1843" w:type="dxa"/>
            <w:tcBorders>
              <w:top w:val="none" w:sz="6" w:space="0" w:color="auto"/>
              <w:left w:val="none" w:sz="6" w:space="0" w:color="auto"/>
              <w:bottom w:val="none" w:sz="6" w:space="0" w:color="auto"/>
              <w:right w:val="none" w:sz="6" w:space="0" w:color="auto"/>
            </w:tcBorders>
          </w:tcPr>
          <w:p w14:paraId="1FFC4E26"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Log Out </w:t>
            </w:r>
          </w:p>
        </w:tc>
        <w:tc>
          <w:tcPr>
            <w:tcW w:w="851" w:type="dxa"/>
            <w:tcBorders>
              <w:top w:val="none" w:sz="6" w:space="0" w:color="auto"/>
              <w:left w:val="none" w:sz="6" w:space="0" w:color="auto"/>
              <w:bottom w:val="none" w:sz="6" w:space="0" w:color="auto"/>
              <w:right w:val="none" w:sz="6" w:space="0" w:color="auto"/>
            </w:tcBorders>
          </w:tcPr>
          <w:p w14:paraId="2D4ED4C2"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1 </w:t>
            </w:r>
          </w:p>
        </w:tc>
        <w:tc>
          <w:tcPr>
            <w:tcW w:w="1417" w:type="dxa"/>
            <w:tcBorders>
              <w:top w:val="none" w:sz="6" w:space="0" w:color="auto"/>
              <w:left w:val="none" w:sz="6" w:space="0" w:color="auto"/>
              <w:bottom w:val="none" w:sz="6" w:space="0" w:color="auto"/>
              <w:right w:val="none" w:sz="6" w:space="0" w:color="auto"/>
            </w:tcBorders>
          </w:tcPr>
          <w:p w14:paraId="4444DEDB"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Medium </w:t>
            </w:r>
          </w:p>
        </w:tc>
        <w:tc>
          <w:tcPr>
            <w:tcW w:w="2015" w:type="dxa"/>
            <w:tcBorders>
              <w:top w:val="none" w:sz="6" w:space="0" w:color="auto"/>
              <w:left w:val="none" w:sz="6" w:space="0" w:color="auto"/>
              <w:bottom w:val="none" w:sz="6" w:space="0" w:color="auto"/>
            </w:tcBorders>
          </w:tcPr>
          <w:p w14:paraId="2126633C" w14:textId="77777777" w:rsidR="003B0DCF" w:rsidRPr="003B0DCF" w:rsidRDefault="003B0DCF" w:rsidP="003B0DCF">
            <w:pPr>
              <w:autoSpaceDE w:val="0"/>
              <w:autoSpaceDN w:val="0"/>
              <w:adjustRightInd w:val="0"/>
              <w:spacing w:after="0" w:line="240" w:lineRule="auto"/>
              <w:rPr>
                <w:rFonts w:ascii="Times New Roman" w:hAnsi="Times New Roman" w:cs="Times New Roman"/>
                <w:color w:val="000000"/>
                <w:sz w:val="23"/>
                <w:szCs w:val="23"/>
                <w:lang w:val="en-IN"/>
              </w:rPr>
            </w:pPr>
            <w:r w:rsidRPr="003B0DCF">
              <w:rPr>
                <w:rFonts w:ascii="Times New Roman" w:hAnsi="Times New Roman" w:cs="Times New Roman"/>
                <w:color w:val="000000"/>
                <w:sz w:val="23"/>
                <w:szCs w:val="23"/>
                <w:lang w:val="en-IN"/>
              </w:rPr>
              <w:t xml:space="preserve">2 </w:t>
            </w:r>
          </w:p>
        </w:tc>
      </w:tr>
    </w:tbl>
    <w:p w14:paraId="6641BD2B" w14:textId="34AF1227" w:rsidR="003B0DCF" w:rsidRDefault="003B0DCF" w:rsidP="003B0DCF">
      <w:pPr>
        <w:pStyle w:val="Default"/>
      </w:pPr>
    </w:p>
    <w:p w14:paraId="03031B21" w14:textId="77777777" w:rsidR="003B0DCF" w:rsidRDefault="003B0DCF" w:rsidP="003B0DCF">
      <w:pPr>
        <w:rPr>
          <w:rFonts w:ascii="Times New Roman" w:eastAsia="Times New Roman" w:hAnsi="Times New Roman" w:cs="Times New Roman"/>
          <w:sz w:val="30"/>
          <w:szCs w:val="30"/>
        </w:rPr>
      </w:pPr>
    </w:p>
    <w:p w14:paraId="293461CF" w14:textId="16DE9976" w:rsidR="003B0DCF" w:rsidRPr="00786731" w:rsidRDefault="003B0DCF" w:rsidP="003B0DCF">
      <w:pPr>
        <w:spacing w:line="240" w:lineRule="auto"/>
        <w:rPr>
          <w:rFonts w:ascii="Times New Roman" w:eastAsia="Times New Roman" w:hAnsi="Times New Roman" w:cs="Times New Roman"/>
          <w:sz w:val="24"/>
          <w:szCs w:val="24"/>
          <w:lang w:val="en-IN"/>
        </w:rPr>
      </w:pPr>
      <w:r>
        <w:rPr>
          <w:rFonts w:ascii="Roboto" w:eastAsia="Times New Roman" w:hAnsi="Roboto" w:cs="Times New Roman"/>
          <w:b/>
          <w:bCs/>
          <w:color w:val="000000"/>
          <w:sz w:val="36"/>
          <w:szCs w:val="36"/>
          <w:lang w:val="en-IN"/>
        </w:rPr>
        <w:t>6</w:t>
      </w:r>
      <w:r w:rsidRPr="00786731">
        <w:rPr>
          <w:rFonts w:ascii="Roboto" w:eastAsia="Times New Roman" w:hAnsi="Roboto" w:cs="Times New Roman"/>
          <w:b/>
          <w:bCs/>
          <w:color w:val="000000"/>
          <w:sz w:val="36"/>
          <w:szCs w:val="36"/>
          <w:lang w:val="en-IN"/>
        </w:rPr>
        <w:t>.</w:t>
      </w:r>
      <w:r>
        <w:rPr>
          <w:rFonts w:ascii="Roboto" w:eastAsia="Times New Roman" w:hAnsi="Roboto" w:cs="Times New Roman"/>
          <w:b/>
          <w:bCs/>
          <w:color w:val="000000"/>
          <w:sz w:val="36"/>
          <w:szCs w:val="36"/>
          <w:lang w:val="en-IN"/>
        </w:rPr>
        <w:t>2</w:t>
      </w:r>
      <w:r w:rsidRPr="00786731">
        <w:rPr>
          <w:rFonts w:ascii="Roboto" w:eastAsia="Times New Roman" w:hAnsi="Roboto" w:cs="Times New Roman"/>
          <w:b/>
          <w:bCs/>
          <w:color w:val="000000"/>
          <w:sz w:val="36"/>
          <w:szCs w:val="36"/>
          <w:lang w:val="en-IN"/>
        </w:rPr>
        <w:tab/>
      </w:r>
      <w:r>
        <w:rPr>
          <w:rFonts w:ascii="Roboto" w:eastAsia="Times New Roman" w:hAnsi="Roboto" w:cs="Times New Roman"/>
          <w:b/>
          <w:bCs/>
          <w:color w:val="000000"/>
          <w:sz w:val="36"/>
          <w:szCs w:val="36"/>
          <w:lang w:val="en-IN"/>
        </w:rPr>
        <w:t>SPRINT DELIVERY SCHEDULE</w:t>
      </w:r>
      <w:r w:rsidRPr="00786731">
        <w:rPr>
          <w:rFonts w:ascii="Roboto" w:eastAsia="Times New Roman" w:hAnsi="Roboto" w:cs="Times New Roman"/>
          <w:b/>
          <w:bCs/>
          <w:color w:val="000000"/>
          <w:sz w:val="36"/>
          <w:szCs w:val="36"/>
          <w:lang w:val="en-IN"/>
        </w:rPr>
        <w:t>:</w:t>
      </w:r>
      <w:r w:rsidRPr="00786731">
        <w:rPr>
          <w:rFonts w:ascii="Times New Roman" w:eastAsia="Times New Roman" w:hAnsi="Times New Roman" w:cs="Times New Roman"/>
          <w:sz w:val="24"/>
          <w:szCs w:val="24"/>
          <w:lang w:val="en-IN"/>
        </w:rPr>
        <w:t>  </w:t>
      </w:r>
    </w:p>
    <w:tbl>
      <w:tblPr>
        <w:tblW w:w="9464" w:type="dxa"/>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1242"/>
        <w:gridCol w:w="993"/>
        <w:gridCol w:w="1134"/>
        <w:gridCol w:w="1559"/>
        <w:gridCol w:w="1559"/>
        <w:gridCol w:w="1045"/>
        <w:gridCol w:w="1932"/>
      </w:tblGrid>
      <w:tr w:rsidR="003B0DCF" w14:paraId="10A78744" w14:textId="77777777" w:rsidTr="003B0DCF">
        <w:trPr>
          <w:trHeight w:val="245"/>
        </w:trPr>
        <w:tc>
          <w:tcPr>
            <w:tcW w:w="1242" w:type="dxa"/>
            <w:tcBorders>
              <w:top w:val="none" w:sz="6" w:space="0" w:color="auto"/>
              <w:bottom w:val="none" w:sz="6" w:space="0" w:color="auto"/>
              <w:right w:val="none" w:sz="6" w:space="0" w:color="auto"/>
            </w:tcBorders>
          </w:tcPr>
          <w:p w14:paraId="4A8E6EF5" w14:textId="77777777" w:rsidR="003B0DCF" w:rsidRDefault="003B0DCF">
            <w:pPr>
              <w:pStyle w:val="Default"/>
              <w:rPr>
                <w:sz w:val="23"/>
                <w:szCs w:val="23"/>
              </w:rPr>
            </w:pPr>
            <w:r>
              <w:rPr>
                <w:b/>
                <w:bCs/>
                <w:sz w:val="23"/>
                <w:szCs w:val="23"/>
              </w:rPr>
              <w:t xml:space="preserve">Sprint </w:t>
            </w:r>
          </w:p>
        </w:tc>
        <w:tc>
          <w:tcPr>
            <w:tcW w:w="993" w:type="dxa"/>
            <w:tcBorders>
              <w:top w:val="none" w:sz="6" w:space="0" w:color="auto"/>
              <w:left w:val="none" w:sz="6" w:space="0" w:color="auto"/>
              <w:bottom w:val="none" w:sz="6" w:space="0" w:color="auto"/>
              <w:right w:val="none" w:sz="6" w:space="0" w:color="auto"/>
            </w:tcBorders>
          </w:tcPr>
          <w:p w14:paraId="55439082" w14:textId="77777777" w:rsidR="003B0DCF" w:rsidRDefault="003B0DCF">
            <w:pPr>
              <w:pStyle w:val="Default"/>
              <w:rPr>
                <w:sz w:val="23"/>
                <w:szCs w:val="23"/>
              </w:rPr>
            </w:pPr>
            <w:r>
              <w:rPr>
                <w:b/>
                <w:bCs/>
                <w:sz w:val="23"/>
                <w:szCs w:val="23"/>
              </w:rPr>
              <w:t xml:space="preserve">Total Story Points </w:t>
            </w:r>
          </w:p>
        </w:tc>
        <w:tc>
          <w:tcPr>
            <w:tcW w:w="1134" w:type="dxa"/>
            <w:tcBorders>
              <w:top w:val="none" w:sz="6" w:space="0" w:color="auto"/>
              <w:left w:val="none" w:sz="6" w:space="0" w:color="auto"/>
              <w:bottom w:val="none" w:sz="6" w:space="0" w:color="auto"/>
              <w:right w:val="none" w:sz="6" w:space="0" w:color="auto"/>
            </w:tcBorders>
          </w:tcPr>
          <w:p w14:paraId="1C0BAD76" w14:textId="77777777" w:rsidR="003B0DCF" w:rsidRDefault="003B0DCF">
            <w:pPr>
              <w:pStyle w:val="Default"/>
              <w:rPr>
                <w:sz w:val="23"/>
                <w:szCs w:val="23"/>
              </w:rPr>
            </w:pPr>
            <w:r>
              <w:rPr>
                <w:b/>
                <w:bCs/>
                <w:sz w:val="23"/>
                <w:szCs w:val="23"/>
              </w:rPr>
              <w:t xml:space="preserve">Duration </w:t>
            </w:r>
          </w:p>
        </w:tc>
        <w:tc>
          <w:tcPr>
            <w:tcW w:w="1559" w:type="dxa"/>
            <w:tcBorders>
              <w:top w:val="none" w:sz="6" w:space="0" w:color="auto"/>
              <w:left w:val="none" w:sz="6" w:space="0" w:color="auto"/>
              <w:bottom w:val="none" w:sz="6" w:space="0" w:color="auto"/>
              <w:right w:val="none" w:sz="6" w:space="0" w:color="auto"/>
            </w:tcBorders>
          </w:tcPr>
          <w:p w14:paraId="070A405E" w14:textId="77777777" w:rsidR="003B0DCF" w:rsidRDefault="003B0DCF">
            <w:pPr>
              <w:pStyle w:val="Default"/>
              <w:rPr>
                <w:sz w:val="23"/>
                <w:szCs w:val="23"/>
              </w:rPr>
            </w:pPr>
            <w:r>
              <w:rPr>
                <w:b/>
                <w:bCs/>
                <w:sz w:val="23"/>
                <w:szCs w:val="23"/>
              </w:rPr>
              <w:t xml:space="preserve">Sprint Start Date </w:t>
            </w:r>
          </w:p>
        </w:tc>
        <w:tc>
          <w:tcPr>
            <w:tcW w:w="1559" w:type="dxa"/>
            <w:tcBorders>
              <w:top w:val="none" w:sz="6" w:space="0" w:color="auto"/>
              <w:left w:val="none" w:sz="6" w:space="0" w:color="auto"/>
              <w:bottom w:val="none" w:sz="6" w:space="0" w:color="auto"/>
              <w:right w:val="none" w:sz="6" w:space="0" w:color="auto"/>
            </w:tcBorders>
          </w:tcPr>
          <w:p w14:paraId="2F5407FA" w14:textId="77777777" w:rsidR="003B0DCF" w:rsidRDefault="003B0DCF">
            <w:pPr>
              <w:pStyle w:val="Default"/>
              <w:rPr>
                <w:sz w:val="23"/>
                <w:szCs w:val="23"/>
              </w:rPr>
            </w:pPr>
            <w:r>
              <w:rPr>
                <w:b/>
                <w:bCs/>
                <w:sz w:val="23"/>
                <w:szCs w:val="23"/>
              </w:rPr>
              <w:t xml:space="preserve">Sprint End Date (Planned) </w:t>
            </w:r>
          </w:p>
        </w:tc>
        <w:tc>
          <w:tcPr>
            <w:tcW w:w="1045" w:type="dxa"/>
            <w:tcBorders>
              <w:top w:val="none" w:sz="6" w:space="0" w:color="auto"/>
              <w:left w:val="none" w:sz="6" w:space="0" w:color="auto"/>
              <w:bottom w:val="none" w:sz="6" w:space="0" w:color="auto"/>
              <w:right w:val="none" w:sz="6" w:space="0" w:color="auto"/>
            </w:tcBorders>
          </w:tcPr>
          <w:p w14:paraId="45C2D3A4" w14:textId="77777777" w:rsidR="003B0DCF" w:rsidRDefault="003B0DCF">
            <w:pPr>
              <w:pStyle w:val="Default"/>
              <w:rPr>
                <w:sz w:val="23"/>
                <w:szCs w:val="23"/>
              </w:rPr>
            </w:pPr>
            <w:r>
              <w:rPr>
                <w:b/>
                <w:bCs/>
                <w:sz w:val="23"/>
                <w:szCs w:val="23"/>
              </w:rPr>
              <w:t xml:space="preserve">Story Points Completed </w:t>
            </w:r>
          </w:p>
        </w:tc>
        <w:tc>
          <w:tcPr>
            <w:tcW w:w="1932" w:type="dxa"/>
            <w:tcBorders>
              <w:top w:val="none" w:sz="6" w:space="0" w:color="auto"/>
              <w:left w:val="none" w:sz="6" w:space="0" w:color="auto"/>
              <w:bottom w:val="none" w:sz="6" w:space="0" w:color="auto"/>
            </w:tcBorders>
          </w:tcPr>
          <w:p w14:paraId="5E3E21E7" w14:textId="77777777" w:rsidR="003B0DCF" w:rsidRDefault="003B0DCF">
            <w:pPr>
              <w:pStyle w:val="Default"/>
              <w:rPr>
                <w:sz w:val="23"/>
                <w:szCs w:val="23"/>
              </w:rPr>
            </w:pPr>
            <w:r>
              <w:rPr>
                <w:b/>
                <w:bCs/>
                <w:sz w:val="23"/>
                <w:szCs w:val="23"/>
              </w:rPr>
              <w:t xml:space="preserve">Sprint Release Date (Actual) </w:t>
            </w:r>
          </w:p>
        </w:tc>
      </w:tr>
      <w:tr w:rsidR="003B0DCF" w14:paraId="4F8B3AE7" w14:textId="77777777" w:rsidTr="003B0DCF">
        <w:trPr>
          <w:trHeight w:val="109"/>
        </w:trPr>
        <w:tc>
          <w:tcPr>
            <w:tcW w:w="1242" w:type="dxa"/>
            <w:tcBorders>
              <w:top w:val="none" w:sz="6" w:space="0" w:color="auto"/>
              <w:bottom w:val="none" w:sz="6" w:space="0" w:color="auto"/>
              <w:right w:val="none" w:sz="6" w:space="0" w:color="auto"/>
            </w:tcBorders>
          </w:tcPr>
          <w:p w14:paraId="05FD0835" w14:textId="77777777" w:rsidR="003B0DCF" w:rsidRDefault="003B0DCF">
            <w:pPr>
              <w:pStyle w:val="Default"/>
              <w:rPr>
                <w:sz w:val="23"/>
                <w:szCs w:val="23"/>
              </w:rPr>
            </w:pPr>
            <w:r>
              <w:rPr>
                <w:sz w:val="23"/>
                <w:szCs w:val="23"/>
              </w:rPr>
              <w:t xml:space="preserve">Sprint-1 </w:t>
            </w:r>
          </w:p>
        </w:tc>
        <w:tc>
          <w:tcPr>
            <w:tcW w:w="993" w:type="dxa"/>
            <w:tcBorders>
              <w:top w:val="none" w:sz="6" w:space="0" w:color="auto"/>
              <w:left w:val="none" w:sz="6" w:space="0" w:color="auto"/>
              <w:bottom w:val="none" w:sz="6" w:space="0" w:color="auto"/>
              <w:right w:val="none" w:sz="6" w:space="0" w:color="auto"/>
            </w:tcBorders>
          </w:tcPr>
          <w:p w14:paraId="57309E30" w14:textId="77777777" w:rsidR="003B0DCF" w:rsidRDefault="003B0DCF">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7F317578" w14:textId="77777777" w:rsidR="003B0DCF" w:rsidRDefault="003B0DCF">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27747B39" w14:textId="77777777" w:rsidR="003B0DCF" w:rsidRDefault="003B0DCF">
            <w:pPr>
              <w:pStyle w:val="Default"/>
              <w:rPr>
                <w:sz w:val="23"/>
                <w:szCs w:val="23"/>
              </w:rPr>
            </w:pPr>
            <w:r>
              <w:rPr>
                <w:sz w:val="23"/>
                <w:szCs w:val="23"/>
              </w:rPr>
              <w:t xml:space="preserve">24 Oct 2022 </w:t>
            </w:r>
          </w:p>
        </w:tc>
        <w:tc>
          <w:tcPr>
            <w:tcW w:w="1559" w:type="dxa"/>
            <w:tcBorders>
              <w:top w:val="none" w:sz="6" w:space="0" w:color="auto"/>
              <w:left w:val="none" w:sz="6" w:space="0" w:color="auto"/>
              <w:bottom w:val="none" w:sz="6" w:space="0" w:color="auto"/>
              <w:right w:val="none" w:sz="6" w:space="0" w:color="auto"/>
            </w:tcBorders>
          </w:tcPr>
          <w:p w14:paraId="3AA812A6" w14:textId="77777777" w:rsidR="003B0DCF" w:rsidRDefault="003B0DCF">
            <w:pPr>
              <w:pStyle w:val="Default"/>
              <w:rPr>
                <w:sz w:val="23"/>
                <w:szCs w:val="23"/>
              </w:rPr>
            </w:pPr>
            <w:r>
              <w:rPr>
                <w:sz w:val="23"/>
                <w:szCs w:val="23"/>
              </w:rPr>
              <w:t xml:space="preserve">29 Oct 2022 </w:t>
            </w:r>
          </w:p>
        </w:tc>
        <w:tc>
          <w:tcPr>
            <w:tcW w:w="1045" w:type="dxa"/>
            <w:tcBorders>
              <w:top w:val="none" w:sz="6" w:space="0" w:color="auto"/>
              <w:left w:val="none" w:sz="6" w:space="0" w:color="auto"/>
              <w:bottom w:val="none" w:sz="6" w:space="0" w:color="auto"/>
              <w:right w:val="none" w:sz="6" w:space="0" w:color="auto"/>
            </w:tcBorders>
          </w:tcPr>
          <w:p w14:paraId="5CE03515" w14:textId="77777777" w:rsidR="003B0DCF" w:rsidRDefault="003B0DCF">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20614B1C" w14:textId="77777777" w:rsidR="003B0DCF" w:rsidRDefault="003B0DCF">
            <w:pPr>
              <w:pStyle w:val="Default"/>
              <w:rPr>
                <w:sz w:val="23"/>
                <w:szCs w:val="23"/>
              </w:rPr>
            </w:pPr>
            <w:r>
              <w:rPr>
                <w:sz w:val="23"/>
                <w:szCs w:val="23"/>
              </w:rPr>
              <w:t xml:space="preserve">29 Oct 2022 </w:t>
            </w:r>
          </w:p>
        </w:tc>
      </w:tr>
      <w:tr w:rsidR="003B0DCF" w14:paraId="76F57AC6" w14:textId="77777777" w:rsidTr="003B0DCF">
        <w:trPr>
          <w:trHeight w:val="109"/>
        </w:trPr>
        <w:tc>
          <w:tcPr>
            <w:tcW w:w="1242" w:type="dxa"/>
            <w:tcBorders>
              <w:top w:val="none" w:sz="6" w:space="0" w:color="auto"/>
              <w:bottom w:val="none" w:sz="6" w:space="0" w:color="auto"/>
              <w:right w:val="none" w:sz="6" w:space="0" w:color="auto"/>
            </w:tcBorders>
          </w:tcPr>
          <w:p w14:paraId="2B5F7F91" w14:textId="77777777" w:rsidR="003B0DCF" w:rsidRDefault="003B0DCF">
            <w:pPr>
              <w:pStyle w:val="Default"/>
              <w:rPr>
                <w:sz w:val="23"/>
                <w:szCs w:val="23"/>
              </w:rPr>
            </w:pPr>
            <w:r>
              <w:rPr>
                <w:sz w:val="23"/>
                <w:szCs w:val="23"/>
              </w:rPr>
              <w:t xml:space="preserve">Sprint-2 </w:t>
            </w:r>
          </w:p>
        </w:tc>
        <w:tc>
          <w:tcPr>
            <w:tcW w:w="993" w:type="dxa"/>
            <w:tcBorders>
              <w:top w:val="none" w:sz="6" w:space="0" w:color="auto"/>
              <w:left w:val="none" w:sz="6" w:space="0" w:color="auto"/>
              <w:bottom w:val="none" w:sz="6" w:space="0" w:color="auto"/>
              <w:right w:val="none" w:sz="6" w:space="0" w:color="auto"/>
            </w:tcBorders>
          </w:tcPr>
          <w:p w14:paraId="09ADBABE" w14:textId="77777777" w:rsidR="003B0DCF" w:rsidRDefault="003B0DCF">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68E1AF10" w14:textId="77777777" w:rsidR="003B0DCF" w:rsidRDefault="003B0DCF">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3505E0D0" w14:textId="77777777" w:rsidR="003B0DCF" w:rsidRDefault="003B0DCF">
            <w:pPr>
              <w:pStyle w:val="Default"/>
              <w:rPr>
                <w:sz w:val="23"/>
                <w:szCs w:val="23"/>
              </w:rPr>
            </w:pPr>
            <w:r>
              <w:rPr>
                <w:sz w:val="23"/>
                <w:szCs w:val="23"/>
              </w:rPr>
              <w:t xml:space="preserve">31 Oct 2022 </w:t>
            </w:r>
          </w:p>
        </w:tc>
        <w:tc>
          <w:tcPr>
            <w:tcW w:w="1559" w:type="dxa"/>
            <w:tcBorders>
              <w:top w:val="none" w:sz="6" w:space="0" w:color="auto"/>
              <w:left w:val="none" w:sz="6" w:space="0" w:color="auto"/>
              <w:bottom w:val="none" w:sz="6" w:space="0" w:color="auto"/>
              <w:right w:val="none" w:sz="6" w:space="0" w:color="auto"/>
            </w:tcBorders>
          </w:tcPr>
          <w:p w14:paraId="3D8E69E6" w14:textId="77777777" w:rsidR="003B0DCF" w:rsidRDefault="003B0DCF">
            <w:pPr>
              <w:pStyle w:val="Default"/>
              <w:rPr>
                <w:sz w:val="23"/>
                <w:szCs w:val="23"/>
              </w:rPr>
            </w:pPr>
            <w:r>
              <w:rPr>
                <w:sz w:val="23"/>
                <w:szCs w:val="23"/>
              </w:rPr>
              <w:t xml:space="preserve">05 Nov 2022 </w:t>
            </w:r>
          </w:p>
        </w:tc>
        <w:tc>
          <w:tcPr>
            <w:tcW w:w="1045" w:type="dxa"/>
            <w:tcBorders>
              <w:top w:val="none" w:sz="6" w:space="0" w:color="auto"/>
              <w:left w:val="none" w:sz="6" w:space="0" w:color="auto"/>
              <w:bottom w:val="none" w:sz="6" w:space="0" w:color="auto"/>
              <w:right w:val="none" w:sz="6" w:space="0" w:color="auto"/>
            </w:tcBorders>
          </w:tcPr>
          <w:p w14:paraId="1B816A55" w14:textId="77777777" w:rsidR="003B0DCF" w:rsidRDefault="003B0DCF">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4ED9072F" w14:textId="77777777" w:rsidR="003B0DCF" w:rsidRDefault="003B0DCF">
            <w:pPr>
              <w:pStyle w:val="Default"/>
              <w:rPr>
                <w:sz w:val="23"/>
                <w:szCs w:val="23"/>
              </w:rPr>
            </w:pPr>
            <w:r>
              <w:rPr>
                <w:sz w:val="23"/>
                <w:szCs w:val="23"/>
              </w:rPr>
              <w:t xml:space="preserve">05 Nov 2022 </w:t>
            </w:r>
          </w:p>
        </w:tc>
      </w:tr>
      <w:tr w:rsidR="003B0DCF" w14:paraId="6B6E7E71" w14:textId="77777777" w:rsidTr="003B0DCF">
        <w:trPr>
          <w:trHeight w:val="109"/>
        </w:trPr>
        <w:tc>
          <w:tcPr>
            <w:tcW w:w="1242" w:type="dxa"/>
            <w:tcBorders>
              <w:top w:val="none" w:sz="6" w:space="0" w:color="auto"/>
              <w:bottom w:val="none" w:sz="6" w:space="0" w:color="auto"/>
              <w:right w:val="none" w:sz="6" w:space="0" w:color="auto"/>
            </w:tcBorders>
          </w:tcPr>
          <w:p w14:paraId="427402ED" w14:textId="77777777" w:rsidR="003B0DCF" w:rsidRDefault="003B0DCF">
            <w:pPr>
              <w:pStyle w:val="Default"/>
              <w:rPr>
                <w:sz w:val="23"/>
                <w:szCs w:val="23"/>
              </w:rPr>
            </w:pPr>
            <w:r>
              <w:rPr>
                <w:sz w:val="23"/>
                <w:szCs w:val="23"/>
              </w:rPr>
              <w:t xml:space="preserve">Sprint-3 </w:t>
            </w:r>
          </w:p>
        </w:tc>
        <w:tc>
          <w:tcPr>
            <w:tcW w:w="993" w:type="dxa"/>
            <w:tcBorders>
              <w:top w:val="none" w:sz="6" w:space="0" w:color="auto"/>
              <w:left w:val="none" w:sz="6" w:space="0" w:color="auto"/>
              <w:bottom w:val="none" w:sz="6" w:space="0" w:color="auto"/>
              <w:right w:val="none" w:sz="6" w:space="0" w:color="auto"/>
            </w:tcBorders>
          </w:tcPr>
          <w:p w14:paraId="77A127D2" w14:textId="77777777" w:rsidR="003B0DCF" w:rsidRDefault="003B0DCF">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7C818870" w14:textId="77777777" w:rsidR="003B0DCF" w:rsidRDefault="003B0DCF">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105C3949" w14:textId="77777777" w:rsidR="003B0DCF" w:rsidRDefault="003B0DCF">
            <w:pPr>
              <w:pStyle w:val="Default"/>
              <w:rPr>
                <w:sz w:val="23"/>
                <w:szCs w:val="23"/>
              </w:rPr>
            </w:pPr>
            <w:r>
              <w:rPr>
                <w:sz w:val="23"/>
                <w:szCs w:val="23"/>
              </w:rPr>
              <w:t xml:space="preserve">07 Nov 2022 </w:t>
            </w:r>
          </w:p>
        </w:tc>
        <w:tc>
          <w:tcPr>
            <w:tcW w:w="1559" w:type="dxa"/>
            <w:tcBorders>
              <w:top w:val="none" w:sz="6" w:space="0" w:color="auto"/>
              <w:left w:val="none" w:sz="6" w:space="0" w:color="auto"/>
              <w:bottom w:val="none" w:sz="6" w:space="0" w:color="auto"/>
              <w:right w:val="none" w:sz="6" w:space="0" w:color="auto"/>
            </w:tcBorders>
          </w:tcPr>
          <w:p w14:paraId="3D0E5E17" w14:textId="77777777" w:rsidR="003B0DCF" w:rsidRDefault="003B0DCF">
            <w:pPr>
              <w:pStyle w:val="Default"/>
              <w:rPr>
                <w:sz w:val="23"/>
                <w:szCs w:val="23"/>
              </w:rPr>
            </w:pPr>
            <w:r>
              <w:rPr>
                <w:sz w:val="23"/>
                <w:szCs w:val="23"/>
              </w:rPr>
              <w:t xml:space="preserve">12 Nov 2022 </w:t>
            </w:r>
          </w:p>
        </w:tc>
        <w:tc>
          <w:tcPr>
            <w:tcW w:w="1045" w:type="dxa"/>
            <w:tcBorders>
              <w:top w:val="none" w:sz="6" w:space="0" w:color="auto"/>
              <w:left w:val="none" w:sz="6" w:space="0" w:color="auto"/>
              <w:bottom w:val="none" w:sz="6" w:space="0" w:color="auto"/>
              <w:right w:val="none" w:sz="6" w:space="0" w:color="auto"/>
            </w:tcBorders>
          </w:tcPr>
          <w:p w14:paraId="6B3C7783" w14:textId="77777777" w:rsidR="003B0DCF" w:rsidRDefault="003B0DCF">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09C1D0A8" w14:textId="77777777" w:rsidR="003B0DCF" w:rsidRDefault="003B0DCF">
            <w:pPr>
              <w:pStyle w:val="Default"/>
              <w:rPr>
                <w:sz w:val="23"/>
                <w:szCs w:val="23"/>
              </w:rPr>
            </w:pPr>
            <w:r>
              <w:rPr>
                <w:sz w:val="23"/>
                <w:szCs w:val="23"/>
              </w:rPr>
              <w:t xml:space="preserve">12 Nov 2022 </w:t>
            </w:r>
          </w:p>
        </w:tc>
      </w:tr>
      <w:tr w:rsidR="003B0DCF" w14:paraId="3F6A93C9" w14:textId="77777777" w:rsidTr="003B0DCF">
        <w:trPr>
          <w:trHeight w:val="109"/>
        </w:trPr>
        <w:tc>
          <w:tcPr>
            <w:tcW w:w="1242" w:type="dxa"/>
            <w:tcBorders>
              <w:top w:val="none" w:sz="6" w:space="0" w:color="auto"/>
              <w:bottom w:val="none" w:sz="6" w:space="0" w:color="auto"/>
              <w:right w:val="none" w:sz="6" w:space="0" w:color="auto"/>
            </w:tcBorders>
          </w:tcPr>
          <w:p w14:paraId="08F5A4D9" w14:textId="77777777" w:rsidR="003B0DCF" w:rsidRDefault="003B0DCF">
            <w:pPr>
              <w:pStyle w:val="Default"/>
              <w:rPr>
                <w:sz w:val="23"/>
                <w:szCs w:val="23"/>
              </w:rPr>
            </w:pPr>
            <w:r>
              <w:rPr>
                <w:sz w:val="23"/>
                <w:szCs w:val="23"/>
              </w:rPr>
              <w:t xml:space="preserve">Sprint-4 </w:t>
            </w:r>
          </w:p>
        </w:tc>
        <w:tc>
          <w:tcPr>
            <w:tcW w:w="993" w:type="dxa"/>
            <w:tcBorders>
              <w:top w:val="none" w:sz="6" w:space="0" w:color="auto"/>
              <w:left w:val="none" w:sz="6" w:space="0" w:color="auto"/>
              <w:bottom w:val="none" w:sz="6" w:space="0" w:color="auto"/>
              <w:right w:val="none" w:sz="6" w:space="0" w:color="auto"/>
            </w:tcBorders>
          </w:tcPr>
          <w:p w14:paraId="52C1CC9B" w14:textId="77777777" w:rsidR="003B0DCF" w:rsidRDefault="003B0DCF">
            <w:pPr>
              <w:pStyle w:val="Default"/>
              <w:rPr>
                <w:sz w:val="23"/>
                <w:szCs w:val="23"/>
              </w:rPr>
            </w:pPr>
            <w:r>
              <w:rPr>
                <w:sz w:val="23"/>
                <w:szCs w:val="23"/>
              </w:rPr>
              <w:t xml:space="preserve">20 </w:t>
            </w:r>
          </w:p>
        </w:tc>
        <w:tc>
          <w:tcPr>
            <w:tcW w:w="1134" w:type="dxa"/>
            <w:tcBorders>
              <w:top w:val="none" w:sz="6" w:space="0" w:color="auto"/>
              <w:left w:val="none" w:sz="6" w:space="0" w:color="auto"/>
              <w:bottom w:val="none" w:sz="6" w:space="0" w:color="auto"/>
              <w:right w:val="none" w:sz="6" w:space="0" w:color="auto"/>
            </w:tcBorders>
          </w:tcPr>
          <w:p w14:paraId="6FD343DA" w14:textId="77777777" w:rsidR="003B0DCF" w:rsidRDefault="003B0DCF">
            <w:pPr>
              <w:pStyle w:val="Default"/>
              <w:rPr>
                <w:sz w:val="23"/>
                <w:szCs w:val="23"/>
              </w:rPr>
            </w:pPr>
            <w:r>
              <w:rPr>
                <w:sz w:val="23"/>
                <w:szCs w:val="23"/>
              </w:rPr>
              <w:t xml:space="preserve">6 Days </w:t>
            </w:r>
          </w:p>
        </w:tc>
        <w:tc>
          <w:tcPr>
            <w:tcW w:w="1559" w:type="dxa"/>
            <w:tcBorders>
              <w:top w:val="none" w:sz="6" w:space="0" w:color="auto"/>
              <w:left w:val="none" w:sz="6" w:space="0" w:color="auto"/>
              <w:bottom w:val="none" w:sz="6" w:space="0" w:color="auto"/>
              <w:right w:val="none" w:sz="6" w:space="0" w:color="auto"/>
            </w:tcBorders>
          </w:tcPr>
          <w:p w14:paraId="16DEF177" w14:textId="77777777" w:rsidR="003B0DCF" w:rsidRDefault="003B0DCF">
            <w:pPr>
              <w:pStyle w:val="Default"/>
              <w:rPr>
                <w:sz w:val="23"/>
                <w:szCs w:val="23"/>
              </w:rPr>
            </w:pPr>
            <w:r>
              <w:rPr>
                <w:sz w:val="23"/>
                <w:szCs w:val="23"/>
              </w:rPr>
              <w:t xml:space="preserve">14 Nov 2022 </w:t>
            </w:r>
          </w:p>
        </w:tc>
        <w:tc>
          <w:tcPr>
            <w:tcW w:w="1559" w:type="dxa"/>
            <w:tcBorders>
              <w:top w:val="none" w:sz="6" w:space="0" w:color="auto"/>
              <w:left w:val="none" w:sz="6" w:space="0" w:color="auto"/>
              <w:bottom w:val="none" w:sz="6" w:space="0" w:color="auto"/>
              <w:right w:val="none" w:sz="6" w:space="0" w:color="auto"/>
            </w:tcBorders>
          </w:tcPr>
          <w:p w14:paraId="01E23209" w14:textId="77777777" w:rsidR="003B0DCF" w:rsidRDefault="003B0DCF">
            <w:pPr>
              <w:pStyle w:val="Default"/>
              <w:rPr>
                <w:sz w:val="23"/>
                <w:szCs w:val="23"/>
              </w:rPr>
            </w:pPr>
            <w:r>
              <w:rPr>
                <w:sz w:val="23"/>
                <w:szCs w:val="23"/>
              </w:rPr>
              <w:t xml:space="preserve">19 Nov 2022 </w:t>
            </w:r>
          </w:p>
        </w:tc>
        <w:tc>
          <w:tcPr>
            <w:tcW w:w="1045" w:type="dxa"/>
            <w:tcBorders>
              <w:top w:val="none" w:sz="6" w:space="0" w:color="auto"/>
              <w:left w:val="none" w:sz="6" w:space="0" w:color="auto"/>
              <w:bottom w:val="none" w:sz="6" w:space="0" w:color="auto"/>
              <w:right w:val="none" w:sz="6" w:space="0" w:color="auto"/>
            </w:tcBorders>
          </w:tcPr>
          <w:p w14:paraId="5DA6218A" w14:textId="77777777" w:rsidR="003B0DCF" w:rsidRDefault="003B0DCF">
            <w:pPr>
              <w:pStyle w:val="Default"/>
              <w:rPr>
                <w:sz w:val="23"/>
                <w:szCs w:val="23"/>
              </w:rPr>
            </w:pPr>
            <w:r>
              <w:rPr>
                <w:sz w:val="23"/>
                <w:szCs w:val="23"/>
              </w:rPr>
              <w:t xml:space="preserve">20 </w:t>
            </w:r>
          </w:p>
        </w:tc>
        <w:tc>
          <w:tcPr>
            <w:tcW w:w="1932" w:type="dxa"/>
            <w:tcBorders>
              <w:top w:val="none" w:sz="6" w:space="0" w:color="auto"/>
              <w:left w:val="none" w:sz="6" w:space="0" w:color="auto"/>
              <w:bottom w:val="none" w:sz="6" w:space="0" w:color="auto"/>
            </w:tcBorders>
          </w:tcPr>
          <w:p w14:paraId="496193A9" w14:textId="77777777" w:rsidR="003B0DCF" w:rsidRDefault="003B0DCF">
            <w:pPr>
              <w:pStyle w:val="Default"/>
              <w:rPr>
                <w:sz w:val="23"/>
                <w:szCs w:val="23"/>
              </w:rPr>
            </w:pPr>
            <w:r>
              <w:rPr>
                <w:sz w:val="23"/>
                <w:szCs w:val="23"/>
              </w:rPr>
              <w:t xml:space="preserve">19 Nov 2022 </w:t>
            </w:r>
          </w:p>
        </w:tc>
      </w:tr>
    </w:tbl>
    <w:p w14:paraId="59990B1B" w14:textId="6742EAA5" w:rsidR="003B0DCF" w:rsidRDefault="003B0DCF" w:rsidP="003B0DCF">
      <w:pPr>
        <w:ind w:left="360"/>
        <w:jc w:val="both"/>
        <w:rPr>
          <w:sz w:val="28"/>
          <w:szCs w:val="28"/>
        </w:rPr>
      </w:pPr>
    </w:p>
    <w:p w14:paraId="2B044B3B" w14:textId="77777777" w:rsidR="003B0DCF" w:rsidRP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CODING &amp; SOLUTIONING (Explain the features added in the project along with code)</w:t>
      </w:r>
    </w:p>
    <w:p w14:paraId="18DDA3C7" w14:textId="2EDADEFD" w:rsidR="00AB77E5" w:rsidRDefault="00AB77E5" w:rsidP="003B0DCF">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LSTM Price forecasting machine learning model</w:t>
      </w:r>
    </w:p>
    <w:p w14:paraId="55C0C203" w14:textId="42244CB3" w:rsidR="00AB77E5" w:rsidRDefault="00AB77E5" w:rsidP="003B0DCF">
      <w:pPr>
        <w:pStyle w:val="NormalWeb"/>
        <w:numPr>
          <w:ilvl w:val="1"/>
          <w:numId w:val="3"/>
        </w:numPr>
        <w:spacing w:before="0" w:beforeAutospacing="0" w:after="0" w:afterAutospacing="0"/>
        <w:ind w:left="720"/>
        <w:jc w:val="both"/>
        <w:textAlignment w:val="baseline"/>
        <w:rPr>
          <w:i/>
          <w:iCs/>
          <w:color w:val="000000"/>
          <w:sz w:val="22"/>
          <w:szCs w:val="22"/>
        </w:rPr>
      </w:pPr>
      <w:r>
        <w:rPr>
          <w:i/>
          <w:iCs/>
          <w:color w:val="000000"/>
          <w:sz w:val="22"/>
          <w:szCs w:val="22"/>
        </w:rPr>
        <w:t>A User Interface for forecasting based on the past 10 days price</w:t>
      </w:r>
    </w:p>
    <w:p w14:paraId="03768887" w14:textId="77777777" w:rsidR="00AB77E5" w:rsidRPr="00AB77E5" w:rsidRDefault="00AB77E5" w:rsidP="00AB77E5">
      <w:pPr>
        <w:pStyle w:val="NormalWeb"/>
        <w:spacing w:before="0" w:beforeAutospacing="0" w:after="0" w:afterAutospacing="0"/>
        <w:ind w:left="360"/>
        <w:jc w:val="both"/>
        <w:textAlignment w:val="baseline"/>
        <w:rPr>
          <w:b/>
          <w:bCs/>
          <w:i/>
          <w:iCs/>
          <w:color w:val="000000"/>
          <w:sz w:val="22"/>
          <w:szCs w:val="22"/>
        </w:rPr>
      </w:pPr>
    </w:p>
    <w:p w14:paraId="16A3408C" w14:textId="1DA95033" w:rsidR="003B0DCF" w:rsidRP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TESTING </w:t>
      </w:r>
    </w:p>
    <w:p w14:paraId="0FEFEDE4" w14:textId="77777777" w:rsidR="003B0DCF" w:rsidRPr="003B0DCF" w:rsidRDefault="003B0DCF" w:rsidP="003B0DCF">
      <w:pPr>
        <w:pStyle w:val="NormalWeb"/>
        <w:numPr>
          <w:ilvl w:val="1"/>
          <w:numId w:val="3"/>
        </w:numPr>
        <w:spacing w:before="0" w:beforeAutospacing="0" w:after="0" w:afterAutospacing="0"/>
        <w:ind w:left="720"/>
        <w:jc w:val="both"/>
        <w:textAlignment w:val="baseline"/>
        <w:rPr>
          <w:i/>
          <w:iCs/>
          <w:color w:val="000000"/>
          <w:sz w:val="22"/>
          <w:szCs w:val="22"/>
        </w:rPr>
      </w:pPr>
      <w:r w:rsidRPr="003B0DCF">
        <w:rPr>
          <w:i/>
          <w:iCs/>
          <w:color w:val="000000"/>
          <w:sz w:val="22"/>
          <w:szCs w:val="22"/>
        </w:rPr>
        <w:t>Test Cases</w:t>
      </w:r>
    </w:p>
    <w:p w14:paraId="0285EBB2" w14:textId="756047E8" w:rsidR="003B0DCF" w:rsidRDefault="003B0DCF" w:rsidP="003B0DCF">
      <w:pPr>
        <w:pStyle w:val="NormalWeb"/>
        <w:numPr>
          <w:ilvl w:val="1"/>
          <w:numId w:val="3"/>
        </w:numPr>
        <w:spacing w:before="0" w:beforeAutospacing="0" w:after="0" w:afterAutospacing="0"/>
        <w:ind w:left="720"/>
        <w:jc w:val="both"/>
        <w:textAlignment w:val="baseline"/>
        <w:rPr>
          <w:i/>
          <w:iCs/>
          <w:color w:val="000000"/>
          <w:sz w:val="22"/>
          <w:szCs w:val="22"/>
        </w:rPr>
      </w:pPr>
      <w:r w:rsidRPr="003B0DCF">
        <w:rPr>
          <w:i/>
          <w:iCs/>
          <w:color w:val="000000"/>
          <w:sz w:val="22"/>
          <w:szCs w:val="22"/>
        </w:rPr>
        <w:t>User Acceptance Testing</w:t>
      </w:r>
    </w:p>
    <w:p w14:paraId="09B37736" w14:textId="77777777" w:rsidR="00AB77E5" w:rsidRPr="003B0DCF" w:rsidRDefault="00AB77E5" w:rsidP="00AB77E5">
      <w:pPr>
        <w:pStyle w:val="NormalWeb"/>
        <w:spacing w:before="0" w:beforeAutospacing="0" w:after="0" w:afterAutospacing="0"/>
        <w:ind w:left="720"/>
        <w:jc w:val="both"/>
        <w:textAlignment w:val="baseline"/>
        <w:rPr>
          <w:i/>
          <w:iCs/>
          <w:color w:val="000000"/>
          <w:sz w:val="22"/>
          <w:szCs w:val="22"/>
        </w:rPr>
      </w:pPr>
    </w:p>
    <w:p w14:paraId="66AFB10D" w14:textId="77777777" w:rsidR="003B0DCF" w:rsidRP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RESULTS</w:t>
      </w:r>
    </w:p>
    <w:p w14:paraId="6D279C87" w14:textId="0CBF386F" w:rsidR="00AB77E5" w:rsidRDefault="003B0DCF" w:rsidP="00AB77E5">
      <w:pPr>
        <w:pStyle w:val="NormalWeb"/>
        <w:numPr>
          <w:ilvl w:val="1"/>
          <w:numId w:val="3"/>
        </w:numPr>
        <w:spacing w:before="0" w:beforeAutospacing="0" w:after="0" w:afterAutospacing="0"/>
        <w:ind w:left="720"/>
        <w:jc w:val="both"/>
        <w:textAlignment w:val="baseline"/>
        <w:rPr>
          <w:i/>
          <w:iCs/>
          <w:color w:val="000000"/>
          <w:sz w:val="22"/>
          <w:szCs w:val="22"/>
        </w:rPr>
      </w:pPr>
      <w:r w:rsidRPr="003B0DCF">
        <w:rPr>
          <w:i/>
          <w:iCs/>
          <w:color w:val="000000"/>
          <w:sz w:val="22"/>
          <w:szCs w:val="22"/>
        </w:rPr>
        <w:t>Performance Metrics</w:t>
      </w:r>
      <w:r w:rsidR="00AB77E5">
        <w:rPr>
          <w:i/>
          <w:iCs/>
          <w:color w:val="000000"/>
          <w:sz w:val="22"/>
          <w:szCs w:val="22"/>
        </w:rPr>
        <w:t xml:space="preserve"> – RMSE – 2.78</w:t>
      </w:r>
    </w:p>
    <w:p w14:paraId="1EE4AB68" w14:textId="77777777" w:rsidR="00AB77E5" w:rsidRPr="00AB77E5" w:rsidRDefault="00AB77E5" w:rsidP="00AB77E5">
      <w:pPr>
        <w:pStyle w:val="NormalWeb"/>
        <w:spacing w:before="0" w:beforeAutospacing="0" w:after="0" w:afterAutospacing="0"/>
        <w:ind w:left="720"/>
        <w:jc w:val="both"/>
        <w:textAlignment w:val="baseline"/>
        <w:rPr>
          <w:i/>
          <w:iCs/>
          <w:color w:val="000000"/>
          <w:sz w:val="22"/>
          <w:szCs w:val="22"/>
        </w:rPr>
      </w:pPr>
    </w:p>
    <w:p w14:paraId="0A1587B4" w14:textId="45906748" w:rsid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lastRenderedPageBreak/>
        <w:t>ADVANTAGES &amp; DISADVANTAGES</w:t>
      </w:r>
    </w:p>
    <w:p w14:paraId="4FD71F54" w14:textId="0C594EE8" w:rsidR="00AB77E5" w:rsidRDefault="00AB77E5" w:rsidP="00AB77E5">
      <w:pPr>
        <w:pStyle w:val="NormalWeb"/>
        <w:spacing w:before="0" w:beforeAutospacing="0" w:after="0" w:afterAutospacing="0"/>
        <w:ind w:left="360"/>
        <w:jc w:val="both"/>
        <w:textAlignment w:val="baseline"/>
        <w:rPr>
          <w:i/>
          <w:iCs/>
          <w:color w:val="000000"/>
          <w:sz w:val="22"/>
          <w:szCs w:val="22"/>
        </w:rPr>
      </w:pPr>
      <w:r>
        <w:rPr>
          <w:i/>
          <w:iCs/>
          <w:color w:val="000000"/>
          <w:sz w:val="22"/>
          <w:szCs w:val="22"/>
        </w:rPr>
        <w:t>The model is able to forecasting the price accurately based on the past 10 days data.</w:t>
      </w:r>
    </w:p>
    <w:p w14:paraId="5934E49C" w14:textId="483EF1EA" w:rsidR="00AB77E5" w:rsidRPr="00AB77E5" w:rsidRDefault="00AB77E5" w:rsidP="00AB77E5">
      <w:pPr>
        <w:pStyle w:val="NormalWeb"/>
        <w:spacing w:before="0" w:beforeAutospacing="0" w:after="0" w:afterAutospacing="0"/>
        <w:ind w:left="360"/>
        <w:jc w:val="both"/>
        <w:textAlignment w:val="baseline"/>
        <w:rPr>
          <w:i/>
          <w:iCs/>
          <w:color w:val="000000"/>
          <w:sz w:val="22"/>
          <w:szCs w:val="22"/>
        </w:rPr>
      </w:pPr>
      <w:r>
        <w:rPr>
          <w:i/>
          <w:iCs/>
          <w:color w:val="000000"/>
          <w:sz w:val="22"/>
          <w:szCs w:val="22"/>
        </w:rPr>
        <w:t>But whenever the commodity is affected by external factors which are caused naturally then the predictions are bad. This cannot be predicted by machine learning model</w:t>
      </w:r>
    </w:p>
    <w:p w14:paraId="7703A97A" w14:textId="31D378E6" w:rsid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CONCLUSION</w:t>
      </w:r>
    </w:p>
    <w:p w14:paraId="18D1CFB2" w14:textId="123D805F" w:rsidR="00AB77E5" w:rsidRPr="00AB77E5" w:rsidRDefault="00AB77E5" w:rsidP="00AB77E5">
      <w:pPr>
        <w:pStyle w:val="NormalWeb"/>
        <w:spacing w:before="0" w:beforeAutospacing="0" w:after="0" w:afterAutospacing="0"/>
        <w:ind w:left="360"/>
        <w:jc w:val="both"/>
        <w:textAlignment w:val="baseline"/>
        <w:rPr>
          <w:i/>
          <w:iCs/>
          <w:color w:val="000000"/>
          <w:sz w:val="22"/>
          <w:szCs w:val="22"/>
        </w:rPr>
      </w:pPr>
      <w:r>
        <w:rPr>
          <w:i/>
          <w:iCs/>
          <w:color w:val="000000"/>
          <w:sz w:val="22"/>
          <w:szCs w:val="22"/>
        </w:rPr>
        <w:t xml:space="preserve">Therefore the ml was deployed as a web app and the user interface is handy for </w:t>
      </w:r>
      <w:r w:rsidR="005B0BDF">
        <w:rPr>
          <w:i/>
          <w:iCs/>
          <w:color w:val="000000"/>
          <w:sz w:val="22"/>
          <w:szCs w:val="22"/>
        </w:rPr>
        <w:t>stakeholders who do not have much knowledge in programming. The predicted value is displayed in the user interface.</w:t>
      </w:r>
    </w:p>
    <w:p w14:paraId="6289AA26" w14:textId="4419A5B9" w:rsidR="003B0DCF" w:rsidRDefault="003B0DCF" w:rsidP="003B0DCF">
      <w:pPr>
        <w:pStyle w:val="NormalWeb"/>
        <w:numPr>
          <w:ilvl w:val="0"/>
          <w:numId w:val="3"/>
        </w:numPr>
        <w:spacing w:before="0" w:beforeAutospacing="0" w:after="0" w:afterAutospacing="0"/>
        <w:ind w:left="360"/>
        <w:jc w:val="both"/>
        <w:textAlignment w:val="baseline"/>
        <w:rPr>
          <w:b/>
          <w:bCs/>
          <w:i/>
          <w:iCs/>
          <w:color w:val="000000"/>
          <w:sz w:val="22"/>
          <w:szCs w:val="22"/>
        </w:rPr>
      </w:pPr>
      <w:r w:rsidRPr="003B0DCF">
        <w:rPr>
          <w:b/>
          <w:bCs/>
          <w:i/>
          <w:iCs/>
          <w:color w:val="000000"/>
          <w:sz w:val="22"/>
          <w:szCs w:val="22"/>
        </w:rPr>
        <w:t>FUTURE SCOPE</w:t>
      </w:r>
    </w:p>
    <w:p w14:paraId="26F77DAE" w14:textId="41182D58" w:rsidR="00AB77E5" w:rsidRPr="00AB77E5" w:rsidRDefault="00AB77E5" w:rsidP="00AB77E5">
      <w:pPr>
        <w:pStyle w:val="NormalWeb"/>
        <w:spacing w:before="0" w:beforeAutospacing="0" w:after="0" w:afterAutospacing="0"/>
        <w:ind w:left="360"/>
        <w:jc w:val="both"/>
        <w:textAlignment w:val="baseline"/>
        <w:rPr>
          <w:i/>
          <w:iCs/>
          <w:color w:val="000000"/>
          <w:sz w:val="22"/>
          <w:szCs w:val="22"/>
        </w:rPr>
      </w:pPr>
      <w:r>
        <w:rPr>
          <w:i/>
          <w:iCs/>
          <w:color w:val="000000"/>
          <w:sz w:val="22"/>
          <w:szCs w:val="22"/>
        </w:rPr>
        <w:t>The machine learning model can be improved by converting it from univariate to multi variate model for better understanding the price value. This can result in a great boost in the prediction accuracy.</w:t>
      </w:r>
    </w:p>
    <w:p w14:paraId="1F427EB6" w14:textId="77777777" w:rsidR="003B0DCF" w:rsidRPr="002A08D2" w:rsidRDefault="003B0DCF" w:rsidP="003B0DCF">
      <w:pPr>
        <w:ind w:left="360"/>
        <w:jc w:val="both"/>
        <w:rPr>
          <w:sz w:val="28"/>
          <w:szCs w:val="28"/>
        </w:rPr>
      </w:pPr>
    </w:p>
    <w:sectPr w:rsidR="003B0DCF" w:rsidRPr="002A08D2" w:rsidSect="00AB16A4">
      <w:pgSz w:w="11909" w:h="16834"/>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Roboto">
    <w:altName w:val="Roboto"/>
    <w:charset w:val="00"/>
    <w:family w:val="auto"/>
    <w:pitch w:val="variable"/>
    <w:sig w:usb0="E00002FF" w:usb1="5000205B" w:usb2="00000020" w:usb3="00000000" w:csb0="0000019F" w:csb1="00000000"/>
  </w:font>
  <w:font w:name="Liberation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61860A89"/>
    <w:multiLevelType w:val="multilevel"/>
    <w:tmpl w:val="A7DC2C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FBF24C2"/>
    <w:multiLevelType w:val="multilevel"/>
    <w:tmpl w:val="C78823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7226556">
    <w:abstractNumId w:val="1"/>
  </w:num>
  <w:num w:numId="2" w16cid:durableId="1415007533">
    <w:abstractNumId w:val="0"/>
  </w:num>
  <w:num w:numId="3" w16cid:durableId="1027483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49F4"/>
    <w:rsid w:val="00031FD0"/>
    <w:rsid w:val="003B0DCF"/>
    <w:rsid w:val="005B0BDF"/>
    <w:rsid w:val="006655D2"/>
    <w:rsid w:val="0069201A"/>
    <w:rsid w:val="00783BDA"/>
    <w:rsid w:val="00786731"/>
    <w:rsid w:val="00AB16A4"/>
    <w:rsid w:val="00AB77E5"/>
    <w:rsid w:val="00B949DA"/>
    <w:rsid w:val="00CB1388"/>
    <w:rsid w:val="00D15C9E"/>
    <w:rsid w:val="00F35907"/>
    <w:rsid w:val="00F849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46083"/>
  <w15:docId w15:val="{A59C9B1D-B2DE-426D-AB4A-82790E9C4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IN"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DCF"/>
  </w:style>
  <w:style w:type="paragraph" w:styleId="Heading1">
    <w:name w:val="heading 1"/>
    <w:basedOn w:val="Normal"/>
    <w:next w:val="Normal"/>
    <w:link w:val="Heading1Char"/>
    <w:uiPriority w:val="9"/>
    <w:qFormat/>
    <w:rsid w:val="00AB16A4"/>
    <w:pPr>
      <w:keepNext/>
      <w:keepLines/>
      <w:pBdr>
        <w:bottom w:val="single" w:sz="4" w:space="2" w:color="C0504D"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AB16A4"/>
    <w:pPr>
      <w:keepNext/>
      <w:keepLines/>
      <w:spacing w:before="120" w:after="0" w:line="240" w:lineRule="auto"/>
      <w:outlineLvl w:val="1"/>
    </w:pPr>
    <w:rPr>
      <w:rFonts w:asciiTheme="majorHAnsi" w:eastAsiaTheme="majorEastAsia" w:hAnsiTheme="majorHAnsi" w:cstheme="majorBidi"/>
      <w:color w:val="C0504D" w:themeColor="accent2"/>
      <w:sz w:val="36"/>
      <w:szCs w:val="36"/>
    </w:rPr>
  </w:style>
  <w:style w:type="paragraph" w:styleId="Heading3">
    <w:name w:val="heading 3"/>
    <w:basedOn w:val="Normal"/>
    <w:next w:val="Normal"/>
    <w:link w:val="Heading3Char"/>
    <w:uiPriority w:val="9"/>
    <w:unhideWhenUsed/>
    <w:qFormat/>
    <w:rsid w:val="00AB16A4"/>
    <w:pPr>
      <w:keepNext/>
      <w:keepLines/>
      <w:spacing w:before="80" w:after="0" w:line="240" w:lineRule="auto"/>
      <w:outlineLvl w:val="2"/>
    </w:pPr>
    <w:rPr>
      <w:rFonts w:asciiTheme="majorHAnsi" w:eastAsiaTheme="majorEastAsia" w:hAnsiTheme="majorHAnsi" w:cstheme="majorBidi"/>
      <w:color w:val="943634" w:themeColor="accent2" w:themeShade="BF"/>
      <w:sz w:val="32"/>
      <w:szCs w:val="32"/>
    </w:rPr>
  </w:style>
  <w:style w:type="paragraph" w:styleId="Heading4">
    <w:name w:val="heading 4"/>
    <w:basedOn w:val="Normal"/>
    <w:next w:val="Normal"/>
    <w:link w:val="Heading4Char"/>
    <w:uiPriority w:val="9"/>
    <w:unhideWhenUsed/>
    <w:qFormat/>
    <w:rsid w:val="00AB16A4"/>
    <w:pPr>
      <w:keepNext/>
      <w:keepLines/>
      <w:spacing w:before="80" w:after="0" w:line="240" w:lineRule="auto"/>
      <w:outlineLvl w:val="3"/>
    </w:pPr>
    <w:rPr>
      <w:rFonts w:asciiTheme="majorHAnsi" w:eastAsiaTheme="majorEastAsia" w:hAnsiTheme="majorHAnsi" w:cstheme="majorBidi"/>
      <w:i/>
      <w:iCs/>
      <w:color w:val="632423" w:themeColor="accent2" w:themeShade="80"/>
      <w:sz w:val="28"/>
      <w:szCs w:val="28"/>
    </w:rPr>
  </w:style>
  <w:style w:type="paragraph" w:styleId="Heading5">
    <w:name w:val="heading 5"/>
    <w:basedOn w:val="Normal"/>
    <w:next w:val="Normal"/>
    <w:link w:val="Heading5Char"/>
    <w:uiPriority w:val="9"/>
    <w:unhideWhenUsed/>
    <w:qFormat/>
    <w:rsid w:val="00AB16A4"/>
    <w:pPr>
      <w:keepNext/>
      <w:keepLines/>
      <w:spacing w:before="80" w:after="0" w:line="240" w:lineRule="auto"/>
      <w:outlineLvl w:val="4"/>
    </w:pPr>
    <w:rPr>
      <w:rFonts w:asciiTheme="majorHAnsi" w:eastAsiaTheme="majorEastAsia" w:hAnsiTheme="majorHAnsi" w:cstheme="majorBidi"/>
      <w:color w:val="943634" w:themeColor="accent2" w:themeShade="BF"/>
      <w:sz w:val="24"/>
      <w:szCs w:val="24"/>
    </w:rPr>
  </w:style>
  <w:style w:type="paragraph" w:styleId="Heading6">
    <w:name w:val="heading 6"/>
    <w:basedOn w:val="Normal"/>
    <w:next w:val="Normal"/>
    <w:link w:val="Heading6Char"/>
    <w:uiPriority w:val="9"/>
    <w:unhideWhenUsed/>
    <w:qFormat/>
    <w:rsid w:val="00AB16A4"/>
    <w:pPr>
      <w:keepNext/>
      <w:keepLines/>
      <w:spacing w:before="80" w:after="0" w:line="240" w:lineRule="auto"/>
      <w:outlineLvl w:val="5"/>
    </w:pPr>
    <w:rPr>
      <w:rFonts w:asciiTheme="majorHAnsi" w:eastAsiaTheme="majorEastAsia" w:hAnsiTheme="majorHAnsi" w:cstheme="majorBidi"/>
      <w:i/>
      <w:iCs/>
      <w:color w:val="632423" w:themeColor="accent2" w:themeShade="80"/>
      <w:sz w:val="24"/>
      <w:szCs w:val="24"/>
    </w:rPr>
  </w:style>
  <w:style w:type="paragraph" w:styleId="Heading7">
    <w:name w:val="heading 7"/>
    <w:basedOn w:val="Normal"/>
    <w:next w:val="Normal"/>
    <w:link w:val="Heading7Char"/>
    <w:uiPriority w:val="9"/>
    <w:unhideWhenUsed/>
    <w:qFormat/>
    <w:rsid w:val="00AB16A4"/>
    <w:pPr>
      <w:keepNext/>
      <w:keepLines/>
      <w:spacing w:before="80" w:after="0" w:line="240" w:lineRule="auto"/>
      <w:outlineLvl w:val="6"/>
    </w:pPr>
    <w:rPr>
      <w:rFonts w:asciiTheme="majorHAnsi" w:eastAsiaTheme="majorEastAsia" w:hAnsiTheme="majorHAnsi" w:cstheme="majorBidi"/>
      <w:b/>
      <w:bCs/>
      <w:color w:val="632423" w:themeColor="accent2" w:themeShade="80"/>
      <w:sz w:val="22"/>
      <w:szCs w:val="22"/>
    </w:rPr>
  </w:style>
  <w:style w:type="paragraph" w:styleId="Heading8">
    <w:name w:val="heading 8"/>
    <w:basedOn w:val="Normal"/>
    <w:next w:val="Normal"/>
    <w:link w:val="Heading8Char"/>
    <w:uiPriority w:val="9"/>
    <w:semiHidden/>
    <w:unhideWhenUsed/>
    <w:qFormat/>
    <w:rsid w:val="00AB16A4"/>
    <w:pPr>
      <w:keepNext/>
      <w:keepLines/>
      <w:spacing w:before="80" w:after="0" w:line="240" w:lineRule="auto"/>
      <w:outlineLvl w:val="7"/>
    </w:pPr>
    <w:rPr>
      <w:rFonts w:asciiTheme="majorHAnsi" w:eastAsiaTheme="majorEastAsia" w:hAnsiTheme="majorHAnsi" w:cstheme="majorBidi"/>
      <w:color w:val="632423" w:themeColor="accent2" w:themeShade="80"/>
      <w:sz w:val="22"/>
      <w:szCs w:val="22"/>
    </w:rPr>
  </w:style>
  <w:style w:type="paragraph" w:styleId="Heading9">
    <w:name w:val="heading 9"/>
    <w:basedOn w:val="Normal"/>
    <w:next w:val="Normal"/>
    <w:link w:val="Heading9Char"/>
    <w:uiPriority w:val="9"/>
    <w:semiHidden/>
    <w:unhideWhenUsed/>
    <w:qFormat/>
    <w:rsid w:val="00AB16A4"/>
    <w:pPr>
      <w:keepNext/>
      <w:keepLines/>
      <w:spacing w:before="80" w:after="0" w:line="240" w:lineRule="auto"/>
      <w:outlineLvl w:val="8"/>
    </w:pPr>
    <w:rPr>
      <w:rFonts w:asciiTheme="majorHAnsi" w:eastAsiaTheme="majorEastAsia" w:hAnsiTheme="majorHAnsi" w:cstheme="majorBidi"/>
      <w:i/>
      <w:iCs/>
      <w:color w:val="632423"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B16A4"/>
    <w:pPr>
      <w:spacing w:after="0" w:line="240" w:lineRule="auto"/>
      <w:contextualSpacing/>
    </w:pPr>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AB16A4"/>
    <w:pPr>
      <w:numPr>
        <w:ilvl w:val="1"/>
      </w:numPr>
      <w:spacing w:after="240"/>
    </w:pPr>
    <w:rPr>
      <w:caps/>
      <w:color w:val="404040" w:themeColor="text1" w:themeTint="BF"/>
      <w:spacing w:val="20"/>
      <w:sz w:val="28"/>
      <w:szCs w:val="28"/>
    </w:rPr>
  </w:style>
  <w:style w:type="character" w:customStyle="1" w:styleId="Heading1Char">
    <w:name w:val="Heading 1 Char"/>
    <w:basedOn w:val="DefaultParagraphFont"/>
    <w:link w:val="Heading1"/>
    <w:uiPriority w:val="9"/>
    <w:rsid w:val="00AB16A4"/>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semiHidden/>
    <w:rsid w:val="00AB16A4"/>
    <w:rPr>
      <w:rFonts w:asciiTheme="majorHAnsi" w:eastAsiaTheme="majorEastAsia" w:hAnsiTheme="majorHAnsi" w:cstheme="majorBidi"/>
      <w:color w:val="C0504D" w:themeColor="accent2"/>
      <w:sz w:val="36"/>
      <w:szCs w:val="36"/>
    </w:rPr>
  </w:style>
  <w:style w:type="character" w:customStyle="1" w:styleId="Heading3Char">
    <w:name w:val="Heading 3 Char"/>
    <w:basedOn w:val="DefaultParagraphFont"/>
    <w:link w:val="Heading3"/>
    <w:uiPriority w:val="9"/>
    <w:semiHidden/>
    <w:rsid w:val="00AB16A4"/>
    <w:rPr>
      <w:rFonts w:asciiTheme="majorHAnsi" w:eastAsiaTheme="majorEastAsia" w:hAnsiTheme="majorHAnsi" w:cstheme="majorBidi"/>
      <w:color w:val="943634" w:themeColor="accent2" w:themeShade="BF"/>
      <w:sz w:val="32"/>
      <w:szCs w:val="32"/>
    </w:rPr>
  </w:style>
  <w:style w:type="character" w:customStyle="1" w:styleId="Heading4Char">
    <w:name w:val="Heading 4 Char"/>
    <w:basedOn w:val="DefaultParagraphFont"/>
    <w:link w:val="Heading4"/>
    <w:uiPriority w:val="9"/>
    <w:semiHidden/>
    <w:rsid w:val="00AB16A4"/>
    <w:rPr>
      <w:rFonts w:asciiTheme="majorHAnsi" w:eastAsiaTheme="majorEastAsia" w:hAnsiTheme="majorHAnsi" w:cstheme="majorBidi"/>
      <w:i/>
      <w:iCs/>
      <w:color w:val="632423" w:themeColor="accent2" w:themeShade="80"/>
      <w:sz w:val="28"/>
      <w:szCs w:val="28"/>
    </w:rPr>
  </w:style>
  <w:style w:type="character" w:customStyle="1" w:styleId="Heading5Char">
    <w:name w:val="Heading 5 Char"/>
    <w:basedOn w:val="DefaultParagraphFont"/>
    <w:link w:val="Heading5"/>
    <w:uiPriority w:val="9"/>
    <w:semiHidden/>
    <w:rsid w:val="00AB16A4"/>
    <w:rPr>
      <w:rFonts w:asciiTheme="majorHAnsi" w:eastAsiaTheme="majorEastAsia" w:hAnsiTheme="majorHAnsi" w:cstheme="majorBidi"/>
      <w:color w:val="943634" w:themeColor="accent2" w:themeShade="BF"/>
      <w:sz w:val="24"/>
      <w:szCs w:val="24"/>
    </w:rPr>
  </w:style>
  <w:style w:type="character" w:customStyle="1" w:styleId="Heading6Char">
    <w:name w:val="Heading 6 Char"/>
    <w:basedOn w:val="DefaultParagraphFont"/>
    <w:link w:val="Heading6"/>
    <w:uiPriority w:val="9"/>
    <w:semiHidden/>
    <w:rsid w:val="00AB16A4"/>
    <w:rPr>
      <w:rFonts w:asciiTheme="majorHAnsi" w:eastAsiaTheme="majorEastAsia" w:hAnsiTheme="majorHAnsi" w:cstheme="majorBidi"/>
      <w:i/>
      <w:iCs/>
      <w:color w:val="632423" w:themeColor="accent2" w:themeShade="80"/>
      <w:sz w:val="24"/>
      <w:szCs w:val="24"/>
    </w:rPr>
  </w:style>
  <w:style w:type="character" w:customStyle="1" w:styleId="Heading7Char">
    <w:name w:val="Heading 7 Char"/>
    <w:basedOn w:val="DefaultParagraphFont"/>
    <w:link w:val="Heading7"/>
    <w:uiPriority w:val="9"/>
    <w:semiHidden/>
    <w:rsid w:val="00AB16A4"/>
    <w:rPr>
      <w:rFonts w:asciiTheme="majorHAnsi" w:eastAsiaTheme="majorEastAsia" w:hAnsiTheme="majorHAnsi" w:cstheme="majorBidi"/>
      <w:b/>
      <w:bCs/>
      <w:color w:val="632423" w:themeColor="accent2" w:themeShade="80"/>
      <w:sz w:val="22"/>
      <w:szCs w:val="22"/>
    </w:rPr>
  </w:style>
  <w:style w:type="character" w:customStyle="1" w:styleId="Heading8Char">
    <w:name w:val="Heading 8 Char"/>
    <w:basedOn w:val="DefaultParagraphFont"/>
    <w:link w:val="Heading8"/>
    <w:uiPriority w:val="9"/>
    <w:semiHidden/>
    <w:rsid w:val="00AB16A4"/>
    <w:rPr>
      <w:rFonts w:asciiTheme="majorHAnsi" w:eastAsiaTheme="majorEastAsia" w:hAnsiTheme="majorHAnsi" w:cstheme="majorBidi"/>
      <w:color w:val="632423" w:themeColor="accent2" w:themeShade="80"/>
      <w:sz w:val="22"/>
      <w:szCs w:val="22"/>
    </w:rPr>
  </w:style>
  <w:style w:type="character" w:customStyle="1" w:styleId="Heading9Char">
    <w:name w:val="Heading 9 Char"/>
    <w:basedOn w:val="DefaultParagraphFont"/>
    <w:link w:val="Heading9"/>
    <w:uiPriority w:val="9"/>
    <w:semiHidden/>
    <w:rsid w:val="00AB16A4"/>
    <w:rPr>
      <w:rFonts w:asciiTheme="majorHAnsi" w:eastAsiaTheme="majorEastAsia" w:hAnsiTheme="majorHAnsi" w:cstheme="majorBidi"/>
      <w:i/>
      <w:iCs/>
      <w:color w:val="632423" w:themeColor="accent2" w:themeShade="80"/>
      <w:sz w:val="22"/>
      <w:szCs w:val="22"/>
    </w:rPr>
  </w:style>
  <w:style w:type="paragraph" w:styleId="Caption">
    <w:name w:val="caption"/>
    <w:basedOn w:val="Normal"/>
    <w:next w:val="Normal"/>
    <w:uiPriority w:val="35"/>
    <w:semiHidden/>
    <w:unhideWhenUsed/>
    <w:qFormat/>
    <w:rsid w:val="00AB16A4"/>
    <w:pPr>
      <w:spacing w:line="240" w:lineRule="auto"/>
    </w:pPr>
    <w:rPr>
      <w:b/>
      <w:bCs/>
      <w:color w:val="404040" w:themeColor="text1" w:themeTint="BF"/>
      <w:sz w:val="16"/>
      <w:szCs w:val="16"/>
    </w:rPr>
  </w:style>
  <w:style w:type="character" w:customStyle="1" w:styleId="TitleChar">
    <w:name w:val="Title Char"/>
    <w:basedOn w:val="DefaultParagraphFont"/>
    <w:link w:val="Title"/>
    <w:uiPriority w:val="10"/>
    <w:rsid w:val="00AB16A4"/>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rsid w:val="00AB16A4"/>
    <w:rPr>
      <w:caps/>
      <w:color w:val="404040" w:themeColor="text1" w:themeTint="BF"/>
      <w:spacing w:val="20"/>
      <w:sz w:val="28"/>
      <w:szCs w:val="28"/>
    </w:rPr>
  </w:style>
  <w:style w:type="character" w:styleId="Strong">
    <w:name w:val="Strong"/>
    <w:basedOn w:val="DefaultParagraphFont"/>
    <w:uiPriority w:val="22"/>
    <w:qFormat/>
    <w:rsid w:val="00AB16A4"/>
    <w:rPr>
      <w:b/>
      <w:bCs/>
    </w:rPr>
  </w:style>
  <w:style w:type="character" w:styleId="Emphasis">
    <w:name w:val="Emphasis"/>
    <w:basedOn w:val="DefaultParagraphFont"/>
    <w:uiPriority w:val="20"/>
    <w:qFormat/>
    <w:rsid w:val="00AB16A4"/>
    <w:rPr>
      <w:i/>
      <w:iCs/>
      <w:color w:val="000000" w:themeColor="text1"/>
    </w:rPr>
  </w:style>
  <w:style w:type="paragraph" w:styleId="NoSpacing">
    <w:name w:val="No Spacing"/>
    <w:uiPriority w:val="1"/>
    <w:qFormat/>
    <w:rsid w:val="00AB16A4"/>
    <w:pPr>
      <w:spacing w:after="0" w:line="240" w:lineRule="auto"/>
    </w:pPr>
  </w:style>
  <w:style w:type="paragraph" w:styleId="Quote">
    <w:name w:val="Quote"/>
    <w:basedOn w:val="Normal"/>
    <w:next w:val="Normal"/>
    <w:link w:val="QuoteChar"/>
    <w:uiPriority w:val="29"/>
    <w:qFormat/>
    <w:rsid w:val="00AB16A4"/>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AB16A4"/>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AB16A4"/>
    <w:pPr>
      <w:pBdr>
        <w:top w:val="single" w:sz="24" w:space="4" w:color="C0504D"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AB16A4"/>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AB16A4"/>
    <w:rPr>
      <w:i/>
      <w:iCs/>
      <w:color w:val="595959" w:themeColor="text1" w:themeTint="A6"/>
    </w:rPr>
  </w:style>
  <w:style w:type="character" w:styleId="IntenseEmphasis">
    <w:name w:val="Intense Emphasis"/>
    <w:basedOn w:val="DefaultParagraphFont"/>
    <w:uiPriority w:val="21"/>
    <w:qFormat/>
    <w:rsid w:val="00AB16A4"/>
    <w:rPr>
      <w:b/>
      <w:bCs/>
      <w:i/>
      <w:iCs/>
      <w:caps w:val="0"/>
      <w:smallCaps w:val="0"/>
      <w:strike w:val="0"/>
      <w:dstrike w:val="0"/>
      <w:color w:val="C0504D" w:themeColor="accent2"/>
    </w:rPr>
  </w:style>
  <w:style w:type="character" w:styleId="SubtleReference">
    <w:name w:val="Subtle Reference"/>
    <w:basedOn w:val="DefaultParagraphFont"/>
    <w:uiPriority w:val="31"/>
    <w:qFormat/>
    <w:rsid w:val="00AB16A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AB16A4"/>
    <w:rPr>
      <w:b/>
      <w:bCs/>
      <w:caps w:val="0"/>
      <w:smallCaps/>
      <w:color w:val="auto"/>
      <w:spacing w:val="0"/>
      <w:u w:val="single"/>
    </w:rPr>
  </w:style>
  <w:style w:type="character" w:styleId="BookTitle">
    <w:name w:val="Book Title"/>
    <w:basedOn w:val="DefaultParagraphFont"/>
    <w:uiPriority w:val="33"/>
    <w:qFormat/>
    <w:rsid w:val="00AB16A4"/>
    <w:rPr>
      <w:b/>
      <w:bCs/>
      <w:caps w:val="0"/>
      <w:smallCaps/>
      <w:spacing w:val="0"/>
    </w:rPr>
  </w:style>
  <w:style w:type="paragraph" w:styleId="TOCHeading">
    <w:name w:val="TOC Heading"/>
    <w:basedOn w:val="Heading1"/>
    <w:next w:val="Normal"/>
    <w:uiPriority w:val="39"/>
    <w:semiHidden/>
    <w:unhideWhenUsed/>
    <w:qFormat/>
    <w:rsid w:val="00AB16A4"/>
    <w:pPr>
      <w:outlineLvl w:val="9"/>
    </w:pPr>
  </w:style>
  <w:style w:type="character" w:styleId="Hyperlink">
    <w:name w:val="Hyperlink"/>
    <w:basedOn w:val="DefaultParagraphFont"/>
    <w:uiPriority w:val="99"/>
    <w:unhideWhenUsed/>
    <w:rsid w:val="00AB16A4"/>
    <w:rPr>
      <w:color w:val="0000FF" w:themeColor="hyperlink"/>
      <w:u w:val="single"/>
    </w:rPr>
  </w:style>
  <w:style w:type="character" w:styleId="UnresolvedMention">
    <w:name w:val="Unresolved Mention"/>
    <w:basedOn w:val="DefaultParagraphFont"/>
    <w:uiPriority w:val="99"/>
    <w:semiHidden/>
    <w:unhideWhenUsed/>
    <w:rsid w:val="00AB16A4"/>
    <w:rPr>
      <w:color w:val="605E5C"/>
      <w:shd w:val="clear" w:color="auto" w:fill="E1DFDD"/>
    </w:rPr>
  </w:style>
  <w:style w:type="paragraph" w:customStyle="1" w:styleId="zw-paragraph">
    <w:name w:val="zw-paragraph"/>
    <w:basedOn w:val="Normal"/>
    <w:rsid w:val="00786731"/>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eop">
    <w:name w:val="eop"/>
    <w:basedOn w:val="DefaultParagraphFont"/>
    <w:rsid w:val="00786731"/>
  </w:style>
  <w:style w:type="table" w:customStyle="1" w:styleId="TableGrid">
    <w:name w:val="TableGrid"/>
    <w:rsid w:val="00786731"/>
    <w:pPr>
      <w:spacing w:after="0" w:line="240" w:lineRule="auto"/>
    </w:pPr>
    <w:rPr>
      <w:sz w:val="22"/>
      <w:szCs w:val="22"/>
      <w:lang w:val="en-IN"/>
    </w:rPr>
    <w:tblPr>
      <w:tblCellMar>
        <w:top w:w="0" w:type="dxa"/>
        <w:left w:w="0" w:type="dxa"/>
        <w:bottom w:w="0" w:type="dxa"/>
        <w:right w:w="0" w:type="dxa"/>
      </w:tblCellMar>
    </w:tblPr>
  </w:style>
  <w:style w:type="paragraph" w:customStyle="1" w:styleId="Default">
    <w:name w:val="Default"/>
    <w:rsid w:val="00031FD0"/>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0">
    <w:name w:val="Table Grid"/>
    <w:basedOn w:val="TableNormal"/>
    <w:uiPriority w:val="39"/>
    <w:rsid w:val="00031FD0"/>
    <w:pPr>
      <w:spacing w:after="0" w:line="240" w:lineRule="auto"/>
    </w:pPr>
    <w:rPr>
      <w:rFonts w:eastAsiaTheme="minorHAns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B0DCF"/>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AB77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552010">
      <w:bodyDiv w:val="1"/>
      <w:marLeft w:val="0"/>
      <w:marRight w:val="0"/>
      <w:marTop w:val="0"/>
      <w:marBottom w:val="0"/>
      <w:divBdr>
        <w:top w:val="none" w:sz="0" w:space="0" w:color="auto"/>
        <w:left w:val="none" w:sz="0" w:space="0" w:color="auto"/>
        <w:bottom w:val="none" w:sz="0" w:space="0" w:color="auto"/>
        <w:right w:val="none" w:sz="0" w:space="0" w:color="auto"/>
      </w:divBdr>
    </w:div>
    <w:div w:id="434404418">
      <w:bodyDiv w:val="1"/>
      <w:marLeft w:val="0"/>
      <w:marRight w:val="0"/>
      <w:marTop w:val="0"/>
      <w:marBottom w:val="0"/>
      <w:divBdr>
        <w:top w:val="none" w:sz="0" w:space="0" w:color="auto"/>
        <w:left w:val="none" w:sz="0" w:space="0" w:color="auto"/>
        <w:bottom w:val="none" w:sz="0" w:space="0" w:color="auto"/>
        <w:right w:val="none" w:sz="0" w:space="0" w:color="auto"/>
      </w:divBdr>
    </w:div>
    <w:div w:id="9471570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drive.google.com/drive/folders/1fs40EnBncMKD0aufKTiEzgikjOSQRQ4N?usp=shar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drive.google.com/drive/folders/1Z2h5UNMb31YrZcV1a57uCCaNsShOsqMC?usp=sharing" TargetMode="Externa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14F38-242C-4D22-9EF2-029CA206F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1</Pages>
  <Words>1975</Words>
  <Characters>11260</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Srinivasan Kalidas</dc:creator>
  <cp:lastModifiedBy>Srinivasan K</cp:lastModifiedBy>
  <cp:revision>5</cp:revision>
  <dcterms:created xsi:type="dcterms:W3CDTF">2022-11-14T14:41:00Z</dcterms:created>
  <dcterms:modified xsi:type="dcterms:W3CDTF">2022-11-14T16:14:00Z</dcterms:modified>
</cp:coreProperties>
</file>