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A8C476B" w:rsidR="000708AF" w:rsidRPr="00AB20AC" w:rsidRDefault="000708AF" w:rsidP="000708AF">
            <w:pPr>
              <w:rPr>
                <w:rFonts w:cstheme="minorHAnsi"/>
              </w:rPr>
            </w:pPr>
            <w:r w:rsidRPr="00AB20AC">
              <w:rPr>
                <w:rFonts w:cstheme="minorHAnsi"/>
              </w:rPr>
              <w:t>PNT2022TMID</w:t>
            </w:r>
            <w:r w:rsidR="00535B29">
              <w:rPr>
                <w:rFonts w:cstheme="minorHAnsi"/>
              </w:rPr>
              <w:t>32447</w:t>
            </w:r>
          </w:p>
        </w:tc>
      </w:tr>
      <w:tr w:rsidR="000708AF" w:rsidRPr="00AB20AC" w14:paraId="44337B49" w14:textId="77777777" w:rsidTr="00793826">
        <w:trPr>
          <w:trHeight w:val="637"/>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7F36003" w:rsidR="000708AF" w:rsidRPr="00793826" w:rsidRDefault="000708AF" w:rsidP="00793826">
            <w:pPr>
              <w:pStyle w:val="Heading3"/>
              <w:shd w:val="clear" w:color="auto" w:fill="FFFFFF"/>
              <w:spacing w:before="0" w:beforeAutospacing="0" w:after="150" w:afterAutospacing="0"/>
              <w:rPr>
                <w:rFonts w:ascii="Open Sans" w:hAnsi="Open Sans" w:cs="Open Sans"/>
                <w:color w:val="35475C"/>
              </w:rPr>
            </w:pPr>
            <w:r w:rsidRPr="00AB20AC">
              <w:rPr>
                <w:rFonts w:cstheme="minorHAnsi"/>
              </w:rPr>
              <w:t xml:space="preserve">Project </w:t>
            </w:r>
            <w:r w:rsidRPr="006027C7">
              <w:rPr>
                <w:rFonts w:cstheme="minorHAnsi"/>
                <w:b w:val="0"/>
                <w:bCs w:val="0"/>
                <w:sz w:val="20"/>
                <w:szCs w:val="20"/>
              </w:rPr>
              <w:t xml:space="preserve">- </w:t>
            </w:r>
            <w:r w:rsidR="006027C7" w:rsidRPr="006027C7">
              <w:rPr>
                <w:rFonts w:ascii="Open Sans" w:hAnsi="Open Sans" w:cs="Open Sans"/>
                <w:b w:val="0"/>
                <w:bCs w:val="0"/>
                <w:color w:val="35475C"/>
                <w:sz w:val="20"/>
                <w:szCs w:val="20"/>
              </w:rPr>
              <w:t>Statistical Machine Learning Approaches to Liver Disease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47832A6" w:rsidR="00AB20AC" w:rsidRPr="00B76D2E" w:rsidRDefault="00AB20AC" w:rsidP="00DB6A25">
            <w:pPr>
              <w:rPr>
                <w:rFonts w:cstheme="minorHAnsi"/>
                <w:b/>
                <w:bCs/>
              </w:rPr>
            </w:pPr>
            <w:r w:rsidRPr="00B76D2E">
              <w:rPr>
                <w:rFonts w:cstheme="minorHAnsi"/>
                <w:b/>
                <w:bCs/>
              </w:rPr>
              <w:t>S.No</w:t>
            </w:r>
            <w:r w:rsidR="00063391">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8B72290" w:rsidR="00AB20AC" w:rsidRPr="00AB20AC" w:rsidRDefault="00793826" w:rsidP="00AB20AC">
            <w:pPr>
              <w:rPr>
                <w:rFonts w:cstheme="minorHAnsi"/>
              </w:rPr>
            </w:pPr>
            <w:r>
              <w:rPr>
                <w:rFonts w:cstheme="minorHAnsi"/>
              </w:rPr>
              <w:t xml:space="preserve">Our aim is to predict patients with </w:t>
            </w:r>
            <w:r w:rsidR="0030273B">
              <w:rPr>
                <w:rFonts w:cstheme="minorHAnsi"/>
              </w:rPr>
              <w:t>Liver disease.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ACEC947" w:rsidR="00AB20AC" w:rsidRPr="00AB20AC" w:rsidRDefault="008A3E3C" w:rsidP="00AB20AC">
            <w:pPr>
              <w:rPr>
                <w:rFonts w:cstheme="minorHAnsi"/>
              </w:rPr>
            </w:pPr>
            <w:r>
              <w:rPr>
                <w:rFonts w:cstheme="minorHAnsi"/>
              </w:rPr>
              <w:t xml:space="preserve">We are building a machine learning model to predict the </w:t>
            </w:r>
            <w:r w:rsidR="00C01063">
              <w:rPr>
                <w:rFonts w:cstheme="minorHAnsi"/>
              </w:rPr>
              <w:t>disease for liver.</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0C301E" w:rsidR="00AB20AC" w:rsidRPr="00AB20AC" w:rsidRDefault="0030273B" w:rsidP="00AB20AC">
            <w:pPr>
              <w:rPr>
                <w:rFonts w:cstheme="minorHAnsi"/>
              </w:rPr>
            </w:pPr>
            <w:r>
              <w:t xml:space="preserve"> The major limitation of CNN is its inability to encode Orientational and relative spatial relationships, view angle. CNN do not encode the position and orientation of data. Lack of ability to be spatially invariant to the input data sample. This is resolved in this research work by combining the genetic algorithm with the CNN method.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0A8BD70" w:rsidR="00AB20AC" w:rsidRPr="00AB20AC" w:rsidRDefault="00643F29" w:rsidP="00AB20AC">
            <w:pPr>
              <w:rPr>
                <w:rFonts w:cstheme="minorHAnsi"/>
              </w:rPr>
            </w:pPr>
            <w:r>
              <w:rPr>
                <w:rFonts w:cstheme="minorHAnsi"/>
              </w:rPr>
              <w:t xml:space="preserve">Chronic liver disease is a unique kind of public health problem. As the consequence of infectious </w:t>
            </w:r>
            <w:r w:rsidR="00063391">
              <w:rPr>
                <w:rFonts w:cstheme="minorHAnsi"/>
              </w:rPr>
              <w:t>e</w:t>
            </w:r>
            <w:r>
              <w:rPr>
                <w:rFonts w:cstheme="minorHAnsi"/>
              </w:rPr>
              <w:t>tiologie</w:t>
            </w:r>
            <w:r w:rsidR="00063391">
              <w:rPr>
                <w:rFonts w:cstheme="minorHAnsi"/>
              </w:rPr>
              <w:t>s</w:t>
            </w:r>
            <w:r>
              <w:rPr>
                <w:rFonts w:cstheme="minorHAnsi"/>
              </w:rPr>
              <w:t xml:space="preserve"> (hepatitis B and hepatitis C) as well as lifestyle behaviors</w:t>
            </w:r>
            <w:r w:rsidR="00063391">
              <w:rPr>
                <w:rFonts w:cstheme="minorHAnsi"/>
              </w:rPr>
              <w:t xml:space="preserve"> </w:t>
            </w:r>
            <w:r>
              <w:rPr>
                <w:rFonts w:cstheme="minorHAnsi"/>
              </w:rPr>
              <w:t>(alcohol consumption and obesity</w:t>
            </w:r>
            <w:r w:rsidR="0070539B">
              <w:rPr>
                <w:rFonts w:cstheme="minorHAnsi"/>
              </w:rPr>
              <w:t>).It spans both communication non communicable categories of disease.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11E274C" w:rsidR="00AB20AC" w:rsidRPr="00AB20AC" w:rsidRDefault="00C01063" w:rsidP="00AB20AC">
            <w:pPr>
              <w:rPr>
                <w:rFonts w:cstheme="minorHAnsi"/>
              </w:rPr>
            </w:pPr>
            <w:r>
              <w:rPr>
                <w:rFonts w:cstheme="minorHAnsi"/>
              </w:rPr>
              <w:t>It cost efficiency and also provides best results.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4B5925A" w:rsidR="00604AAA" w:rsidRPr="00AB20AC" w:rsidRDefault="008A3E3C" w:rsidP="00AB20AC">
            <w:pPr>
              <w:rPr>
                <w:rFonts w:cstheme="minorHAnsi"/>
              </w:rPr>
            </w:pPr>
            <w:r>
              <w:rPr>
                <w:rFonts w:cstheme="minorHAnsi"/>
              </w:rPr>
              <w:t>This model can be expanded to include more attributes for more accurate</w:t>
            </w:r>
            <w:r w:rsidR="00C01063">
              <w:rPr>
                <w:rFonts w:cstheme="minorHAnsi"/>
              </w:rPr>
              <w:t xml:space="preserve"> Detection. Training the model with more attributes will increase the efficiency further.</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3391"/>
    <w:rsid w:val="000708AF"/>
    <w:rsid w:val="00213958"/>
    <w:rsid w:val="0030273B"/>
    <w:rsid w:val="003C4A8E"/>
    <w:rsid w:val="003E3A16"/>
    <w:rsid w:val="00535B29"/>
    <w:rsid w:val="005B2106"/>
    <w:rsid w:val="006027C7"/>
    <w:rsid w:val="00604389"/>
    <w:rsid w:val="00604AAA"/>
    <w:rsid w:val="00643F29"/>
    <w:rsid w:val="0070539B"/>
    <w:rsid w:val="00793826"/>
    <w:rsid w:val="007A3AE5"/>
    <w:rsid w:val="007D3B4C"/>
    <w:rsid w:val="008A3E3C"/>
    <w:rsid w:val="009D3AA0"/>
    <w:rsid w:val="00A9640D"/>
    <w:rsid w:val="00AB20AC"/>
    <w:rsid w:val="00AC6D16"/>
    <w:rsid w:val="00AC7F0A"/>
    <w:rsid w:val="00B76D2E"/>
    <w:rsid w:val="00C01063"/>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7C7"/>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6027C7"/>
    <w:rPr>
      <w:rFonts w:ascii="Times New Roman" w:eastAsia="Times New Roman" w:hAnsi="Times New Roman" w:cs="Times New Roman"/>
      <w:b/>
      <w:bCs/>
      <w:sz w:val="27"/>
      <w:szCs w:val="27"/>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359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3</cp:revision>
  <dcterms:created xsi:type="dcterms:W3CDTF">2022-09-29T18:47:00Z</dcterms:created>
  <dcterms:modified xsi:type="dcterms:W3CDTF">2022-09-29T19:21:00Z</dcterms:modified>
</cp:coreProperties>
</file>