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33"/>
        <w:ind w:left="3197" w:right="3273" w:firstLine="4"/>
        <w:jc w:val="center"/>
      </w:pPr>
      <w:r>
        <w:rPr/>
        <w:t>Project Design Phase-I Proposed Solution Template</w:t>
      </w:r>
    </w:p>
    <w:p>
      <w:pPr>
        <w:spacing w:line="240" w:lineRule="auto" w:before="6" w:after="1"/>
        <w:rPr>
          <w:b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13 October 2022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8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PNT2022TMID41871</w:t>
            </w:r>
          </w:p>
        </w:tc>
      </w:tr>
      <w:tr>
        <w:trPr>
          <w:trHeight w:val="537" w:hRule="atLeast"/>
        </w:trPr>
        <w:tc>
          <w:tcPr>
            <w:tcW w:w="4509" w:type="dxa"/>
          </w:tcPr>
          <w:p>
            <w:pPr>
              <w:pStyle w:val="TableParagraph"/>
              <w:spacing w:before="7"/>
              <w:ind w:left="110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64" w:lineRule="exact" w:before="5"/>
              <w:ind w:left="110" w:right="1076"/>
              <w:rPr>
                <w:sz w:val="22"/>
              </w:rPr>
            </w:pPr>
            <w:r>
              <w:rPr>
                <w:sz w:val="22"/>
              </w:rPr>
              <w:t>Project -Real time river water quality monitoring and control system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2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08" w:type="dxa"/>
          </w:tcPr>
          <w:p>
            <w:pPr>
              <w:pStyle w:val="TableParagraph"/>
              <w:spacing w:line="252" w:lineRule="exact"/>
              <w:ind w:left="110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before="16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 Solution Template: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>
        <w:trPr>
          <w:trHeight w:val="556" w:hRule="atLeast"/>
        </w:trPr>
        <w:tc>
          <w:tcPr>
            <w:tcW w:w="903" w:type="dxa"/>
          </w:tcPr>
          <w:p>
            <w:pPr>
              <w:pStyle w:val="TableParagraph"/>
              <w:ind w:left="0" w:right="2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816" w:hRule="atLeast"/>
        </w:trPr>
        <w:tc>
          <w:tcPr>
            <w:tcW w:w="903" w:type="dxa"/>
          </w:tcPr>
          <w:p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9" w:type="dxa"/>
          </w:tcPr>
          <w:p>
            <w:pPr>
              <w:pStyle w:val="TableParagraph"/>
              <w:ind w:right="390"/>
              <w:rPr>
                <w:sz w:val="22"/>
              </w:rPr>
            </w:pPr>
            <w:r>
              <w:rPr>
                <w:color w:val="212121"/>
                <w:sz w:val="22"/>
              </w:rPr>
              <w:t>Problem Statement (Problem to be solved)</w:t>
            </w:r>
          </w:p>
        </w:tc>
        <w:tc>
          <w:tcPr>
            <w:tcW w:w="4509" w:type="dxa"/>
          </w:tcPr>
          <w:p>
            <w:pPr>
              <w:pStyle w:val="TableParagraph"/>
              <w:ind w:right="702"/>
              <w:rPr>
                <w:sz w:val="22"/>
              </w:rPr>
            </w:pPr>
            <w:r>
              <w:rPr>
                <w:sz w:val="22"/>
              </w:rPr>
              <w:t>To get information about real time water quality by using parameters such as pH,</w:t>
            </w:r>
          </w:p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z w:val="22"/>
              </w:rPr>
              <w:t>turbidity and temperature</w:t>
            </w:r>
          </w:p>
        </w:tc>
      </w:tr>
      <w:tr>
        <w:trPr>
          <w:trHeight w:val="815" w:hRule="atLeast"/>
        </w:trPr>
        <w:tc>
          <w:tcPr>
            <w:tcW w:w="903" w:type="dxa"/>
          </w:tcPr>
          <w:p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Idea / Solution description</w:t>
            </w:r>
          </w:p>
        </w:tc>
        <w:tc>
          <w:tcPr>
            <w:tcW w:w="4509" w:type="dxa"/>
          </w:tcPr>
          <w:p>
            <w:pPr>
              <w:pStyle w:val="TableParagraph"/>
              <w:spacing w:line="270" w:lineRule="atLeast" w:before="0"/>
              <w:ind w:right="158"/>
              <w:rPr>
                <w:sz w:val="22"/>
              </w:rPr>
            </w:pPr>
            <w:r>
              <w:rPr>
                <w:sz w:val="22"/>
              </w:rPr>
              <w:t>Monitoring water parameters by using Arduino and sensors and giving real time information through mobile application</w:t>
            </w:r>
          </w:p>
        </w:tc>
      </w:tr>
      <w:tr>
        <w:trPr>
          <w:trHeight w:val="787" w:hRule="atLeast"/>
        </w:trPr>
        <w:tc>
          <w:tcPr>
            <w:tcW w:w="903" w:type="dxa"/>
          </w:tcPr>
          <w:p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Novelty / Uniqueness</w:t>
            </w:r>
          </w:p>
        </w:tc>
        <w:tc>
          <w:tcPr>
            <w:tcW w:w="4509" w:type="dxa"/>
          </w:tcPr>
          <w:p>
            <w:pPr>
              <w:pStyle w:val="TableParagraph"/>
              <w:ind w:right="158"/>
              <w:rPr>
                <w:sz w:val="22"/>
              </w:rPr>
            </w:pPr>
            <w:r>
              <w:rPr>
                <w:sz w:val="22"/>
              </w:rPr>
              <w:t>Low investment and maintainace cost , IOT have many applications</w:t>
            </w:r>
          </w:p>
        </w:tc>
      </w:tr>
      <w:tr>
        <w:trPr>
          <w:trHeight w:val="820" w:hRule="atLeast"/>
        </w:trPr>
        <w:tc>
          <w:tcPr>
            <w:tcW w:w="903" w:type="dxa"/>
          </w:tcPr>
          <w:p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Social Impact / Customer Satisfaction</w:t>
            </w:r>
          </w:p>
        </w:tc>
        <w:tc>
          <w:tcPr>
            <w:tcW w:w="4509" w:type="dxa"/>
          </w:tcPr>
          <w:p>
            <w:pPr>
              <w:pStyle w:val="TableParagraph"/>
              <w:spacing w:line="270" w:lineRule="atLeast" w:before="0"/>
              <w:ind w:right="482"/>
              <w:rPr>
                <w:sz w:val="22"/>
              </w:rPr>
            </w:pPr>
            <w:r>
              <w:rPr>
                <w:sz w:val="22"/>
              </w:rPr>
              <w:t>People will have awareness about new technologies and can have access to quality water</w:t>
            </w:r>
          </w:p>
        </w:tc>
      </w:tr>
      <w:tr>
        <w:trPr>
          <w:trHeight w:val="815" w:hRule="atLeast"/>
        </w:trPr>
        <w:tc>
          <w:tcPr>
            <w:tcW w:w="903" w:type="dxa"/>
          </w:tcPr>
          <w:p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Business Model (Revenue Model)</w:t>
            </w:r>
          </w:p>
        </w:tc>
        <w:tc>
          <w:tcPr>
            <w:tcW w:w="4509" w:type="dxa"/>
          </w:tcPr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sz w:val="22"/>
              </w:rPr>
              <w:t>IOT based Water monitoring and control model</w:t>
            </w:r>
          </w:p>
        </w:tc>
      </w:tr>
      <w:tr>
        <w:trPr>
          <w:trHeight w:val="815" w:hRule="atLeast"/>
        </w:trPr>
        <w:tc>
          <w:tcPr>
            <w:tcW w:w="903" w:type="dxa"/>
          </w:tcPr>
          <w:p>
            <w:pPr>
              <w:pStyle w:val="TableParagraph"/>
              <w:spacing w:before="2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212121"/>
                <w:sz w:val="22"/>
              </w:rPr>
              <w:t>Scalability of the Solution</w:t>
            </w:r>
          </w:p>
        </w:tc>
        <w:tc>
          <w:tcPr>
            <w:tcW w:w="450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The process of operating is easy and it can designed according to customer needs.</w:t>
            </w:r>
          </w:p>
        </w:tc>
      </w:tr>
    </w:tbl>
    <w:sectPr>
      <w:type w:val="continuous"/>
      <w:pgSz w:w="11910" w:h="16840"/>
      <w:pgMar w:top="80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"/>
      <w:ind w:left="105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2022-11-09T08:57:51Z</dcterms:created>
  <dcterms:modified xsi:type="dcterms:W3CDTF">2022-11-09T08:57:51Z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