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C937A" w14:textId="77777777" w:rsidR="00534668" w:rsidRDefault="00000000">
      <w:pPr>
        <w:pStyle w:val="Title"/>
      </w:pPr>
      <w:bookmarkStart w:id="0" w:name="Build_Python_Code"/>
      <w:bookmarkEnd w:id="0"/>
      <w:r>
        <w:rPr>
          <w:color w:val="2C2828"/>
        </w:rPr>
        <w:t>Build Python</w:t>
      </w:r>
      <w:r>
        <w:rPr>
          <w:color w:val="2C2828"/>
          <w:spacing w:val="-83"/>
        </w:rPr>
        <w:t xml:space="preserve"> </w:t>
      </w:r>
      <w:r>
        <w:rPr>
          <w:color w:val="2C2828"/>
        </w:rPr>
        <w:t>Code</w:t>
      </w:r>
    </w:p>
    <w:p w14:paraId="2632A4A9" w14:textId="77777777" w:rsidR="00534668" w:rsidRDefault="00534668">
      <w:pPr>
        <w:pStyle w:val="BodyText"/>
        <w:rPr>
          <w:rFonts w:ascii="Trebuchet MS"/>
          <w:b/>
          <w:sz w:val="20"/>
        </w:rPr>
      </w:pPr>
    </w:p>
    <w:p w14:paraId="7FE3AC1A" w14:textId="77777777" w:rsidR="00534668" w:rsidRDefault="00534668">
      <w:pPr>
        <w:pStyle w:val="BodyText"/>
        <w:rPr>
          <w:rFonts w:ascii="Trebuchet MS"/>
          <w:b/>
          <w:sz w:val="20"/>
        </w:rPr>
      </w:pPr>
    </w:p>
    <w:p w14:paraId="5C4E50F0" w14:textId="77777777" w:rsidR="00534668" w:rsidRDefault="00534668">
      <w:pPr>
        <w:pStyle w:val="BodyText"/>
        <w:spacing w:before="8"/>
        <w:rPr>
          <w:rFonts w:ascii="Trebuchet MS"/>
          <w:b/>
          <w:sz w:val="1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7687"/>
      </w:tblGrid>
      <w:tr w:rsidR="00534668" w14:paraId="4456F6A0" w14:textId="77777777">
        <w:trPr>
          <w:trHeight w:val="527"/>
        </w:trPr>
        <w:tc>
          <w:tcPr>
            <w:tcW w:w="1668" w:type="dxa"/>
          </w:tcPr>
          <w:p w14:paraId="4383EBD1" w14:textId="77777777" w:rsidR="00534668" w:rsidRDefault="00000000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Team Id</w:t>
            </w:r>
          </w:p>
        </w:tc>
        <w:tc>
          <w:tcPr>
            <w:tcW w:w="7687" w:type="dxa"/>
          </w:tcPr>
          <w:p w14:paraId="36FA8898" w14:textId="1299BA9F" w:rsidR="00534668" w:rsidRDefault="00000000">
            <w:pPr>
              <w:pStyle w:val="TableParagraph"/>
              <w:spacing w:before="2"/>
              <w:rPr>
                <w:sz w:val="32"/>
              </w:rPr>
            </w:pPr>
            <w:r>
              <w:rPr>
                <w:sz w:val="32"/>
              </w:rPr>
              <w:t>PNT2022TMID39</w:t>
            </w:r>
            <w:r w:rsidR="003774F5">
              <w:rPr>
                <w:sz w:val="32"/>
              </w:rPr>
              <w:t>958</w:t>
            </w:r>
          </w:p>
        </w:tc>
      </w:tr>
      <w:tr w:rsidR="00534668" w14:paraId="2AFC0F04" w14:textId="77777777">
        <w:trPr>
          <w:trHeight w:val="527"/>
        </w:trPr>
        <w:tc>
          <w:tcPr>
            <w:tcW w:w="1668" w:type="dxa"/>
          </w:tcPr>
          <w:p w14:paraId="574035EF" w14:textId="77777777" w:rsidR="00534668" w:rsidRDefault="00000000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Project</w:t>
            </w:r>
          </w:p>
        </w:tc>
        <w:tc>
          <w:tcPr>
            <w:tcW w:w="7687" w:type="dxa"/>
          </w:tcPr>
          <w:p w14:paraId="5561FB8C" w14:textId="77777777" w:rsidR="00534668" w:rsidRDefault="00000000"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AI-Powered Nutrition Analyzer for Fitness Enthusiasts</w:t>
            </w:r>
          </w:p>
        </w:tc>
      </w:tr>
    </w:tbl>
    <w:p w14:paraId="22D8C82C" w14:textId="77777777" w:rsidR="00534668" w:rsidRDefault="00534668">
      <w:pPr>
        <w:pStyle w:val="BodyText"/>
        <w:rPr>
          <w:rFonts w:ascii="Trebuchet MS"/>
          <w:b/>
          <w:sz w:val="20"/>
        </w:rPr>
      </w:pPr>
    </w:p>
    <w:p w14:paraId="718410E7" w14:textId="77777777" w:rsidR="00534668" w:rsidRDefault="00534668">
      <w:pPr>
        <w:pStyle w:val="BodyText"/>
        <w:spacing w:before="11"/>
        <w:rPr>
          <w:rFonts w:ascii="Trebuchet MS"/>
          <w:b/>
          <w:sz w:val="21"/>
        </w:rPr>
      </w:pPr>
    </w:p>
    <w:p w14:paraId="728974B6" w14:textId="77777777" w:rsidR="00534668" w:rsidRDefault="00000000">
      <w:pPr>
        <w:spacing w:before="25"/>
        <w:ind w:left="220"/>
        <w:rPr>
          <w:b/>
          <w:sz w:val="40"/>
        </w:rPr>
      </w:pPr>
      <w:r>
        <w:rPr>
          <w:b/>
          <w:w w:val="95"/>
          <w:sz w:val="40"/>
        </w:rPr>
        <w:t>Importing Libraries</w:t>
      </w:r>
    </w:p>
    <w:p w14:paraId="1E4F61A1" w14:textId="77777777" w:rsidR="00534668" w:rsidRDefault="00000000">
      <w:pPr>
        <w:pStyle w:val="BodyText"/>
        <w:spacing w:before="189" w:line="254" w:lineRule="auto"/>
        <w:ind w:left="220" w:right="533"/>
      </w:pPr>
      <w:r>
        <w:t>The</w:t>
      </w:r>
      <w:r>
        <w:rPr>
          <w:spacing w:val="-71"/>
        </w:rPr>
        <w:t xml:space="preserve"> </w:t>
      </w:r>
      <w:r>
        <w:t>first</w:t>
      </w:r>
      <w:r>
        <w:rPr>
          <w:spacing w:val="-70"/>
        </w:rPr>
        <w:t xml:space="preserve"> </w:t>
      </w:r>
      <w:r>
        <w:t>step</w:t>
      </w:r>
      <w:r>
        <w:rPr>
          <w:spacing w:val="-70"/>
        </w:rPr>
        <w:t xml:space="preserve"> </w:t>
      </w:r>
      <w:r>
        <w:t>is</w:t>
      </w:r>
      <w:r>
        <w:rPr>
          <w:spacing w:val="-70"/>
        </w:rPr>
        <w:t xml:space="preserve"> </w:t>
      </w:r>
      <w:r>
        <w:t>usually</w:t>
      </w:r>
      <w:r>
        <w:rPr>
          <w:spacing w:val="-70"/>
        </w:rPr>
        <w:t xml:space="preserve"> </w:t>
      </w:r>
      <w:r>
        <w:t>importing</w:t>
      </w:r>
      <w:r>
        <w:rPr>
          <w:spacing w:val="-70"/>
        </w:rPr>
        <w:t xml:space="preserve"> </w:t>
      </w:r>
      <w:r>
        <w:t>the</w:t>
      </w:r>
      <w:r>
        <w:rPr>
          <w:spacing w:val="-70"/>
        </w:rPr>
        <w:t xml:space="preserve"> </w:t>
      </w:r>
      <w:r>
        <w:t>libraries</w:t>
      </w:r>
      <w:r>
        <w:rPr>
          <w:spacing w:val="-71"/>
        </w:rPr>
        <w:t xml:space="preserve"> </w:t>
      </w:r>
      <w:r>
        <w:t>that</w:t>
      </w:r>
      <w:r>
        <w:rPr>
          <w:spacing w:val="-70"/>
        </w:rPr>
        <w:t xml:space="preserve"> </w:t>
      </w:r>
      <w:r>
        <w:t>will be needed in the program.</w:t>
      </w:r>
    </w:p>
    <w:p w14:paraId="66612C89" w14:textId="77777777" w:rsidR="00534668" w:rsidRDefault="00000000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89BD30A" wp14:editId="0CFC2125">
            <wp:simplePos x="0" y="0"/>
            <wp:positionH relativeFrom="page">
              <wp:posOffset>933450</wp:posOffset>
            </wp:positionH>
            <wp:positionV relativeFrom="paragraph">
              <wp:posOffset>100249</wp:posOffset>
            </wp:positionV>
            <wp:extent cx="5633314" cy="12192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314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F675D0" w14:textId="77777777" w:rsidR="00534668" w:rsidRDefault="00534668">
      <w:pPr>
        <w:pStyle w:val="BodyText"/>
        <w:spacing w:before="10"/>
        <w:rPr>
          <w:sz w:val="39"/>
        </w:rPr>
      </w:pPr>
    </w:p>
    <w:p w14:paraId="62127192" w14:textId="77777777" w:rsidR="00534668" w:rsidRDefault="00000000">
      <w:pPr>
        <w:pStyle w:val="BodyText"/>
        <w:tabs>
          <w:tab w:val="left" w:pos="3367"/>
          <w:tab w:val="left" w:pos="4684"/>
        </w:tabs>
        <w:spacing w:line="254" w:lineRule="auto"/>
        <w:ind w:left="220" w:right="936"/>
      </w:pPr>
      <w:r>
        <w:t xml:space="preserve">Importing the flask module into the project is </w:t>
      </w:r>
      <w:r>
        <w:rPr>
          <w:w w:val="95"/>
        </w:rPr>
        <w:t>mandatory.</w:t>
      </w:r>
      <w:r>
        <w:rPr>
          <w:spacing w:val="-48"/>
          <w:w w:val="95"/>
        </w:rPr>
        <w:t xml:space="preserve"> </w:t>
      </w:r>
      <w:r>
        <w:rPr>
          <w:w w:val="95"/>
        </w:rPr>
        <w:t>An</w:t>
      </w:r>
      <w:r>
        <w:rPr>
          <w:spacing w:val="-50"/>
          <w:w w:val="95"/>
        </w:rPr>
        <w:t xml:space="preserve"> </w:t>
      </w:r>
      <w:r>
        <w:rPr>
          <w:w w:val="95"/>
        </w:rPr>
        <w:t>object</w:t>
      </w:r>
      <w:r>
        <w:rPr>
          <w:spacing w:val="-47"/>
          <w:w w:val="95"/>
        </w:rPr>
        <w:t xml:space="preserve"> </w:t>
      </w:r>
      <w:r>
        <w:rPr>
          <w:w w:val="95"/>
        </w:rPr>
        <w:t>of</w:t>
      </w:r>
      <w:r>
        <w:rPr>
          <w:spacing w:val="-49"/>
          <w:w w:val="95"/>
        </w:rPr>
        <w:t xml:space="preserve"> </w:t>
      </w:r>
      <w:r>
        <w:rPr>
          <w:w w:val="95"/>
        </w:rPr>
        <w:t>the</w:t>
      </w:r>
      <w:r>
        <w:rPr>
          <w:spacing w:val="-50"/>
          <w:w w:val="95"/>
        </w:rPr>
        <w:t xml:space="preserve"> </w:t>
      </w:r>
      <w:r>
        <w:rPr>
          <w:w w:val="95"/>
        </w:rPr>
        <w:t>Flask</w:t>
      </w:r>
      <w:r>
        <w:rPr>
          <w:spacing w:val="-48"/>
          <w:w w:val="95"/>
        </w:rPr>
        <w:t xml:space="preserve"> </w:t>
      </w:r>
      <w:r>
        <w:rPr>
          <w:w w:val="95"/>
        </w:rPr>
        <w:t>class</w:t>
      </w:r>
      <w:r>
        <w:rPr>
          <w:spacing w:val="-49"/>
          <w:w w:val="95"/>
        </w:rPr>
        <w:t xml:space="preserve"> </w:t>
      </w:r>
      <w:r>
        <w:rPr>
          <w:w w:val="95"/>
        </w:rPr>
        <w:t>is</w:t>
      </w:r>
      <w:r>
        <w:rPr>
          <w:spacing w:val="-48"/>
          <w:w w:val="95"/>
        </w:rPr>
        <w:t xml:space="preserve"> </w:t>
      </w:r>
      <w:r>
        <w:rPr>
          <w:w w:val="95"/>
        </w:rPr>
        <w:t>our</w:t>
      </w:r>
      <w:r>
        <w:rPr>
          <w:spacing w:val="-48"/>
          <w:w w:val="95"/>
        </w:rPr>
        <w:t xml:space="preserve"> </w:t>
      </w:r>
      <w:r>
        <w:rPr>
          <w:w w:val="95"/>
        </w:rPr>
        <w:t>WSGI application.</w:t>
      </w:r>
      <w:r>
        <w:rPr>
          <w:spacing w:val="-38"/>
          <w:w w:val="95"/>
        </w:rPr>
        <w:t xml:space="preserve"> </w:t>
      </w:r>
      <w:r>
        <w:rPr>
          <w:w w:val="95"/>
        </w:rPr>
        <w:t>Flask</w:t>
      </w:r>
      <w:r>
        <w:rPr>
          <w:spacing w:val="-38"/>
          <w:w w:val="95"/>
        </w:rPr>
        <w:t xml:space="preserve"> </w:t>
      </w:r>
      <w:r>
        <w:rPr>
          <w:w w:val="95"/>
        </w:rPr>
        <w:t>constructor</w:t>
      </w:r>
      <w:r>
        <w:rPr>
          <w:spacing w:val="-37"/>
          <w:w w:val="95"/>
        </w:rPr>
        <w:t xml:space="preserve"> </w:t>
      </w:r>
      <w:r>
        <w:rPr>
          <w:w w:val="95"/>
        </w:rPr>
        <w:t>takes</w:t>
      </w:r>
      <w:r>
        <w:rPr>
          <w:spacing w:val="-38"/>
          <w:w w:val="95"/>
        </w:rPr>
        <w:t xml:space="preserve"> </w:t>
      </w:r>
      <w:r>
        <w:rPr>
          <w:w w:val="95"/>
        </w:rPr>
        <w:t>the</w:t>
      </w:r>
      <w:r>
        <w:rPr>
          <w:spacing w:val="-38"/>
          <w:w w:val="95"/>
        </w:rPr>
        <w:t xml:space="preserve"> </w:t>
      </w:r>
      <w:r>
        <w:rPr>
          <w:w w:val="95"/>
        </w:rPr>
        <w:t>name</w:t>
      </w:r>
      <w:r>
        <w:rPr>
          <w:spacing w:val="-38"/>
          <w:w w:val="95"/>
        </w:rPr>
        <w:t xml:space="preserve"> </w:t>
      </w:r>
      <w:r>
        <w:rPr>
          <w:w w:val="95"/>
        </w:rPr>
        <w:t>of</w:t>
      </w:r>
      <w:r>
        <w:rPr>
          <w:spacing w:val="-37"/>
          <w:w w:val="95"/>
        </w:rPr>
        <w:t xml:space="preserve"> </w:t>
      </w:r>
      <w:r>
        <w:rPr>
          <w:w w:val="95"/>
        </w:rPr>
        <w:t xml:space="preserve">the </w:t>
      </w:r>
      <w:r>
        <w:t>current</w:t>
      </w:r>
      <w:r>
        <w:rPr>
          <w:spacing w:val="-51"/>
        </w:rPr>
        <w:t xml:space="preserve"> </w:t>
      </w:r>
      <w:r>
        <w:t>module</w:t>
      </w:r>
      <w:r>
        <w:rPr>
          <w:spacing w:val="-48"/>
        </w:rPr>
        <w:t xml:space="preserve"> </w:t>
      </w:r>
      <w:proofErr w:type="gramStart"/>
      <w:r>
        <w:t>(</w:t>
      </w:r>
      <w:r>
        <w:rPr>
          <w:u w:val="thick"/>
        </w:rPr>
        <w:t xml:space="preserve"> </w:t>
      </w:r>
      <w:r>
        <w:rPr>
          <w:rFonts w:ascii="Times New Roman"/>
          <w:u w:val="thick"/>
        </w:rPr>
        <w:tab/>
      </w:r>
      <w:proofErr w:type="gramEnd"/>
      <w:r>
        <w:t>name</w:t>
      </w:r>
      <w:r>
        <w:rPr>
          <w:u w:val="thick"/>
        </w:rPr>
        <w:t xml:space="preserve"> </w:t>
      </w:r>
      <w:r>
        <w:rPr>
          <w:rFonts w:ascii="Times New Roman"/>
          <w:u w:val="thick"/>
        </w:rPr>
        <w:tab/>
      </w:r>
      <w:r>
        <w:t>)</w:t>
      </w:r>
      <w:r>
        <w:rPr>
          <w:spacing w:val="-78"/>
        </w:rPr>
        <w:t xml:space="preserve"> </w:t>
      </w:r>
      <w:r>
        <w:t>as</w:t>
      </w:r>
      <w:r>
        <w:rPr>
          <w:spacing w:val="-78"/>
        </w:rPr>
        <w:t xml:space="preserve"> </w:t>
      </w:r>
      <w:r>
        <w:t>an</w:t>
      </w:r>
      <w:r>
        <w:rPr>
          <w:spacing w:val="-77"/>
        </w:rPr>
        <w:t xml:space="preserve"> </w:t>
      </w:r>
      <w:r>
        <w:t>argument</w:t>
      </w:r>
      <w:r>
        <w:rPr>
          <w:spacing w:val="-78"/>
        </w:rPr>
        <w:t xml:space="preserve"> </w:t>
      </w:r>
      <w:r>
        <w:t>Pickle library</w:t>
      </w:r>
      <w:r>
        <w:rPr>
          <w:spacing w:val="-25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load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model</w:t>
      </w:r>
      <w:r>
        <w:rPr>
          <w:spacing w:val="-28"/>
        </w:rPr>
        <w:t xml:space="preserve"> </w:t>
      </w:r>
      <w:r>
        <w:t>file.</w:t>
      </w:r>
    </w:p>
    <w:sectPr w:rsidR="00534668">
      <w:type w:val="continuous"/>
      <w:pgSz w:w="11910" w:h="16840"/>
      <w:pgMar w:top="1580" w:right="11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4668"/>
    <w:rsid w:val="003774F5"/>
    <w:rsid w:val="0053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07915"/>
  <w15:docId w15:val="{540CC17B-478C-4D8C-A94B-557B5CA38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0"/>
    <w:qFormat/>
    <w:pPr>
      <w:spacing w:before="138"/>
      <w:ind w:left="2534" w:right="2646"/>
      <w:jc w:val="center"/>
    </w:pPr>
    <w:rPr>
      <w:rFonts w:ascii="Trebuchet MS" w:eastAsia="Trebuchet MS" w:hAnsi="Trebuchet MS" w:cs="Trebuchet MS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 Pradeep</dc:creator>
  <cp:lastModifiedBy>Saran Pradeep</cp:lastModifiedBy>
  <cp:revision>2</cp:revision>
  <dcterms:created xsi:type="dcterms:W3CDTF">2022-11-19T07:04:00Z</dcterms:created>
  <dcterms:modified xsi:type="dcterms:W3CDTF">2022-11-19T07:04:00Z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2022-11-19T00:00:00Z</vt:filetime>
  </property>
</Properties>
</file>