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E68" w14:textId="4B3EE226" w:rsidR="008A53A0" w:rsidRDefault="00561BF0">
      <w:pPr>
        <w:rPr>
          <w:lang w:val="en-IN"/>
        </w:rPr>
      </w:pPr>
      <w:r>
        <w:rPr>
          <w:lang w:val="en-IN"/>
        </w:rPr>
        <w:t xml:space="preserve">DATA EXPLORATION </w:t>
      </w:r>
      <w:r w:rsidR="00E005B0">
        <w:rPr>
          <w:lang w:val="en-IN"/>
        </w:rPr>
        <w:t>ASSIGNMENT USING</w:t>
      </w:r>
      <w:r>
        <w:rPr>
          <w:lang w:val="en-IN"/>
        </w:rPr>
        <w:t xml:space="preserve"> COGNOS ANALYTICS FOR 50 STARTUPS DATASET LINK :- </w:t>
      </w:r>
      <w:hyperlink r:id="rId6" w:history="1">
        <w:r w:rsidRPr="00A630C3">
          <w:rPr>
            <w:rStyle w:val="Hyperlink"/>
            <w:lang w:val="en-IN"/>
          </w:rPr>
          <w:t>https://us1.ca.analytics.ibm.com/bi/?perspective=explore&amp;pathRef=.my_folders%2F50_startups_exploration2&amp;subView=model00000183278d1332_00000000</w:t>
        </w:r>
      </w:hyperlink>
    </w:p>
    <w:p w14:paraId="51A384DA" w14:textId="092C7F8F" w:rsidR="00561BF0" w:rsidRDefault="00561BF0">
      <w:pPr>
        <w:rPr>
          <w:lang w:val="en-IN"/>
        </w:rPr>
      </w:pPr>
    </w:p>
    <w:p w14:paraId="0B264BB2" w14:textId="6BE78721" w:rsidR="00561BF0" w:rsidRDefault="00561BF0">
      <w:pPr>
        <w:rPr>
          <w:lang w:val="en-IN"/>
        </w:rPr>
      </w:pPr>
      <w:r>
        <w:rPr>
          <w:rFonts w:ascii="IBM Plex Sans" w:hAnsi="IBM Plex Sans"/>
          <w:b/>
          <w:bCs/>
          <w:color w:val="343334"/>
          <w:shd w:val="clear" w:color="auto" w:fill="FFFFFF"/>
        </w:rPr>
        <w:t>R&amp;D Spend by State</w:t>
      </w:r>
    </w:p>
    <w:p w14:paraId="6F2B77FD" w14:textId="683F4BF2" w:rsidR="00561BF0" w:rsidRDefault="00561BF0">
      <w:pPr>
        <w:rPr>
          <w:lang w:val="en-IN"/>
        </w:rPr>
      </w:pPr>
    </w:p>
    <w:p w14:paraId="5F517002" w14:textId="5732AEB9" w:rsidR="00561BF0" w:rsidRDefault="00561BF0">
      <w:pPr>
        <w:rPr>
          <w:noProof/>
        </w:rPr>
      </w:pPr>
      <w:r>
        <w:rPr>
          <w:noProof/>
        </w:rPr>
        <w:drawing>
          <wp:inline distT="0" distB="0" distL="0" distR="0" wp14:anchorId="5604C013" wp14:editId="2E6A0242">
            <wp:extent cx="4891924" cy="27501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486" cy="2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DEDA" w14:textId="123D0CA9" w:rsidR="00561BF0" w:rsidRDefault="00561BF0" w:rsidP="00561BF0">
      <w:pPr>
        <w:rPr>
          <w:noProof/>
        </w:rPr>
      </w:pPr>
    </w:p>
    <w:p w14:paraId="4B1B5981" w14:textId="768D8B41" w:rsidR="00562C96" w:rsidRDefault="00562C96" w:rsidP="00561BF0">
      <w:pPr>
        <w:rPr>
          <w:noProof/>
        </w:rPr>
      </w:pPr>
      <w:r>
        <w:rPr>
          <w:rFonts w:ascii="IBM Plex Sans" w:hAnsi="IBM Plex Sans"/>
          <w:b/>
          <w:bCs/>
          <w:color w:val="343334"/>
          <w:shd w:val="clear" w:color="auto" w:fill="FFFFFF"/>
        </w:rPr>
        <w:t>Administration by State</w:t>
      </w:r>
    </w:p>
    <w:p w14:paraId="1F2BA17B" w14:textId="7625F003" w:rsidR="00561BF0" w:rsidRDefault="00561BF0" w:rsidP="00561BF0">
      <w:pPr>
        <w:rPr>
          <w:lang w:val="en-IN"/>
        </w:rPr>
      </w:pPr>
    </w:p>
    <w:p w14:paraId="28758C37" w14:textId="4D84A58F" w:rsidR="00561BF0" w:rsidRDefault="00561BF0" w:rsidP="00561BF0">
      <w:pPr>
        <w:rPr>
          <w:lang w:val="en-IN"/>
        </w:rPr>
      </w:pPr>
      <w:r>
        <w:rPr>
          <w:noProof/>
        </w:rPr>
        <w:drawing>
          <wp:inline distT="0" distB="0" distL="0" distR="0" wp14:anchorId="74D04419" wp14:editId="6E03A228">
            <wp:extent cx="4928153" cy="27705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9B4F" w14:textId="551A9260" w:rsidR="00561BF0" w:rsidRDefault="00562C96" w:rsidP="00561BF0">
      <w:pPr>
        <w:rPr>
          <w:rFonts w:ascii="IBM Plex Sans" w:hAnsi="IBM Plex Sans"/>
          <w:b/>
          <w:bCs/>
          <w:color w:val="343334"/>
          <w:shd w:val="clear" w:color="auto" w:fill="FFFFFF"/>
        </w:rPr>
      </w:pPr>
      <w:r>
        <w:rPr>
          <w:rFonts w:ascii="IBM Plex Sans" w:hAnsi="IBM Plex Sans"/>
          <w:b/>
          <w:bCs/>
          <w:color w:val="343334"/>
          <w:shd w:val="clear" w:color="auto" w:fill="FFFFFF"/>
        </w:rPr>
        <w:lastRenderedPageBreak/>
        <w:t>Marketing Spend by State</w:t>
      </w:r>
    </w:p>
    <w:p w14:paraId="776E4058" w14:textId="5BA75725" w:rsidR="00562C96" w:rsidRDefault="00562C96" w:rsidP="00561BF0">
      <w:pPr>
        <w:rPr>
          <w:rFonts w:ascii="IBM Plex Sans" w:hAnsi="IBM Plex Sans"/>
          <w:b/>
          <w:bCs/>
          <w:color w:val="343334"/>
          <w:shd w:val="clear" w:color="auto" w:fill="FFFFFF"/>
        </w:rPr>
      </w:pPr>
    </w:p>
    <w:p w14:paraId="3DC704ED" w14:textId="6B42A95F" w:rsidR="00562C96" w:rsidRDefault="00562C96" w:rsidP="00561BF0">
      <w:pPr>
        <w:rPr>
          <w:lang w:val="en-IN"/>
        </w:rPr>
      </w:pPr>
      <w:r>
        <w:rPr>
          <w:noProof/>
        </w:rPr>
        <w:drawing>
          <wp:inline distT="0" distB="0" distL="0" distR="0" wp14:anchorId="776894AC" wp14:editId="5BB3C881">
            <wp:extent cx="4857750" cy="2730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810" cy="27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5DF" w14:textId="4978FC02" w:rsidR="00561BF0" w:rsidRDefault="00561BF0" w:rsidP="00561BF0">
      <w:pPr>
        <w:jc w:val="right"/>
        <w:rPr>
          <w:lang w:val="en-IN"/>
        </w:rPr>
      </w:pPr>
    </w:p>
    <w:p w14:paraId="74C14FFC" w14:textId="68D8048D" w:rsidR="00562C96" w:rsidRDefault="00562C96" w:rsidP="00562C96">
      <w:pPr>
        <w:tabs>
          <w:tab w:val="left" w:pos="270"/>
        </w:tabs>
        <w:rPr>
          <w:rFonts w:ascii="IBM Plex Sans" w:hAnsi="IBM Plex Sans"/>
          <w:b/>
          <w:bCs/>
          <w:color w:val="343334"/>
          <w:shd w:val="clear" w:color="auto" w:fill="FFFFFF"/>
        </w:rPr>
      </w:pPr>
      <w:r>
        <w:rPr>
          <w:rFonts w:ascii="IBM Plex Sans" w:hAnsi="IBM Plex Sans"/>
          <w:b/>
          <w:bCs/>
          <w:color w:val="343334"/>
          <w:shd w:val="clear" w:color="auto" w:fill="FFFFFF"/>
        </w:rPr>
        <w:t>Profit by State</w:t>
      </w:r>
    </w:p>
    <w:p w14:paraId="2628086D" w14:textId="77777777" w:rsidR="00E005B0" w:rsidRDefault="00E005B0" w:rsidP="00562C96">
      <w:pPr>
        <w:tabs>
          <w:tab w:val="left" w:pos="270"/>
        </w:tabs>
        <w:rPr>
          <w:rFonts w:ascii="IBM Plex Sans" w:hAnsi="IBM Plex Sans"/>
          <w:b/>
          <w:bCs/>
          <w:color w:val="343334"/>
          <w:shd w:val="clear" w:color="auto" w:fill="FFFFFF"/>
        </w:rPr>
      </w:pPr>
    </w:p>
    <w:p w14:paraId="53503B7B" w14:textId="483C42FB" w:rsidR="00562C96" w:rsidRPr="00562C96" w:rsidRDefault="00562C96" w:rsidP="00562C96">
      <w:pPr>
        <w:tabs>
          <w:tab w:val="left" w:pos="270"/>
        </w:tabs>
        <w:rPr>
          <w:rFonts w:ascii="IBM Plex Sans" w:hAnsi="IBM Plex Sans"/>
          <w:b/>
          <w:bCs/>
          <w:color w:val="343334"/>
          <w:shd w:val="clear" w:color="auto" w:fill="FFFFFF"/>
        </w:rPr>
      </w:pPr>
      <w:r>
        <w:rPr>
          <w:noProof/>
        </w:rPr>
        <w:drawing>
          <wp:inline distT="0" distB="0" distL="0" distR="0" wp14:anchorId="4AE27DD6" wp14:editId="3AD30F58">
            <wp:extent cx="4933950" cy="277376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114" cy="27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D75D" w14:textId="4E008965" w:rsidR="00561BF0" w:rsidRDefault="00561BF0" w:rsidP="00561BF0">
      <w:pPr>
        <w:jc w:val="right"/>
        <w:rPr>
          <w:lang w:val="en-IN"/>
        </w:rPr>
      </w:pPr>
    </w:p>
    <w:p w14:paraId="05A3CD26" w14:textId="7801DC08" w:rsidR="00562C96" w:rsidRDefault="00562C96" w:rsidP="00561BF0">
      <w:pPr>
        <w:jc w:val="right"/>
        <w:rPr>
          <w:lang w:val="en-IN"/>
        </w:rPr>
      </w:pPr>
    </w:p>
    <w:p w14:paraId="7A6305B4" w14:textId="43DED2AF" w:rsidR="00562C96" w:rsidRDefault="00562C96" w:rsidP="00561BF0">
      <w:pPr>
        <w:jc w:val="right"/>
        <w:rPr>
          <w:lang w:val="en-IN"/>
        </w:rPr>
      </w:pPr>
    </w:p>
    <w:p w14:paraId="56456CFF" w14:textId="40736248" w:rsidR="00562C96" w:rsidRDefault="00562C96" w:rsidP="00561BF0">
      <w:pPr>
        <w:jc w:val="right"/>
        <w:rPr>
          <w:lang w:val="en-IN"/>
        </w:rPr>
      </w:pPr>
    </w:p>
    <w:p w14:paraId="258E305C" w14:textId="56F4C7D8" w:rsidR="00562C96" w:rsidRDefault="00E005B0" w:rsidP="00E005B0">
      <w:pPr>
        <w:rPr>
          <w:lang w:val="en-IN"/>
        </w:rPr>
      </w:pPr>
      <w:r>
        <w:rPr>
          <w:rFonts w:ascii="IBM Plex Sans" w:hAnsi="IBM Plex Sans"/>
          <w:b/>
          <w:bCs/>
          <w:color w:val="343334"/>
          <w:shd w:val="clear" w:color="auto" w:fill="FFFFFF"/>
        </w:rPr>
        <w:t>State, Profit</w:t>
      </w:r>
      <w:r>
        <w:rPr>
          <w:rFonts w:ascii="IBM Plex Sans" w:hAnsi="IBM Plex Sans"/>
          <w:b/>
          <w:bCs/>
          <w:color w:val="343334"/>
          <w:shd w:val="clear" w:color="auto" w:fill="FFFFFF"/>
        </w:rPr>
        <w:t xml:space="preserve"> map view</w:t>
      </w:r>
    </w:p>
    <w:p w14:paraId="2C7A34FD" w14:textId="1E7BF8BA" w:rsidR="00562C96" w:rsidRDefault="00562C96" w:rsidP="00561BF0">
      <w:pPr>
        <w:jc w:val="right"/>
        <w:rPr>
          <w:lang w:val="en-IN"/>
        </w:rPr>
      </w:pPr>
    </w:p>
    <w:p w14:paraId="1501BC0F" w14:textId="11F53B15" w:rsidR="00562C96" w:rsidRDefault="00562C96" w:rsidP="00562C96">
      <w:pPr>
        <w:rPr>
          <w:lang w:val="en-IN"/>
        </w:rPr>
      </w:pPr>
      <w:r>
        <w:rPr>
          <w:noProof/>
        </w:rPr>
        <w:drawing>
          <wp:inline distT="0" distB="0" distL="0" distR="0" wp14:anchorId="07E84975" wp14:editId="7AECAF43">
            <wp:extent cx="4867275" cy="273628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069" cy="27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7B9" w14:textId="01310D1C" w:rsidR="00562C96" w:rsidRDefault="00562C96" w:rsidP="00561BF0">
      <w:pPr>
        <w:jc w:val="right"/>
        <w:rPr>
          <w:lang w:val="en-IN"/>
        </w:rPr>
      </w:pPr>
    </w:p>
    <w:p w14:paraId="51D0AA09" w14:textId="4D180452" w:rsidR="00562C96" w:rsidRDefault="00562C96" w:rsidP="00561BF0">
      <w:pPr>
        <w:jc w:val="right"/>
        <w:rPr>
          <w:lang w:val="en-IN"/>
        </w:rPr>
      </w:pPr>
    </w:p>
    <w:p w14:paraId="2D6A960E" w14:textId="6D0B6FE0" w:rsidR="00562C96" w:rsidRDefault="00562C96" w:rsidP="00561BF0">
      <w:pPr>
        <w:jc w:val="right"/>
        <w:rPr>
          <w:lang w:val="en-IN"/>
        </w:rPr>
      </w:pPr>
    </w:p>
    <w:p w14:paraId="6ACFC794" w14:textId="4028657D" w:rsidR="00562C96" w:rsidRDefault="00562C96" w:rsidP="00561BF0">
      <w:pPr>
        <w:jc w:val="right"/>
        <w:rPr>
          <w:lang w:val="en-IN"/>
        </w:rPr>
      </w:pPr>
    </w:p>
    <w:p w14:paraId="68CA3577" w14:textId="3071F3E4" w:rsidR="00562C96" w:rsidRDefault="00562C96" w:rsidP="00561BF0">
      <w:pPr>
        <w:jc w:val="right"/>
        <w:rPr>
          <w:lang w:val="en-IN"/>
        </w:rPr>
      </w:pPr>
    </w:p>
    <w:p w14:paraId="1EA64D9E" w14:textId="6CFC6D6E" w:rsidR="00562C96" w:rsidRDefault="00562C96" w:rsidP="00561BF0">
      <w:pPr>
        <w:jc w:val="right"/>
        <w:rPr>
          <w:lang w:val="en-IN"/>
        </w:rPr>
      </w:pPr>
    </w:p>
    <w:p w14:paraId="2AFEF64B" w14:textId="123B734A" w:rsidR="00562C96" w:rsidRDefault="00562C96" w:rsidP="00561BF0">
      <w:pPr>
        <w:jc w:val="right"/>
        <w:rPr>
          <w:lang w:val="en-IN"/>
        </w:rPr>
      </w:pPr>
    </w:p>
    <w:p w14:paraId="0DC2A1C5" w14:textId="77777777" w:rsidR="00562C96" w:rsidRPr="00561BF0" w:rsidRDefault="00562C96" w:rsidP="00561BF0">
      <w:pPr>
        <w:jc w:val="right"/>
        <w:rPr>
          <w:lang w:val="en-IN"/>
        </w:rPr>
      </w:pPr>
    </w:p>
    <w:sectPr w:rsidR="00562C96" w:rsidRPr="00561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8DAF" w14:textId="77777777" w:rsidR="00A0550A" w:rsidRDefault="00A0550A" w:rsidP="00562C96">
      <w:pPr>
        <w:spacing w:after="0" w:line="240" w:lineRule="auto"/>
      </w:pPr>
      <w:r>
        <w:separator/>
      </w:r>
    </w:p>
  </w:endnote>
  <w:endnote w:type="continuationSeparator" w:id="0">
    <w:p w14:paraId="15714E1D" w14:textId="77777777" w:rsidR="00A0550A" w:rsidRDefault="00A0550A" w:rsidP="0056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F04D" w14:textId="77777777" w:rsidR="00A0550A" w:rsidRDefault="00A0550A" w:rsidP="00562C96">
      <w:pPr>
        <w:spacing w:after="0" w:line="240" w:lineRule="auto"/>
      </w:pPr>
      <w:r>
        <w:separator/>
      </w:r>
    </w:p>
  </w:footnote>
  <w:footnote w:type="continuationSeparator" w:id="0">
    <w:p w14:paraId="60AAB4FD" w14:textId="77777777" w:rsidR="00A0550A" w:rsidRDefault="00A0550A" w:rsidP="00562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0"/>
    <w:rsid w:val="00561BF0"/>
    <w:rsid w:val="00562C96"/>
    <w:rsid w:val="008A53A0"/>
    <w:rsid w:val="00A0550A"/>
    <w:rsid w:val="00E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B324"/>
  <w15:chartTrackingRefBased/>
  <w15:docId w15:val="{F7BD1300-8EEA-48D4-85E1-2E3234CB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B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96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6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96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1.ca.analytics.ibm.com/bi/?perspective=explore&amp;pathRef=.my_folders%2F50_startups_exploration2&amp;subView=model00000183278d1332_000000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</dc:creator>
  <cp:keywords/>
  <dc:description/>
  <cp:lastModifiedBy>adnan k</cp:lastModifiedBy>
  <cp:revision>1</cp:revision>
  <dcterms:created xsi:type="dcterms:W3CDTF">2022-09-15T16:01:00Z</dcterms:created>
  <dcterms:modified xsi:type="dcterms:W3CDTF">2022-09-15T16:15:00Z</dcterms:modified>
</cp:coreProperties>
</file>