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480" w:firstLine="0"/>
        <w:jc w:val="left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Project Design Phase -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60" w:firstLine="0"/>
        <w:jc w:val="left"/>
        <w:rPr>
          <w:b w:val="1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Architecture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left"/>
        <w:tblInd w:w="28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20"/>
        <w:gridCol w:w="3060"/>
        <w:tblGridChange w:id="0">
          <w:tblGrid>
            <w:gridCol w:w="1620"/>
            <w:gridCol w:w="306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0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October 2022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0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52526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0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Web Phishing Detection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0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1718310</wp:posOffset>
            </wp:positionH>
            <wp:positionV relativeFrom="paragraph">
              <wp:posOffset>-711834</wp:posOffset>
            </wp:positionV>
            <wp:extent cx="3115310" cy="71374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713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Architecture: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170180</wp:posOffset>
            </wp:positionV>
            <wp:extent cx="6125210" cy="2397125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397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5" w:lineRule="auto"/>
        <w:ind w:left="0" w:right="366" w:firstLine="0"/>
        <w:jc w:val="both"/>
        <w:rPr>
          <w:rFonts w:ascii="Times New Roman" w:cs="Times New Roman" w:eastAsia="Times New Roman" w:hAnsi="Times New Roman"/>
          <w:color w:val="222222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0" w:orient="portrait"/>
      <w:pgMar w:bottom="1139" w:top="1415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line="1" w:lineRule="atLeast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vertAlign w:val="baseline"/>
      <w:cs w:val="0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2" w:customStyle="1">
    <w:name w:val="Table Normal1"/>
    <w:uiPriority w:val="0"/>
  </w:style>
  <w:style w:type="table" w:styleId="13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/>
  </w:style>
  <w:style w:type="table" w:styleId="14" w:customStyle="1">
    <w:name w:val="_Style 13"/>
    <w:basedOn w:val="12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FSW/II6w6Qo0WSrLCgchAZzX6w==">AMUW2mVC3yQpLtTgO8MHkR8Y+aJnk/CCRZkGWW8lrKOlJRynThQrozNMc57TBMB7ALCYoI4X6MEFMBiv/uBHvTq7dngLXtmWjinTtAvuB+rqizIFUNuYajE=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2022-10-03T11:56:33Z</dcterms:created>
  <dc:creator>Jupiter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AE90E839D2A446C39729B81DE1456FB8</vt:lpwstr>
  </property>
</Properties>
</file>