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7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08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PNT2022TMID00308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- Traffic and Capacity analytics for major ports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drawing>
          <wp:inline distT="114300" distB="114300" distL="114300" distR="114300">
            <wp:extent cx="5757545" cy="616077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6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drawing>
          <wp:inline distT="114300" distB="114300" distL="114300" distR="114300">
            <wp:extent cx="8648700" cy="4657725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487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p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18"/>
        <w:tblW w:w="14193" w:type="dxa"/>
        <w:tblInd w:w="-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after="0" w:line="240" w:lineRule="auto"/>
              <w:ind w:left="120" w:right="220" w:firstLine="0"/>
              <w:jc w:val="right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after="240" w:line="240" w:lineRule="auto"/>
              <w:ind w:left="120" w:firstLine="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after="0" w:line="240" w:lineRule="auto"/>
              <w:ind w:left="220" w:firstLine="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after="0" w:line="240" w:lineRule="auto"/>
              <w:ind w:left="220" w:firstLine="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2320"/>
              </w:tabs>
              <w:spacing w:after="0" w:line="259" w:lineRule="auto"/>
              <w:ind w:left="644" w:right="240" w:hanging="360"/>
              <w:jc w:val="right"/>
              <w:rPr>
                <w:rFonts w:ascii="Arial" w:hAnsi="Arial" w:eastAsia="Arial" w:cs="Arial"/>
              </w:rPr>
            </w:pP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after="240" w:line="240" w:lineRule="auto"/>
              <w:ind w:left="12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after="0" w:line="274" w:lineRule="auto"/>
              <w:ind w:left="220" w:right="126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How user interacts with application e.g. Web UI, Mobile App, Chatbot etc.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after="0" w:line="240" w:lineRule="auto"/>
              <w:ind w:left="22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HTML, CSS, JavaScript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2320"/>
              </w:tabs>
              <w:spacing w:after="0" w:line="259" w:lineRule="auto"/>
              <w:ind w:left="644" w:right="240" w:hanging="360"/>
              <w:jc w:val="right"/>
              <w:rPr>
                <w:rFonts w:ascii="Arial" w:hAnsi="Arial" w:eastAsia="Arial" w:cs="Arial"/>
              </w:rPr>
            </w:pP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after="240" w:line="240" w:lineRule="auto"/>
              <w:ind w:left="12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after="0" w:line="240" w:lineRule="auto"/>
              <w:ind w:left="22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Logic for a process in the application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after="0" w:line="240" w:lineRule="auto"/>
              <w:ind w:left="22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Python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2320"/>
              </w:tabs>
              <w:spacing w:after="0" w:line="259" w:lineRule="auto"/>
              <w:ind w:left="644" w:right="240" w:hanging="360"/>
              <w:jc w:val="right"/>
              <w:rPr>
                <w:rFonts w:ascii="Arial" w:hAnsi="Arial" w:eastAsia="Arial" w:cs="Arial"/>
              </w:rPr>
            </w:pP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after="240" w:line="240" w:lineRule="auto"/>
              <w:ind w:left="12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after="0" w:line="240" w:lineRule="auto"/>
              <w:ind w:left="22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Logic for a process in the application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after="0" w:line="240" w:lineRule="auto"/>
              <w:ind w:left="22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Watson STT service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2320"/>
              </w:tabs>
              <w:spacing w:after="0" w:line="259" w:lineRule="auto"/>
              <w:ind w:left="644" w:right="240" w:hanging="360"/>
              <w:jc w:val="right"/>
              <w:rPr>
                <w:rFonts w:ascii="Arial" w:hAnsi="Arial" w:eastAsia="Arial" w:cs="Arial"/>
              </w:rPr>
            </w:pP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after="240" w:line="240" w:lineRule="auto"/>
              <w:ind w:left="12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Logic-3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after="0" w:line="240" w:lineRule="auto"/>
              <w:ind w:left="22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Logic for a process in the application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after="0" w:line="240" w:lineRule="auto"/>
              <w:ind w:left="22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Watson Assistant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2320"/>
              </w:tabs>
              <w:spacing w:after="0" w:line="259" w:lineRule="auto"/>
              <w:ind w:left="644" w:right="240" w:hanging="360"/>
              <w:jc w:val="right"/>
              <w:rPr>
                <w:rFonts w:ascii="Arial" w:hAnsi="Arial" w:eastAsia="Arial" w:cs="Arial"/>
              </w:rPr>
            </w:pP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after="240" w:line="240" w:lineRule="auto"/>
              <w:ind w:left="12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after="0" w:line="240" w:lineRule="auto"/>
              <w:ind w:left="22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 Type, Configurations etc.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after="0" w:line="240" w:lineRule="auto"/>
              <w:ind w:left="22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MySQL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2320"/>
              </w:tabs>
              <w:spacing w:after="0" w:line="259" w:lineRule="auto"/>
              <w:ind w:left="644" w:right="240" w:hanging="360"/>
              <w:jc w:val="right"/>
              <w:rPr>
                <w:rFonts w:ascii="Arial" w:hAnsi="Arial" w:eastAsia="Arial" w:cs="Arial"/>
              </w:rPr>
            </w:pP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before="240" w:after="240" w:line="240" w:lineRule="auto"/>
              <w:ind w:left="12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Cloud Database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before="240" w:after="240" w:line="240" w:lineRule="auto"/>
              <w:ind w:left="22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 Service on Cloud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before="240" w:after="240" w:line="240" w:lineRule="auto"/>
              <w:ind w:left="22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DB2, IBM Cloudant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2320"/>
              </w:tabs>
              <w:spacing w:before="240" w:after="24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before="240" w:after="240" w:line="240" w:lineRule="auto"/>
              <w:ind w:left="12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File Storage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before="240" w:after="240" w:line="240" w:lineRule="auto"/>
              <w:ind w:left="22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File storage requirements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after="0" w:line="277" w:lineRule="auto"/>
              <w:ind w:left="220" w:right="48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Block Storage or Other Storage Service or Local Filesystem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2320"/>
              </w:tabs>
              <w:spacing w:before="240" w:after="240" w:line="273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before="240" w:after="240" w:line="273" w:lineRule="auto"/>
              <w:ind w:left="12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API-1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before="240" w:after="240" w:line="273" w:lineRule="auto"/>
              <w:ind w:left="22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Purpose of External API used in the application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before="240" w:after="240" w:line="273" w:lineRule="auto"/>
              <w:ind w:left="22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Weather API,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2320"/>
              </w:tabs>
              <w:spacing w:before="240" w:after="24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before="240" w:after="240" w:line="240" w:lineRule="auto"/>
              <w:ind w:left="12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API-2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before="240" w:after="240" w:line="240" w:lineRule="auto"/>
              <w:ind w:left="22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Purpose of External API used in the application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before="240" w:after="240" w:line="240" w:lineRule="auto"/>
              <w:ind w:left="22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Aadhar API,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2320"/>
              </w:tabs>
              <w:spacing w:before="240" w:after="24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before="240" w:after="240" w:line="240" w:lineRule="auto"/>
              <w:ind w:left="12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Machine Learning Model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before="240" w:after="240" w:line="240" w:lineRule="auto"/>
              <w:ind w:left="22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Purpose of Machine Learning Model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before="240" w:after="240" w:line="240" w:lineRule="auto"/>
              <w:ind w:left="22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Object Recognition Model,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2320"/>
              </w:tabs>
              <w:spacing w:before="240" w:after="24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before="240" w:after="240" w:line="240" w:lineRule="auto"/>
              <w:ind w:left="12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Infrastructure (Server / Cloud)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after="0" w:line="240" w:lineRule="auto"/>
              <w:ind w:left="220" w:right="32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Deployment on Local System / Cloud Local Server Configuration:</w:t>
            </w:r>
          </w:p>
          <w:p>
            <w:pPr>
              <w:tabs>
                <w:tab w:val="left" w:pos="2320"/>
              </w:tabs>
              <w:spacing w:after="0" w:line="253" w:lineRule="auto"/>
              <w:ind w:left="22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Cloud Server Configuration :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before="240" w:after="240" w:line="240" w:lineRule="auto"/>
              <w:ind w:left="22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Local, Cloud Foundry, Kubernetes, etc.</w:t>
            </w:r>
          </w:p>
        </w:tc>
      </w:tr>
    </w:tbl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19"/>
        <w:tblW w:w="14062" w:type="dxa"/>
        <w:tblInd w:w="-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after="0" w:line="240" w:lineRule="auto"/>
              <w:ind w:left="120" w:right="200" w:firstLine="0"/>
              <w:jc w:val="right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before="240" w:after="240" w:line="240" w:lineRule="auto"/>
              <w:ind w:left="120" w:firstLine="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before="240" w:after="240" w:line="240" w:lineRule="auto"/>
              <w:ind w:left="120" w:firstLine="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before="240" w:after="240" w:line="240" w:lineRule="auto"/>
              <w:ind w:left="220" w:firstLine="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"/>
              </w:numPr>
              <w:tabs>
                <w:tab w:val="left" w:pos="2320"/>
              </w:tabs>
              <w:spacing w:after="0" w:line="253" w:lineRule="auto"/>
              <w:ind w:left="644" w:right="240" w:hanging="360"/>
              <w:jc w:val="right"/>
              <w:rPr>
                <w:rFonts w:ascii="Arial" w:hAnsi="Arial" w:eastAsia="Arial" w:cs="Arial"/>
              </w:rPr>
            </w:pP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before="240" w:after="240" w:line="253" w:lineRule="auto"/>
              <w:ind w:left="12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before="240" w:after="240" w:line="253" w:lineRule="auto"/>
              <w:ind w:left="12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List the open-source frameworks used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before="240" w:after="240" w:line="253" w:lineRule="auto"/>
              <w:ind w:left="22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Django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"/>
              </w:numPr>
              <w:tabs>
                <w:tab w:val="left" w:pos="2320"/>
              </w:tabs>
              <w:spacing w:after="0" w:line="259" w:lineRule="auto"/>
              <w:ind w:left="644" w:right="240" w:hanging="360"/>
              <w:jc w:val="right"/>
              <w:rPr>
                <w:rFonts w:ascii="Arial" w:hAnsi="Arial" w:eastAsia="Arial" w:cs="Arial"/>
              </w:rPr>
            </w:pP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after="240" w:line="240" w:lineRule="auto"/>
              <w:ind w:left="12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Security Implementations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before="240" w:after="240" w:line="274" w:lineRule="auto"/>
              <w:ind w:left="120" w:right="14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List all the security / access controls implemented, use of firewalls etc.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after="0" w:line="274" w:lineRule="auto"/>
              <w:ind w:left="220" w:right="86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e.g. SHA-256, Encryptions, IAM Controls, OWASP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"/>
              </w:numPr>
              <w:tabs>
                <w:tab w:val="left" w:pos="2320"/>
              </w:tabs>
              <w:spacing w:after="0" w:line="259" w:lineRule="auto"/>
              <w:ind w:left="644" w:right="240" w:hanging="360"/>
              <w:jc w:val="right"/>
              <w:rPr>
                <w:rFonts w:ascii="Arial" w:hAnsi="Arial" w:eastAsia="Arial" w:cs="Arial"/>
              </w:rPr>
            </w:pP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after="240" w:line="240" w:lineRule="auto"/>
              <w:ind w:left="12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before="240" w:after="240" w:line="274" w:lineRule="auto"/>
              <w:ind w:left="120" w:right="72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Justify the scalability of architecture (3 – tier, Micro-services)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after="0" w:line="240" w:lineRule="auto"/>
              <w:ind w:left="22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3-tier, Micro- Services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"/>
              </w:numPr>
              <w:tabs>
                <w:tab w:val="left" w:pos="2320"/>
              </w:tabs>
              <w:spacing w:after="0" w:line="259" w:lineRule="auto"/>
              <w:ind w:left="644" w:right="240" w:hanging="360"/>
              <w:jc w:val="right"/>
              <w:rPr>
                <w:rFonts w:ascii="Arial" w:hAnsi="Arial" w:eastAsia="Arial" w:cs="Arial"/>
              </w:rPr>
            </w:pP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after="240" w:line="240" w:lineRule="auto"/>
              <w:ind w:left="12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Availability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after="0" w:line="240" w:lineRule="auto"/>
              <w:ind w:left="220" w:right="46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Justify the availability of application (e.g. use of load balancers, distributed servers etc.)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after="0" w:line="301" w:lineRule="auto"/>
              <w:ind w:left="22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Justify </w:t>
            </w:r>
            <w:r>
              <w:rPr>
                <w:rFonts w:ascii="Arial" w:hAnsi="Arial" w:eastAsia="Arial" w:cs="Arial"/>
                <w:rtl w:val="0"/>
              </w:rPr>
              <w:t>the availability of application</w:t>
            </w:r>
          </w:p>
          <w:p>
            <w:pPr>
              <w:tabs>
                <w:tab w:val="left" w:pos="2320"/>
              </w:tabs>
              <w:spacing w:after="0" w:line="274" w:lineRule="auto"/>
              <w:ind w:left="220" w:right="22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(e.g. use of load balancers, distributed servers etc.)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"/>
              </w:numPr>
              <w:tabs>
                <w:tab w:val="left" w:pos="2320"/>
              </w:tabs>
              <w:spacing w:after="0" w:line="259" w:lineRule="auto"/>
              <w:ind w:left="644" w:right="240" w:hanging="360"/>
              <w:jc w:val="right"/>
              <w:rPr>
                <w:rFonts w:ascii="Arial" w:hAnsi="Arial" w:eastAsia="Arial" w:cs="Arial"/>
              </w:rPr>
            </w:pP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after="240" w:line="240" w:lineRule="auto"/>
              <w:ind w:left="12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Performance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before="240" w:after="240" w:line="274" w:lineRule="auto"/>
              <w:ind w:left="120" w:right="400" w:firstLine="0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Design consideration for the performance of the application (number of requests per sec, use of Cache, use of CDN’s) etc.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tabs>
                <w:tab w:val="left" w:pos="2320"/>
              </w:tabs>
              <w:spacing w:after="0" w:line="240" w:lineRule="auto"/>
              <w:ind w:left="220" w:right="560" w:firstLine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number of requests per sec, use of Cache</w:t>
            </w:r>
          </w:p>
        </w:tc>
      </w:tr>
    </w:tbl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  <w:bookmarkStart w:id="0" w:name="_GoBack"/>
      <w:bookmarkEnd w:id="0"/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A8372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7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9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xsHz9bKrnyIp62LpaMUjnORCRQ==">AMUW2mVTgXPg2V6iye/kOG4VWDL0hMi7NA21HqNlKn6UR3b48hAoSJDDVJHSTeUtqpanbQYK7pqAHilSmLa/lLgxWzQld2J0Xh5g2I9hGZroxh6xaNEfVkg=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Office_11.2.0.11210_F1E327BC-269C-435d-A152-05C5408002CA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HP</cp:lastModifiedBy>
  <dcterms:modified xsi:type="dcterms:W3CDTF">2022-11-05T09:08:20Z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1E6192CC7FFC41D8B4F130189A555154</vt:lpwstr>
  </property>
</Properties>
</file>