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139078" cy="3823283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9078" cy="3823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Front end - Web UI, Mobile App.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,React Js,Flutter.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Backend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Flask.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to customer service.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service.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user data.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the news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news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the news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Newscatcher API.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Pushing the news based on preference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Cloud registry, Kubernetes,IBM cloud.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jqon97jiccD0Jd86fxvPLbxqg==">AMUW2mUm/dHbDLkjzxsKZzWOJhfhESas+th/scPlXMhtF0x4Sqlizn7bw5jipft5ajPU23g6fXCkyWz9i5q/diNVQl8RLlqwDjcnEczR5MZ+NiIPyKwsAiw=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