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left="3627" w:right="380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7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189"/>
        <w:tblGridChange w:id="0">
          <w:tblGrid>
            <w:gridCol w:w="4508"/>
            <w:gridCol w:w="4189"/>
          </w:tblGrid>
        </w:tblGridChange>
      </w:tblGrid>
      <w:tr>
        <w:trPr>
          <w:cantSplit w:val="0"/>
          <w:trHeight w:val="20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11" w:lineRule="auto"/>
              <w:ind w:left="10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11" w:lineRule="auto"/>
              <w:ind w:left="10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October 2022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10" w:lineRule="auto"/>
              <w:ind w:left="10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1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*******************************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– Gas Leakage monitoring and Alerting system for Industries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12" w:lineRule="auto"/>
              <w:ind w:left="10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12" w:lineRule="auto"/>
              <w:ind w:left="10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91" w:line="542" w:lineRule="auto"/>
        <w:ind w:right="1621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Title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1"/>
          <w:szCs w:val="21"/>
          <w:highlight w:val="white"/>
          <w:rtl w:val="0"/>
        </w:rPr>
        <w:t xml:space="preserve">Gas Leakage monitoring &amp; Alerting system for Industries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ID: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QUESTION:</w:t>
      </w:r>
    </w:p>
    <w:p w:rsidR="00000000" w:rsidDel="00000000" w:rsidP="00000000" w:rsidRDefault="00000000" w:rsidRPr="00000000" w14:paraId="00000014">
      <w:pPr>
        <w:spacing w:before="46" w:line="273" w:lineRule="auto"/>
        <w:ind w:right="141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code and connections in wokwi for ultrasonic sensor. Whenever distance is less than 100 cms send "alert" to ibm cloud and display in device recent events.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WiFi.h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PubSubClient.h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callback(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 subscribetopic,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 payload,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payloadLength);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//-------credentials of IBM Accounts------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"jkwef7"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//IBM ORGANITION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"ESP32"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//Device type mentioned in ibm watson IOT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DEVICE_ID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"12345"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//Device ID mentioned in ibm watson IOT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"12345678"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data3;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server[] = ORG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".messaging.internetofthings.ibmcloud.com"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publishTopic[]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"iot-2/evt/Data/fmt/json"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subscribetopic[]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"iot-2/cmd/test/fmt/String"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authMethod[]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"use-token-auth"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token[] = TOKEN;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clientId[]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"d:"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DEVICE_ID;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WiFiClient wifiClient;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PubSubClient client(server,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1883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, callback ,wifiClient);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trigPin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echoPin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SOUND_SPEED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0.034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distance;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e6d03"/>
          <w:sz w:val="21"/>
          <w:szCs w:val="21"/>
          <w:shd w:fill="fffffe" w:val="clear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wificonnect();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e6d03"/>
          <w:sz w:val="21"/>
          <w:szCs w:val="21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duration =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pulseIn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distance = duration * SOUND_SPEED/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"Distance (cm):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(distance);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(distance&lt;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"ALERT!!"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PublishData(distance);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(!client.</w:t>
      </w:r>
      <w:r w:rsidDel="00000000" w:rsidR="00000000" w:rsidRPr="00000000">
        <w:rPr>
          <w:rFonts w:ascii="Consolas" w:cs="Consolas" w:eastAsia="Consolas" w:hAnsi="Consolas"/>
          <w:color w:val="5e6d03"/>
          <w:sz w:val="21"/>
          <w:szCs w:val="21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PublishData(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dist)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payload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"{\"Distance\":"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payload += 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payload +=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",\"ALERT!!\":""\"Distance less than 100cms\""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payload +=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"Sending payload: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(client.publish(publishTopic,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*) payload.c_str()))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"Publish ok"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"Publish failed"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mqttconnect()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(!client.connected())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"Reconnecting client to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(server);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(!!!client.connect(clientId, authMethod, token))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initManagedDevice();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wificonnect()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"Connecting to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WiFi.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"Wokwi-GUEST"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(WiFi.status() != WL_CONNECTED)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"WiFi connected"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"IP address: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(WiFi.localIP());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initManagedDevice()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(client.subscribe(subscribetopic))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((subscribetopic));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"subscribe to cmd OK"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"subscribe to cmd FAILED"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callback(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 subscribetopic,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* payload,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payloadLength)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"callback invoked for topic: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(subscribetopic);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 i &lt; payloadLength;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shd w:fill="fffffe" w:val="clear"/>
          <w:rtl w:val="0"/>
        </w:rPr>
        <w:t xml:space="preserve">//Serial.print((char)payload[i]);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data3 +=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)payload[i];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"data: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+ data3);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data3=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SCHEMATIC/CIRCUIT DIAGRAM: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0" distT="0" distL="114300" distR="114300">
            <wp:extent cx="3315335" cy="201679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016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IBM CLOUD OUTPUT: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114300" distR="114300">
            <wp:extent cx="6092825" cy="2614295"/>
            <wp:effectExtent b="0" l="0" r="0" t="0"/>
            <wp:docPr descr="IBM cloud output" id="6" name="image2.jpg"/>
            <a:graphic>
              <a:graphicData uri="http://schemas.openxmlformats.org/drawingml/2006/picture">
                <pic:pic>
                  <pic:nvPicPr>
                    <pic:cNvPr descr="IBM cloud output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61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580" w:right="14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ascii="Trebuchet MS" w:cs="Trebuchet MS" w:eastAsia="Trebuchet MS" w:hAnsi="Trebuchet MS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uiPriority w:val="1"/>
    <w:qFormat w:val="1"/>
    <w:pPr>
      <w:ind w:left="220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18"/>
      <w:szCs w:val="18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pPr>
      <w:ind w:left="644" w:hanging="425"/>
    </w:pPr>
  </w:style>
  <w:style w:type="paragraph" w:styleId="TableParagraph" w:customStyle="1">
    <w:name w:val="Table Paragraph"/>
    <w:basedOn w:val="Normal"/>
    <w:uiPriority w:val="1"/>
    <w:qFormat w:val="1"/>
    <w:pPr>
      <w:spacing w:before="13" w:line="210" w:lineRule="exact"/>
      <w:ind w:left="106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7JJ//3NnFltAXwBmEmdIg+YhlA==">AMUW2mVQG0LQjFKcz4xRTkbREM69wu19jyax1l3H4sf/yELwVnhUSSpT/tJPsWkU7B2kgjrx/JqN6dj1l+yowg5vWFXQxXH7LwQFHsEhGGdcTHZt7HWtJus=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2022-10-24T15:21:00Z</dcterms:created>
  <dc:creator>Nirmal 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EEAF15E00E3848B889D9EAF2F47987BF</vt:lpwstr>
  </property>
  <property fmtid="{D5CDD505-2E9C-101B-9397-08002B2CF9AE}" pid="7" name="GrammarlyDocumentId">
    <vt:lpwstr>b0b98c31db3cdfa6c4212977d144e1ae995854166cc695b1016086c23ee1e7bd</vt:lpwstr>
  </property>
</Properties>
</file>