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7488A" w14:textId="77777777" w:rsidR="00206F72" w:rsidRDefault="00EB3312">
      <w:pPr>
        <w:spacing w:after="58" w:line="240" w:lineRule="auto"/>
        <w:jc w:val="center"/>
      </w:pPr>
      <w:r>
        <w:rPr>
          <w:b/>
          <w:sz w:val="24"/>
        </w:rPr>
        <w:t xml:space="preserve">Project Design Phase-II </w:t>
      </w:r>
    </w:p>
    <w:p w14:paraId="33969E5D" w14:textId="77777777" w:rsidR="00206F72" w:rsidRDefault="00EB3312">
      <w:pPr>
        <w:spacing w:after="49" w:line="240" w:lineRule="auto"/>
        <w:jc w:val="right"/>
      </w:pPr>
      <w:r>
        <w:rPr>
          <w:b/>
          <w:sz w:val="24"/>
        </w:rPr>
        <w:t xml:space="preserve">Solution Requirements (Functional &amp; Non-functional) </w:t>
      </w:r>
    </w:p>
    <w:p w14:paraId="34463386" w14:textId="77777777" w:rsidR="00206F72" w:rsidRDefault="00EB3312">
      <w:pPr>
        <w:spacing w:after="7"/>
      </w:pPr>
      <w:r>
        <w:rPr>
          <w:b/>
          <w:sz w:val="25"/>
        </w:rPr>
        <w:t xml:space="preserve"> </w:t>
      </w:r>
    </w:p>
    <w:tbl>
      <w:tblPr>
        <w:tblStyle w:val="TableGrid"/>
        <w:tblW w:w="9355" w:type="dxa"/>
        <w:tblInd w:w="115" w:type="dxa"/>
        <w:tblCellMar>
          <w:left w:w="110" w:type="dxa"/>
          <w:right w:w="115" w:type="dxa"/>
        </w:tblCellMar>
        <w:tblLook w:val="04A0" w:firstRow="1" w:lastRow="0" w:firstColumn="1" w:lastColumn="0" w:noHBand="0" w:noVBand="1"/>
      </w:tblPr>
      <w:tblGrid>
        <w:gridCol w:w="4513"/>
        <w:gridCol w:w="4842"/>
      </w:tblGrid>
      <w:tr w:rsidR="00206F72" w14:paraId="1D217445" w14:textId="77777777">
        <w:trPr>
          <w:trHeight w:val="274"/>
        </w:trPr>
        <w:tc>
          <w:tcPr>
            <w:tcW w:w="4513" w:type="dxa"/>
            <w:tcBorders>
              <w:top w:val="single" w:sz="4" w:space="0" w:color="000000"/>
              <w:left w:val="single" w:sz="4" w:space="0" w:color="000000"/>
              <w:bottom w:val="single" w:sz="4" w:space="0" w:color="000000"/>
              <w:right w:val="single" w:sz="4" w:space="0" w:color="000000"/>
            </w:tcBorders>
          </w:tcPr>
          <w:p w14:paraId="04335813" w14:textId="77777777" w:rsidR="00206F72" w:rsidRDefault="00EB3312">
            <w:pPr>
              <w:ind w:left="5"/>
            </w:pPr>
            <w:r>
              <w:t xml:space="preserve">Date </w:t>
            </w:r>
          </w:p>
        </w:tc>
        <w:tc>
          <w:tcPr>
            <w:tcW w:w="4842" w:type="dxa"/>
            <w:tcBorders>
              <w:top w:val="single" w:sz="4" w:space="0" w:color="000000"/>
              <w:left w:val="single" w:sz="4" w:space="0" w:color="000000"/>
              <w:bottom w:val="single" w:sz="4" w:space="0" w:color="000000"/>
              <w:right w:val="single" w:sz="4" w:space="0" w:color="000000"/>
            </w:tcBorders>
          </w:tcPr>
          <w:p w14:paraId="40C693D0" w14:textId="77777777" w:rsidR="00206F72" w:rsidRDefault="00EB3312">
            <w:r>
              <w:t xml:space="preserve">15 October 2022 </w:t>
            </w:r>
          </w:p>
        </w:tc>
      </w:tr>
      <w:tr w:rsidR="00206F72" w14:paraId="0BB6B6E8" w14:textId="77777777">
        <w:trPr>
          <w:trHeight w:val="281"/>
        </w:trPr>
        <w:tc>
          <w:tcPr>
            <w:tcW w:w="4513" w:type="dxa"/>
            <w:tcBorders>
              <w:top w:val="single" w:sz="4" w:space="0" w:color="000000"/>
              <w:left w:val="single" w:sz="4" w:space="0" w:color="000000"/>
              <w:bottom w:val="single" w:sz="4" w:space="0" w:color="000000"/>
              <w:right w:val="single" w:sz="4" w:space="0" w:color="000000"/>
            </w:tcBorders>
          </w:tcPr>
          <w:p w14:paraId="27764F83" w14:textId="77777777" w:rsidR="00206F72" w:rsidRDefault="00EB3312">
            <w:pPr>
              <w:ind w:left="5"/>
            </w:pPr>
            <w:r>
              <w:t xml:space="preserve">Team ID </w:t>
            </w:r>
          </w:p>
        </w:tc>
        <w:tc>
          <w:tcPr>
            <w:tcW w:w="4842" w:type="dxa"/>
            <w:tcBorders>
              <w:top w:val="single" w:sz="4" w:space="0" w:color="000000"/>
              <w:left w:val="single" w:sz="4" w:space="0" w:color="000000"/>
              <w:bottom w:val="single" w:sz="4" w:space="0" w:color="000000"/>
              <w:right w:val="single" w:sz="4" w:space="0" w:color="000000"/>
            </w:tcBorders>
          </w:tcPr>
          <w:p w14:paraId="00D52345" w14:textId="638BFA67" w:rsidR="00206F72" w:rsidRDefault="00EB3312">
            <w:r>
              <w:t>PNT2022TMID0</w:t>
            </w:r>
            <w:r w:rsidR="00CD0D57">
              <w:t>8486</w:t>
            </w:r>
          </w:p>
        </w:tc>
      </w:tr>
      <w:tr w:rsidR="00206F72" w14:paraId="0EE95AC9" w14:textId="77777777">
        <w:trPr>
          <w:trHeight w:val="545"/>
        </w:trPr>
        <w:tc>
          <w:tcPr>
            <w:tcW w:w="4513" w:type="dxa"/>
            <w:tcBorders>
              <w:top w:val="single" w:sz="4" w:space="0" w:color="000000"/>
              <w:left w:val="single" w:sz="4" w:space="0" w:color="000000"/>
              <w:bottom w:val="single" w:sz="4" w:space="0" w:color="000000"/>
              <w:right w:val="single" w:sz="4" w:space="0" w:color="000000"/>
            </w:tcBorders>
          </w:tcPr>
          <w:p w14:paraId="7B939588" w14:textId="77777777" w:rsidR="00206F72" w:rsidRDefault="00EB3312">
            <w:pPr>
              <w:ind w:left="5"/>
            </w:pPr>
            <w:r>
              <w:t xml:space="preserve">Project Name </w:t>
            </w:r>
          </w:p>
        </w:tc>
        <w:tc>
          <w:tcPr>
            <w:tcW w:w="4842" w:type="dxa"/>
            <w:tcBorders>
              <w:top w:val="single" w:sz="4" w:space="0" w:color="000000"/>
              <w:left w:val="single" w:sz="4" w:space="0" w:color="000000"/>
              <w:bottom w:val="single" w:sz="4" w:space="0" w:color="000000"/>
              <w:right w:val="single" w:sz="4" w:space="0" w:color="000000"/>
            </w:tcBorders>
          </w:tcPr>
          <w:p w14:paraId="67DC7109" w14:textId="77777777" w:rsidR="00206F72" w:rsidRDefault="00EB3312">
            <w:r>
              <w:t xml:space="preserve">Industry-specific intelligent fire management system </w:t>
            </w:r>
          </w:p>
        </w:tc>
      </w:tr>
      <w:tr w:rsidR="00206F72" w14:paraId="1804E456" w14:textId="77777777">
        <w:trPr>
          <w:trHeight w:val="281"/>
        </w:trPr>
        <w:tc>
          <w:tcPr>
            <w:tcW w:w="4513" w:type="dxa"/>
            <w:tcBorders>
              <w:top w:val="single" w:sz="4" w:space="0" w:color="000000"/>
              <w:left w:val="single" w:sz="4" w:space="0" w:color="000000"/>
              <w:bottom w:val="single" w:sz="4" w:space="0" w:color="000000"/>
              <w:right w:val="single" w:sz="4" w:space="0" w:color="000000"/>
            </w:tcBorders>
          </w:tcPr>
          <w:p w14:paraId="294C95CE" w14:textId="77777777" w:rsidR="00206F72" w:rsidRDefault="00EB3312">
            <w:pPr>
              <w:ind w:left="5"/>
            </w:pPr>
            <w:r>
              <w:t xml:space="preserve">Maximum Marks </w:t>
            </w:r>
          </w:p>
        </w:tc>
        <w:tc>
          <w:tcPr>
            <w:tcW w:w="4842" w:type="dxa"/>
            <w:tcBorders>
              <w:top w:val="single" w:sz="4" w:space="0" w:color="000000"/>
              <w:left w:val="single" w:sz="4" w:space="0" w:color="000000"/>
              <w:bottom w:val="single" w:sz="4" w:space="0" w:color="000000"/>
              <w:right w:val="single" w:sz="4" w:space="0" w:color="000000"/>
            </w:tcBorders>
          </w:tcPr>
          <w:p w14:paraId="7A1BCFEE" w14:textId="77777777" w:rsidR="00206F72" w:rsidRDefault="00EB3312">
            <w:r>
              <w:t xml:space="preserve">4 Marks </w:t>
            </w:r>
          </w:p>
        </w:tc>
      </w:tr>
    </w:tbl>
    <w:p w14:paraId="0EB868EC" w14:textId="77777777" w:rsidR="00206F72" w:rsidRDefault="00EB3312">
      <w:pPr>
        <w:spacing w:after="188" w:line="240" w:lineRule="auto"/>
      </w:pPr>
      <w:r>
        <w:rPr>
          <w:b/>
          <w:sz w:val="24"/>
        </w:rPr>
        <w:t xml:space="preserve"> </w:t>
      </w:r>
    </w:p>
    <w:p w14:paraId="539DE99E" w14:textId="77777777" w:rsidR="00206F72" w:rsidRDefault="00EB3312">
      <w:pPr>
        <w:spacing w:after="213" w:line="246" w:lineRule="auto"/>
        <w:ind w:left="96" w:right="-15" w:hanging="10"/>
      </w:pPr>
      <w:r>
        <w:rPr>
          <w:b/>
        </w:rPr>
        <w:t xml:space="preserve">Functional Requirements: </w:t>
      </w:r>
    </w:p>
    <w:p w14:paraId="6C1841F7" w14:textId="77777777" w:rsidR="00206F72" w:rsidRDefault="00EB3312">
      <w:pPr>
        <w:spacing w:after="26" w:line="240" w:lineRule="auto"/>
        <w:ind w:left="96" w:right="-15" w:hanging="10"/>
      </w:pPr>
      <w:r>
        <w:t xml:space="preserve">Following are the functional requirements of the proposed solution. </w:t>
      </w:r>
    </w:p>
    <w:p w14:paraId="79A78C53" w14:textId="77777777" w:rsidR="00206F72" w:rsidRDefault="00EB3312">
      <w:pPr>
        <w:spacing w:after="6"/>
      </w:pPr>
      <w:r>
        <w:rPr>
          <w:sz w:val="14"/>
        </w:rPr>
        <w:t xml:space="preserve"> </w:t>
      </w:r>
    </w:p>
    <w:tbl>
      <w:tblPr>
        <w:tblStyle w:val="TableGrid"/>
        <w:tblW w:w="9328" w:type="dxa"/>
        <w:tblInd w:w="115" w:type="dxa"/>
        <w:tblCellMar>
          <w:left w:w="7" w:type="dxa"/>
          <w:right w:w="27" w:type="dxa"/>
        </w:tblCellMar>
        <w:tblLook w:val="04A0" w:firstRow="1" w:lastRow="0" w:firstColumn="1" w:lastColumn="0" w:noHBand="0" w:noVBand="1"/>
      </w:tblPr>
      <w:tblGrid>
        <w:gridCol w:w="924"/>
        <w:gridCol w:w="3152"/>
        <w:gridCol w:w="5252"/>
      </w:tblGrid>
      <w:tr w:rsidR="00206F72" w14:paraId="30CDEA3D" w14:textId="77777777">
        <w:trPr>
          <w:trHeight w:val="346"/>
        </w:trPr>
        <w:tc>
          <w:tcPr>
            <w:tcW w:w="924" w:type="dxa"/>
            <w:tcBorders>
              <w:top w:val="single" w:sz="4" w:space="0" w:color="000000"/>
              <w:left w:val="single" w:sz="4" w:space="0" w:color="000000"/>
              <w:bottom w:val="single" w:sz="4" w:space="0" w:color="000000"/>
              <w:right w:val="single" w:sz="4" w:space="0" w:color="000000"/>
            </w:tcBorders>
          </w:tcPr>
          <w:p w14:paraId="2BBF4610" w14:textId="77777777" w:rsidR="00206F72" w:rsidRDefault="00EB3312">
            <w:pPr>
              <w:ind w:left="108"/>
            </w:pPr>
            <w:r>
              <w:rPr>
                <w:b/>
              </w:rPr>
              <w:t xml:space="preserve">FR No. </w:t>
            </w:r>
          </w:p>
        </w:tc>
        <w:tc>
          <w:tcPr>
            <w:tcW w:w="3152" w:type="dxa"/>
            <w:tcBorders>
              <w:top w:val="single" w:sz="4" w:space="0" w:color="000000"/>
              <w:left w:val="single" w:sz="4" w:space="0" w:color="000000"/>
              <w:bottom w:val="single" w:sz="4" w:space="0" w:color="000000"/>
              <w:right w:val="single" w:sz="4" w:space="0" w:color="000000"/>
            </w:tcBorders>
          </w:tcPr>
          <w:p w14:paraId="63EF9BAB" w14:textId="77777777" w:rsidR="00206F72" w:rsidRDefault="00EB3312">
            <w:pPr>
              <w:ind w:left="110"/>
            </w:pPr>
            <w:r>
              <w:rPr>
                <w:b/>
              </w:rPr>
              <w:t xml:space="preserve">Functional Requirement (Epic) </w:t>
            </w:r>
          </w:p>
        </w:tc>
        <w:tc>
          <w:tcPr>
            <w:tcW w:w="5253" w:type="dxa"/>
            <w:tcBorders>
              <w:top w:val="single" w:sz="4" w:space="0" w:color="000000"/>
              <w:left w:val="single" w:sz="4" w:space="0" w:color="000000"/>
              <w:bottom w:val="single" w:sz="4" w:space="0" w:color="000000"/>
              <w:right w:val="single" w:sz="4" w:space="0" w:color="000000"/>
            </w:tcBorders>
          </w:tcPr>
          <w:p w14:paraId="7A33D060" w14:textId="77777777" w:rsidR="00206F72" w:rsidRDefault="00EB3312">
            <w:pPr>
              <w:ind w:left="111"/>
            </w:pPr>
            <w:r>
              <w:rPr>
                <w:b/>
              </w:rPr>
              <w:t xml:space="preserve">Sub Requirement (Story / Sub-Task) </w:t>
            </w:r>
          </w:p>
        </w:tc>
      </w:tr>
      <w:tr w:rsidR="00206F72" w14:paraId="16EDD8B1" w14:textId="77777777">
        <w:trPr>
          <w:trHeight w:val="495"/>
        </w:trPr>
        <w:tc>
          <w:tcPr>
            <w:tcW w:w="924" w:type="dxa"/>
            <w:tcBorders>
              <w:top w:val="single" w:sz="4" w:space="0" w:color="000000"/>
              <w:left w:val="single" w:sz="4" w:space="0" w:color="000000"/>
              <w:bottom w:val="single" w:sz="4" w:space="0" w:color="000000"/>
              <w:right w:val="single" w:sz="4" w:space="0" w:color="000000"/>
            </w:tcBorders>
          </w:tcPr>
          <w:p w14:paraId="669FE745" w14:textId="77777777" w:rsidR="00206F72" w:rsidRDefault="00EB3312">
            <w:pPr>
              <w:ind w:left="108"/>
            </w:pPr>
            <w:r>
              <w:t xml:space="preserve">FR-1 </w:t>
            </w:r>
          </w:p>
        </w:tc>
        <w:tc>
          <w:tcPr>
            <w:tcW w:w="3152" w:type="dxa"/>
            <w:tcBorders>
              <w:top w:val="single" w:sz="4" w:space="0" w:color="000000"/>
              <w:left w:val="single" w:sz="4" w:space="0" w:color="000000"/>
              <w:bottom w:val="single" w:sz="4" w:space="0" w:color="000000"/>
              <w:right w:val="single" w:sz="4" w:space="0" w:color="000000"/>
            </w:tcBorders>
          </w:tcPr>
          <w:p w14:paraId="1F783C5A" w14:textId="77777777" w:rsidR="00206F72" w:rsidRDefault="00EB3312">
            <w:pPr>
              <w:ind w:left="110"/>
            </w:pPr>
            <w:r>
              <w:t xml:space="preserve">Rapid Detection of fire </w:t>
            </w:r>
          </w:p>
        </w:tc>
        <w:tc>
          <w:tcPr>
            <w:tcW w:w="5253" w:type="dxa"/>
            <w:tcBorders>
              <w:top w:val="single" w:sz="4" w:space="0" w:color="000000"/>
              <w:left w:val="single" w:sz="4" w:space="0" w:color="000000"/>
              <w:bottom w:val="single" w:sz="4" w:space="0" w:color="000000"/>
              <w:right w:val="single" w:sz="4" w:space="0" w:color="000000"/>
            </w:tcBorders>
          </w:tcPr>
          <w:p w14:paraId="62B00CF4" w14:textId="77777777" w:rsidR="00206F72" w:rsidRDefault="00EB3312">
            <w:pPr>
              <w:ind w:left="111"/>
            </w:pPr>
            <w:r>
              <w:t xml:space="preserve">The system must be able to detect fire rapidly </w:t>
            </w:r>
          </w:p>
        </w:tc>
      </w:tr>
      <w:tr w:rsidR="00206F72" w14:paraId="62DB44C8" w14:textId="77777777">
        <w:trPr>
          <w:trHeight w:val="1085"/>
        </w:trPr>
        <w:tc>
          <w:tcPr>
            <w:tcW w:w="924" w:type="dxa"/>
            <w:tcBorders>
              <w:top w:val="single" w:sz="4" w:space="0" w:color="000000"/>
              <w:left w:val="single" w:sz="4" w:space="0" w:color="000000"/>
              <w:bottom w:val="single" w:sz="4" w:space="0" w:color="000000"/>
              <w:right w:val="single" w:sz="4" w:space="0" w:color="000000"/>
            </w:tcBorders>
          </w:tcPr>
          <w:p w14:paraId="3D9EAEEE" w14:textId="77777777" w:rsidR="00206F72" w:rsidRDefault="00EB3312">
            <w:pPr>
              <w:ind w:left="108"/>
            </w:pPr>
            <w:r>
              <w:t xml:space="preserve">FR-2 </w:t>
            </w:r>
          </w:p>
        </w:tc>
        <w:tc>
          <w:tcPr>
            <w:tcW w:w="3152" w:type="dxa"/>
            <w:tcBorders>
              <w:top w:val="single" w:sz="4" w:space="0" w:color="000000"/>
              <w:left w:val="single" w:sz="4" w:space="0" w:color="000000"/>
              <w:bottom w:val="single" w:sz="4" w:space="0" w:color="000000"/>
              <w:right w:val="single" w:sz="4" w:space="0" w:color="000000"/>
            </w:tcBorders>
          </w:tcPr>
          <w:p w14:paraId="0BA9B5E2" w14:textId="77777777" w:rsidR="00206F72" w:rsidRDefault="00EB3312">
            <w:pPr>
              <w:ind w:left="110"/>
            </w:pPr>
            <w:r>
              <w:t xml:space="preserve">Automatic, Accurate, Dynamic Aiming </w:t>
            </w:r>
          </w:p>
        </w:tc>
        <w:tc>
          <w:tcPr>
            <w:tcW w:w="5253" w:type="dxa"/>
            <w:tcBorders>
              <w:top w:val="single" w:sz="4" w:space="0" w:color="000000"/>
              <w:left w:val="single" w:sz="4" w:space="0" w:color="000000"/>
              <w:bottom w:val="single" w:sz="4" w:space="0" w:color="000000"/>
              <w:right w:val="single" w:sz="4" w:space="0" w:color="000000"/>
            </w:tcBorders>
          </w:tcPr>
          <w:p w14:paraId="08B35547" w14:textId="77777777" w:rsidR="00206F72" w:rsidRDefault="00EB3312">
            <w:pPr>
              <w:ind w:left="111" w:right="46"/>
              <w:jc w:val="both"/>
            </w:pPr>
            <w:r>
              <w:t xml:space="preserve">The system must be able to quickly aim a large volume of water directly onto the flames, and it must be able to dynamically follow the flames if the fire grows or spreads </w:t>
            </w:r>
          </w:p>
        </w:tc>
      </w:tr>
      <w:tr w:rsidR="00206F72" w14:paraId="7EFD80A6" w14:textId="77777777">
        <w:trPr>
          <w:trHeight w:val="816"/>
        </w:trPr>
        <w:tc>
          <w:tcPr>
            <w:tcW w:w="924" w:type="dxa"/>
            <w:tcBorders>
              <w:top w:val="single" w:sz="4" w:space="0" w:color="000000"/>
              <w:left w:val="single" w:sz="4" w:space="0" w:color="000000"/>
              <w:bottom w:val="single" w:sz="4" w:space="0" w:color="000000"/>
              <w:right w:val="single" w:sz="4" w:space="0" w:color="000000"/>
            </w:tcBorders>
          </w:tcPr>
          <w:p w14:paraId="10EA8B25" w14:textId="77777777" w:rsidR="00206F72" w:rsidRDefault="00EB3312">
            <w:pPr>
              <w:ind w:left="108"/>
            </w:pPr>
            <w:r>
              <w:t xml:space="preserve">FR-3 </w:t>
            </w:r>
          </w:p>
        </w:tc>
        <w:tc>
          <w:tcPr>
            <w:tcW w:w="3152" w:type="dxa"/>
            <w:tcBorders>
              <w:top w:val="single" w:sz="4" w:space="0" w:color="000000"/>
              <w:left w:val="single" w:sz="4" w:space="0" w:color="000000"/>
              <w:bottom w:val="single" w:sz="4" w:space="0" w:color="000000"/>
              <w:right w:val="single" w:sz="4" w:space="0" w:color="000000"/>
            </w:tcBorders>
          </w:tcPr>
          <w:p w14:paraId="10E8BFCB" w14:textId="77777777" w:rsidR="00206F72" w:rsidRDefault="00EB3312">
            <w:pPr>
              <w:ind w:left="110"/>
            </w:pPr>
            <w:r>
              <w:t xml:space="preserve">3D location </w:t>
            </w:r>
          </w:p>
        </w:tc>
        <w:tc>
          <w:tcPr>
            <w:tcW w:w="5253" w:type="dxa"/>
            <w:tcBorders>
              <w:top w:val="single" w:sz="4" w:space="0" w:color="000000"/>
              <w:left w:val="single" w:sz="4" w:space="0" w:color="000000"/>
              <w:bottom w:val="single" w:sz="4" w:space="0" w:color="000000"/>
              <w:right w:val="single" w:sz="4" w:space="0" w:color="000000"/>
            </w:tcBorders>
          </w:tcPr>
          <w:p w14:paraId="4C128ECF" w14:textId="77777777" w:rsidR="00206F72" w:rsidRDefault="00EB3312">
            <w:pPr>
              <w:ind w:left="111" w:right="120"/>
              <w:jc w:val="both"/>
            </w:pPr>
            <w:r>
              <w:t xml:space="preserve">The system must be able to accurately determine the three-dimensional position and volume of the flames in 3-dimensional space </w:t>
            </w:r>
          </w:p>
        </w:tc>
      </w:tr>
      <w:tr w:rsidR="00206F72" w14:paraId="4F40B1F2" w14:textId="77777777">
        <w:trPr>
          <w:trHeight w:val="821"/>
        </w:trPr>
        <w:tc>
          <w:tcPr>
            <w:tcW w:w="924" w:type="dxa"/>
            <w:tcBorders>
              <w:top w:val="single" w:sz="4" w:space="0" w:color="000000"/>
              <w:left w:val="single" w:sz="4" w:space="0" w:color="000000"/>
              <w:bottom w:val="single" w:sz="4" w:space="0" w:color="000000"/>
              <w:right w:val="single" w:sz="4" w:space="0" w:color="000000"/>
            </w:tcBorders>
          </w:tcPr>
          <w:p w14:paraId="5E3D5E42" w14:textId="77777777" w:rsidR="00206F72" w:rsidRDefault="00EB3312">
            <w:pPr>
              <w:ind w:left="108"/>
            </w:pPr>
            <w:r>
              <w:t xml:space="preserve">FR-4 </w:t>
            </w:r>
          </w:p>
        </w:tc>
        <w:tc>
          <w:tcPr>
            <w:tcW w:w="3152" w:type="dxa"/>
            <w:tcBorders>
              <w:top w:val="single" w:sz="4" w:space="0" w:color="000000"/>
              <w:left w:val="single" w:sz="4" w:space="0" w:color="000000"/>
              <w:bottom w:val="single" w:sz="4" w:space="0" w:color="000000"/>
              <w:right w:val="single" w:sz="4" w:space="0" w:color="000000"/>
            </w:tcBorders>
          </w:tcPr>
          <w:p w14:paraId="7355F0DA" w14:textId="77777777" w:rsidR="00206F72" w:rsidRDefault="00EB3312">
            <w:pPr>
              <w:ind w:left="110"/>
            </w:pPr>
            <w:r>
              <w:t xml:space="preserve">Automation and Autonomy </w:t>
            </w:r>
          </w:p>
        </w:tc>
        <w:tc>
          <w:tcPr>
            <w:tcW w:w="5253" w:type="dxa"/>
            <w:tcBorders>
              <w:top w:val="single" w:sz="4" w:space="0" w:color="000000"/>
              <w:left w:val="single" w:sz="4" w:space="0" w:color="000000"/>
              <w:bottom w:val="single" w:sz="4" w:space="0" w:color="000000"/>
              <w:right w:val="single" w:sz="4" w:space="0" w:color="000000"/>
            </w:tcBorders>
          </w:tcPr>
          <w:p w14:paraId="4305C418" w14:textId="77777777" w:rsidR="00206F72" w:rsidRDefault="00EB3312">
            <w:pPr>
              <w:ind w:left="111" w:right="670"/>
              <w:jc w:val="both"/>
            </w:pPr>
            <w:r>
              <w:t xml:space="preserve">The system must be able to activate and function completely autonomously, without any external network or power and any human intervention </w:t>
            </w:r>
          </w:p>
        </w:tc>
      </w:tr>
      <w:tr w:rsidR="00206F72" w14:paraId="48029267" w14:textId="77777777">
        <w:trPr>
          <w:trHeight w:val="814"/>
        </w:trPr>
        <w:tc>
          <w:tcPr>
            <w:tcW w:w="924" w:type="dxa"/>
            <w:tcBorders>
              <w:top w:val="single" w:sz="4" w:space="0" w:color="000000"/>
              <w:left w:val="single" w:sz="4" w:space="0" w:color="000000"/>
              <w:bottom w:val="single" w:sz="4" w:space="0" w:color="000000"/>
              <w:right w:val="single" w:sz="4" w:space="0" w:color="000000"/>
            </w:tcBorders>
          </w:tcPr>
          <w:p w14:paraId="7FF779F6" w14:textId="77777777" w:rsidR="00206F72" w:rsidRDefault="00EB3312">
            <w:pPr>
              <w:ind w:left="108"/>
            </w:pPr>
            <w:r>
              <w:t xml:space="preserve">FR-5 </w:t>
            </w:r>
          </w:p>
        </w:tc>
        <w:tc>
          <w:tcPr>
            <w:tcW w:w="3152" w:type="dxa"/>
            <w:tcBorders>
              <w:top w:val="single" w:sz="4" w:space="0" w:color="000000"/>
              <w:left w:val="single" w:sz="4" w:space="0" w:color="000000"/>
              <w:bottom w:val="single" w:sz="4" w:space="0" w:color="000000"/>
              <w:right w:val="single" w:sz="4" w:space="0" w:color="000000"/>
            </w:tcBorders>
          </w:tcPr>
          <w:p w14:paraId="540EC588" w14:textId="77777777" w:rsidR="00206F72" w:rsidRDefault="00EB3312">
            <w:pPr>
              <w:ind w:left="110"/>
            </w:pPr>
            <w:r>
              <w:t xml:space="preserve">Web server </w:t>
            </w:r>
          </w:p>
        </w:tc>
        <w:tc>
          <w:tcPr>
            <w:tcW w:w="5253" w:type="dxa"/>
            <w:tcBorders>
              <w:top w:val="single" w:sz="4" w:space="0" w:color="000000"/>
              <w:left w:val="single" w:sz="4" w:space="0" w:color="000000"/>
              <w:bottom w:val="single" w:sz="4" w:space="0" w:color="000000"/>
              <w:right w:val="single" w:sz="4" w:space="0" w:color="000000"/>
            </w:tcBorders>
          </w:tcPr>
          <w:p w14:paraId="55BCD34A" w14:textId="77777777" w:rsidR="00206F72" w:rsidRDefault="00EB3312">
            <w:pPr>
              <w:ind w:left="111" w:right="161"/>
              <w:jc w:val="both"/>
            </w:pPr>
            <w:r>
              <w:t xml:space="preserve">The system must have a web server for system monitoring and allow for remote control by designated persons </w:t>
            </w:r>
          </w:p>
        </w:tc>
      </w:tr>
      <w:tr w:rsidR="00206F72" w14:paraId="4A81E089" w14:textId="77777777">
        <w:trPr>
          <w:trHeight w:val="1354"/>
        </w:trPr>
        <w:tc>
          <w:tcPr>
            <w:tcW w:w="924" w:type="dxa"/>
            <w:tcBorders>
              <w:top w:val="single" w:sz="4" w:space="0" w:color="000000"/>
              <w:left w:val="single" w:sz="4" w:space="0" w:color="000000"/>
              <w:bottom w:val="single" w:sz="4" w:space="0" w:color="000000"/>
              <w:right w:val="single" w:sz="4" w:space="0" w:color="000000"/>
            </w:tcBorders>
          </w:tcPr>
          <w:p w14:paraId="25B74F10" w14:textId="77777777" w:rsidR="00206F72" w:rsidRDefault="00EB3312">
            <w:pPr>
              <w:ind w:left="108"/>
            </w:pPr>
            <w:r>
              <w:t xml:space="preserve">FR-6 </w:t>
            </w:r>
          </w:p>
        </w:tc>
        <w:tc>
          <w:tcPr>
            <w:tcW w:w="3152" w:type="dxa"/>
            <w:tcBorders>
              <w:top w:val="single" w:sz="4" w:space="0" w:color="000000"/>
              <w:left w:val="single" w:sz="4" w:space="0" w:color="000000"/>
              <w:bottom w:val="single" w:sz="4" w:space="0" w:color="000000"/>
              <w:right w:val="single" w:sz="4" w:space="0" w:color="000000"/>
            </w:tcBorders>
          </w:tcPr>
          <w:p w14:paraId="0460E3E5" w14:textId="77777777" w:rsidR="00206F72" w:rsidRDefault="00EB3312">
            <w:pPr>
              <w:ind w:left="110"/>
            </w:pPr>
            <w:r>
              <w:t xml:space="preserve">Cloud server </w:t>
            </w:r>
          </w:p>
        </w:tc>
        <w:tc>
          <w:tcPr>
            <w:tcW w:w="5253" w:type="dxa"/>
            <w:tcBorders>
              <w:top w:val="single" w:sz="4" w:space="0" w:color="000000"/>
              <w:left w:val="single" w:sz="4" w:space="0" w:color="000000"/>
              <w:bottom w:val="single" w:sz="4" w:space="0" w:color="000000"/>
              <w:right w:val="single" w:sz="4" w:space="0" w:color="000000"/>
            </w:tcBorders>
          </w:tcPr>
          <w:p w14:paraId="14137BD2" w14:textId="77777777" w:rsidR="00206F72" w:rsidRDefault="00EB3312">
            <w:r>
              <w:rPr>
                <w:rFonts w:ascii="Times New Roman" w:eastAsia="Times New Roman" w:hAnsi="Times New Roman" w:cs="Times New Roman"/>
              </w:rPr>
              <w:t xml:space="preserve"> </w:t>
            </w:r>
            <w:r>
              <w:t xml:space="preserve">Cloud servers allows us to store information on the </w:t>
            </w:r>
            <w:proofErr w:type="gramStart"/>
            <w:r>
              <w:t>cloud  and</w:t>
            </w:r>
            <w:proofErr w:type="gramEnd"/>
            <w:r>
              <w:t xml:space="preserve"> access this information using an internet connection.  As the cloud provider is responsible for </w:t>
            </w:r>
            <w:proofErr w:type="gramStart"/>
            <w:r>
              <w:t>providing  security</w:t>
            </w:r>
            <w:proofErr w:type="gramEnd"/>
            <w:r>
              <w:t>, so they offer various backup recovery  application for retrieving the lost data</w:t>
            </w:r>
            <w:r>
              <w:rPr>
                <w:rFonts w:ascii="Times New Roman" w:eastAsia="Times New Roman" w:hAnsi="Times New Roman" w:cs="Times New Roman"/>
              </w:rPr>
              <w:t>.</w:t>
            </w:r>
            <w:r>
              <w:t xml:space="preserve"> </w:t>
            </w:r>
          </w:p>
        </w:tc>
      </w:tr>
    </w:tbl>
    <w:p w14:paraId="738FB8EA" w14:textId="77777777" w:rsidR="00206F72" w:rsidRDefault="00EB3312">
      <w:pPr>
        <w:spacing w:after="210" w:line="240" w:lineRule="auto"/>
      </w:pPr>
      <w:r>
        <w:t xml:space="preserve"> </w:t>
      </w:r>
    </w:p>
    <w:p w14:paraId="6BB5DE58" w14:textId="77777777" w:rsidR="00206F72" w:rsidRDefault="00EB3312">
      <w:pPr>
        <w:spacing w:after="213" w:line="246" w:lineRule="auto"/>
        <w:ind w:left="96" w:right="-15" w:hanging="10"/>
      </w:pPr>
      <w:r>
        <w:rPr>
          <w:b/>
        </w:rPr>
        <w:t xml:space="preserve">Non-functional Requirements: </w:t>
      </w:r>
    </w:p>
    <w:p w14:paraId="3B1FC131" w14:textId="77777777" w:rsidR="00206F72" w:rsidRDefault="00EB3312">
      <w:pPr>
        <w:spacing w:after="26" w:line="240" w:lineRule="auto"/>
        <w:ind w:left="96" w:right="-15" w:hanging="10"/>
      </w:pPr>
      <w:r>
        <w:t xml:space="preserve">Following are the non-functional requirements of the proposed solution. </w:t>
      </w:r>
    </w:p>
    <w:p w14:paraId="4C434BF1" w14:textId="77777777" w:rsidR="00206F72" w:rsidRDefault="00EB3312">
      <w:pPr>
        <w:spacing w:after="6"/>
      </w:pPr>
      <w:r>
        <w:rPr>
          <w:sz w:val="14"/>
        </w:rPr>
        <w:t xml:space="preserve"> </w:t>
      </w:r>
    </w:p>
    <w:tbl>
      <w:tblPr>
        <w:tblStyle w:val="TableGrid"/>
        <w:tblW w:w="9420" w:type="dxa"/>
        <w:tblInd w:w="115" w:type="dxa"/>
        <w:tblCellMar>
          <w:left w:w="5" w:type="dxa"/>
          <w:right w:w="74" w:type="dxa"/>
        </w:tblCellMar>
        <w:tblLook w:val="04A0" w:firstRow="1" w:lastRow="0" w:firstColumn="1" w:lastColumn="0" w:noHBand="0" w:noVBand="1"/>
      </w:tblPr>
      <w:tblGrid>
        <w:gridCol w:w="936"/>
        <w:gridCol w:w="3495"/>
        <w:gridCol w:w="4989"/>
      </w:tblGrid>
      <w:tr w:rsidR="00206F72" w14:paraId="0FCD354F" w14:textId="77777777">
        <w:trPr>
          <w:trHeight w:val="281"/>
        </w:trPr>
        <w:tc>
          <w:tcPr>
            <w:tcW w:w="936" w:type="dxa"/>
            <w:tcBorders>
              <w:top w:val="single" w:sz="4" w:space="0" w:color="000000"/>
              <w:left w:val="single" w:sz="4" w:space="0" w:color="000000"/>
              <w:bottom w:val="single" w:sz="4" w:space="0" w:color="000000"/>
              <w:right w:val="single" w:sz="4" w:space="0" w:color="000000"/>
            </w:tcBorders>
          </w:tcPr>
          <w:p w14:paraId="4CC53FE8" w14:textId="77777777" w:rsidR="00206F72" w:rsidRDefault="00EB3312">
            <w:r>
              <w:rPr>
                <w:b/>
              </w:rPr>
              <w:t xml:space="preserve">FR No. </w:t>
            </w:r>
          </w:p>
        </w:tc>
        <w:tc>
          <w:tcPr>
            <w:tcW w:w="3495" w:type="dxa"/>
            <w:tcBorders>
              <w:top w:val="single" w:sz="4" w:space="0" w:color="000000"/>
              <w:left w:val="single" w:sz="4" w:space="0" w:color="000000"/>
              <w:bottom w:val="single" w:sz="4" w:space="0" w:color="000000"/>
              <w:right w:val="single" w:sz="4" w:space="0" w:color="000000"/>
            </w:tcBorders>
          </w:tcPr>
          <w:p w14:paraId="46317B93" w14:textId="77777777" w:rsidR="00206F72" w:rsidRDefault="00EB3312">
            <w:r>
              <w:rPr>
                <w:b/>
              </w:rPr>
              <w:t xml:space="preserve">Non-Functional Requirement </w:t>
            </w:r>
          </w:p>
        </w:tc>
        <w:tc>
          <w:tcPr>
            <w:tcW w:w="4988" w:type="dxa"/>
            <w:tcBorders>
              <w:top w:val="single" w:sz="4" w:space="0" w:color="000000"/>
              <w:left w:val="single" w:sz="4" w:space="0" w:color="000000"/>
              <w:bottom w:val="single" w:sz="4" w:space="0" w:color="000000"/>
              <w:right w:val="single" w:sz="4" w:space="0" w:color="000000"/>
            </w:tcBorders>
          </w:tcPr>
          <w:p w14:paraId="735E9D80" w14:textId="77777777" w:rsidR="00206F72" w:rsidRDefault="00EB3312">
            <w:pPr>
              <w:ind w:left="2"/>
            </w:pPr>
            <w:r>
              <w:rPr>
                <w:b/>
              </w:rPr>
              <w:t xml:space="preserve">Description </w:t>
            </w:r>
          </w:p>
        </w:tc>
      </w:tr>
      <w:tr w:rsidR="00206F72" w14:paraId="77F9990B" w14:textId="77777777">
        <w:trPr>
          <w:trHeight w:val="1891"/>
        </w:trPr>
        <w:tc>
          <w:tcPr>
            <w:tcW w:w="936" w:type="dxa"/>
            <w:tcBorders>
              <w:top w:val="single" w:sz="4" w:space="0" w:color="000000"/>
              <w:left w:val="single" w:sz="4" w:space="0" w:color="000000"/>
              <w:bottom w:val="single" w:sz="4" w:space="0" w:color="000000"/>
              <w:right w:val="single" w:sz="4" w:space="0" w:color="000000"/>
            </w:tcBorders>
          </w:tcPr>
          <w:p w14:paraId="4E82CA46" w14:textId="77777777" w:rsidR="00206F72" w:rsidRDefault="00EB3312">
            <w:r>
              <w:t xml:space="preserve">NFR-1 </w:t>
            </w:r>
          </w:p>
        </w:tc>
        <w:tc>
          <w:tcPr>
            <w:tcW w:w="3495" w:type="dxa"/>
            <w:tcBorders>
              <w:top w:val="single" w:sz="4" w:space="0" w:color="000000"/>
              <w:left w:val="single" w:sz="4" w:space="0" w:color="000000"/>
              <w:bottom w:val="single" w:sz="4" w:space="0" w:color="000000"/>
              <w:right w:val="single" w:sz="4" w:space="0" w:color="000000"/>
            </w:tcBorders>
          </w:tcPr>
          <w:p w14:paraId="0A96D093" w14:textId="77777777" w:rsidR="00206F72" w:rsidRDefault="00EB3312">
            <w:r>
              <w:rPr>
                <w:b/>
              </w:rPr>
              <w:t xml:space="preserve">Usability </w:t>
            </w:r>
          </w:p>
        </w:tc>
        <w:tc>
          <w:tcPr>
            <w:tcW w:w="4988" w:type="dxa"/>
            <w:tcBorders>
              <w:top w:val="single" w:sz="4" w:space="0" w:color="000000"/>
              <w:left w:val="single" w:sz="4" w:space="0" w:color="000000"/>
              <w:bottom w:val="single" w:sz="4" w:space="0" w:color="000000"/>
              <w:right w:val="single" w:sz="4" w:space="0" w:color="000000"/>
            </w:tcBorders>
          </w:tcPr>
          <w:p w14:paraId="56CC5584" w14:textId="77777777" w:rsidR="00206F72" w:rsidRDefault="00EB3312">
            <w:pPr>
              <w:ind w:left="2"/>
            </w:pPr>
            <w:r>
              <w:t xml:space="preserve">It is completely automated. No need to manually remove any pin like a fire extinguisher. Instead, when the flame is detected, the sprinkler is turned on immediately and when a gas sensor detects any gases, an alarm is sent immediately and notifications are sent to the authorities. It is easier to use the fire management system. </w:t>
            </w:r>
          </w:p>
        </w:tc>
      </w:tr>
      <w:tr w:rsidR="00206F72" w14:paraId="5C6809E9" w14:textId="77777777">
        <w:trPr>
          <w:trHeight w:val="1889"/>
        </w:trPr>
        <w:tc>
          <w:tcPr>
            <w:tcW w:w="936" w:type="dxa"/>
            <w:tcBorders>
              <w:top w:val="single" w:sz="4" w:space="0" w:color="000000"/>
              <w:left w:val="single" w:sz="4" w:space="0" w:color="000000"/>
              <w:bottom w:val="single" w:sz="4" w:space="0" w:color="000000"/>
              <w:right w:val="single" w:sz="4" w:space="0" w:color="000000"/>
            </w:tcBorders>
          </w:tcPr>
          <w:p w14:paraId="3D713102" w14:textId="77777777" w:rsidR="00206F72" w:rsidRDefault="00EB3312">
            <w:r>
              <w:lastRenderedPageBreak/>
              <w:t xml:space="preserve">NFR-2 </w:t>
            </w:r>
          </w:p>
        </w:tc>
        <w:tc>
          <w:tcPr>
            <w:tcW w:w="3495" w:type="dxa"/>
            <w:tcBorders>
              <w:top w:val="single" w:sz="4" w:space="0" w:color="000000"/>
              <w:left w:val="single" w:sz="4" w:space="0" w:color="000000"/>
              <w:bottom w:val="single" w:sz="4" w:space="0" w:color="000000"/>
              <w:right w:val="single" w:sz="4" w:space="0" w:color="000000"/>
            </w:tcBorders>
          </w:tcPr>
          <w:p w14:paraId="3A71F6DD" w14:textId="77777777" w:rsidR="00206F72" w:rsidRDefault="00EB3312">
            <w:r>
              <w:rPr>
                <w:b/>
              </w:rPr>
              <w:t xml:space="preserve">Security </w:t>
            </w:r>
          </w:p>
        </w:tc>
        <w:tc>
          <w:tcPr>
            <w:tcW w:w="4988" w:type="dxa"/>
            <w:tcBorders>
              <w:top w:val="single" w:sz="4" w:space="0" w:color="000000"/>
              <w:left w:val="single" w:sz="4" w:space="0" w:color="000000"/>
              <w:bottom w:val="single" w:sz="4" w:space="0" w:color="000000"/>
              <w:right w:val="single" w:sz="4" w:space="0" w:color="000000"/>
            </w:tcBorders>
          </w:tcPr>
          <w:p w14:paraId="41184DA8" w14:textId="77777777" w:rsidR="00206F72" w:rsidRDefault="00EB3312">
            <w:pPr>
              <w:ind w:left="2"/>
            </w:pPr>
            <w:r>
              <w:t xml:space="preserve">According to the testing and maintenance schedule, frequent tests are done to secure the fire management system. Fire management systems should be discharged, disassembled, and inspected annually. Mock drills should be conducted periodically. It should be checked whether it includes all the fire safety standards. </w:t>
            </w:r>
          </w:p>
        </w:tc>
      </w:tr>
      <w:tr w:rsidR="00206F72" w14:paraId="34BFA834" w14:textId="77777777">
        <w:trPr>
          <w:trHeight w:val="559"/>
        </w:trPr>
        <w:tc>
          <w:tcPr>
            <w:tcW w:w="936" w:type="dxa"/>
            <w:tcBorders>
              <w:top w:val="single" w:sz="4" w:space="0" w:color="000000"/>
              <w:left w:val="single" w:sz="4" w:space="0" w:color="000000"/>
              <w:bottom w:val="single" w:sz="4" w:space="0" w:color="000000"/>
              <w:right w:val="single" w:sz="4" w:space="0" w:color="000000"/>
            </w:tcBorders>
          </w:tcPr>
          <w:p w14:paraId="1E510E5B" w14:textId="77777777" w:rsidR="00206F72" w:rsidRDefault="00EB3312">
            <w:r>
              <w:t xml:space="preserve">NFR-3 </w:t>
            </w:r>
          </w:p>
        </w:tc>
        <w:tc>
          <w:tcPr>
            <w:tcW w:w="3495" w:type="dxa"/>
            <w:tcBorders>
              <w:top w:val="single" w:sz="4" w:space="0" w:color="000000"/>
              <w:left w:val="single" w:sz="4" w:space="0" w:color="000000"/>
              <w:bottom w:val="single" w:sz="4" w:space="0" w:color="000000"/>
              <w:right w:val="single" w:sz="4" w:space="0" w:color="000000"/>
            </w:tcBorders>
          </w:tcPr>
          <w:p w14:paraId="26A08350" w14:textId="77777777" w:rsidR="00206F72" w:rsidRDefault="00EB3312">
            <w:r>
              <w:rPr>
                <w:b/>
              </w:rPr>
              <w:t xml:space="preserve">Reliability </w:t>
            </w:r>
          </w:p>
        </w:tc>
        <w:tc>
          <w:tcPr>
            <w:tcW w:w="4988" w:type="dxa"/>
            <w:tcBorders>
              <w:top w:val="single" w:sz="4" w:space="0" w:color="000000"/>
              <w:left w:val="single" w:sz="4" w:space="0" w:color="000000"/>
              <w:bottom w:val="single" w:sz="4" w:space="0" w:color="000000"/>
              <w:right w:val="single" w:sz="4" w:space="0" w:color="000000"/>
            </w:tcBorders>
          </w:tcPr>
          <w:p w14:paraId="76DA6E20" w14:textId="77777777" w:rsidR="00206F72" w:rsidRDefault="00EB3312">
            <w:pPr>
              <w:ind w:left="2"/>
              <w:jc w:val="both"/>
            </w:pPr>
            <w:r>
              <w:t xml:space="preserve">This is the highest quality and most innovative fire sprinklers and special systems on the </w:t>
            </w:r>
            <w:r>
              <w:rPr>
                <w:rFonts w:ascii="Times New Roman" w:eastAsia="Times New Roman" w:hAnsi="Times New Roman" w:cs="Times New Roman"/>
                <w:sz w:val="24"/>
              </w:rPr>
              <w:t xml:space="preserve">market; </w:t>
            </w:r>
          </w:p>
        </w:tc>
      </w:tr>
      <w:tr w:rsidR="00206F72" w14:paraId="04CA70C9" w14:textId="77777777">
        <w:trPr>
          <w:trHeight w:val="840"/>
        </w:trPr>
        <w:tc>
          <w:tcPr>
            <w:tcW w:w="936" w:type="dxa"/>
            <w:tcBorders>
              <w:top w:val="single" w:sz="4" w:space="0" w:color="000000"/>
              <w:left w:val="single" w:sz="4" w:space="0" w:color="000000"/>
              <w:bottom w:val="single" w:sz="4" w:space="0" w:color="000000"/>
              <w:right w:val="single" w:sz="4" w:space="0" w:color="000000"/>
            </w:tcBorders>
          </w:tcPr>
          <w:p w14:paraId="37A49FFE" w14:textId="77777777" w:rsidR="00206F72" w:rsidRDefault="00EB3312">
            <w:r>
              <w:rPr>
                <w:rFonts w:ascii="Times New Roman" w:eastAsia="Times New Roman" w:hAnsi="Times New Roman" w:cs="Times New Roman"/>
              </w:rPr>
              <w:t xml:space="preserve"> </w:t>
            </w:r>
          </w:p>
        </w:tc>
        <w:tc>
          <w:tcPr>
            <w:tcW w:w="3495" w:type="dxa"/>
            <w:tcBorders>
              <w:top w:val="single" w:sz="4" w:space="0" w:color="000000"/>
              <w:left w:val="single" w:sz="4" w:space="0" w:color="000000"/>
              <w:bottom w:val="single" w:sz="4" w:space="0" w:color="000000"/>
              <w:right w:val="single" w:sz="4" w:space="0" w:color="000000"/>
            </w:tcBorders>
          </w:tcPr>
          <w:p w14:paraId="419AA997" w14:textId="77777777" w:rsidR="00206F72" w:rsidRDefault="00EB3312">
            <w:r>
              <w:rPr>
                <w:rFonts w:ascii="Times New Roman" w:eastAsia="Times New Roman" w:hAnsi="Times New Roman" w:cs="Times New Roman"/>
              </w:rPr>
              <w:t xml:space="preserve"> </w:t>
            </w:r>
          </w:p>
        </w:tc>
        <w:tc>
          <w:tcPr>
            <w:tcW w:w="4988" w:type="dxa"/>
            <w:tcBorders>
              <w:top w:val="single" w:sz="4" w:space="0" w:color="000000"/>
              <w:left w:val="single" w:sz="4" w:space="0" w:color="000000"/>
              <w:bottom w:val="single" w:sz="4" w:space="0" w:color="000000"/>
              <w:right w:val="single" w:sz="4" w:space="0" w:color="000000"/>
            </w:tcBorders>
          </w:tcPr>
          <w:p w14:paraId="6568E949" w14:textId="77777777" w:rsidR="00206F72" w:rsidRDefault="00EB3312">
            <w:pPr>
              <w:ind w:left="113" w:right="526"/>
              <w:jc w:val="both"/>
            </w:pPr>
            <w:r>
              <w:rPr>
                <w:rFonts w:ascii="Times New Roman" w:eastAsia="Times New Roman" w:hAnsi="Times New Roman" w:cs="Times New Roman"/>
                <w:sz w:val="24"/>
              </w:rPr>
              <w:t xml:space="preserve">distributes a full line of best-in-class system components; and backs it up with premier customer service. </w:t>
            </w:r>
          </w:p>
        </w:tc>
      </w:tr>
      <w:tr w:rsidR="00206F72" w14:paraId="33D738D2" w14:textId="77777777">
        <w:trPr>
          <w:trHeight w:val="2215"/>
        </w:trPr>
        <w:tc>
          <w:tcPr>
            <w:tcW w:w="936" w:type="dxa"/>
            <w:tcBorders>
              <w:top w:val="single" w:sz="4" w:space="0" w:color="000000"/>
              <w:left w:val="single" w:sz="4" w:space="0" w:color="000000"/>
              <w:bottom w:val="single" w:sz="4" w:space="0" w:color="000000"/>
              <w:right w:val="single" w:sz="4" w:space="0" w:color="000000"/>
            </w:tcBorders>
          </w:tcPr>
          <w:p w14:paraId="65558BA2" w14:textId="77777777" w:rsidR="00206F72" w:rsidRDefault="00EB3312">
            <w:pPr>
              <w:ind w:left="110"/>
            </w:pPr>
            <w:r>
              <w:t xml:space="preserve">NFR-4 </w:t>
            </w:r>
          </w:p>
        </w:tc>
        <w:tc>
          <w:tcPr>
            <w:tcW w:w="3495" w:type="dxa"/>
            <w:tcBorders>
              <w:top w:val="single" w:sz="4" w:space="0" w:color="000000"/>
              <w:left w:val="single" w:sz="4" w:space="0" w:color="000000"/>
              <w:bottom w:val="single" w:sz="4" w:space="0" w:color="000000"/>
              <w:right w:val="single" w:sz="4" w:space="0" w:color="000000"/>
            </w:tcBorders>
          </w:tcPr>
          <w:p w14:paraId="1DDAC409" w14:textId="77777777" w:rsidR="00206F72" w:rsidRDefault="00EB3312">
            <w:pPr>
              <w:ind w:left="110"/>
            </w:pPr>
            <w:r>
              <w:rPr>
                <w:b/>
              </w:rPr>
              <w:t xml:space="preserve">Performance </w:t>
            </w:r>
          </w:p>
        </w:tc>
        <w:tc>
          <w:tcPr>
            <w:tcW w:w="4988" w:type="dxa"/>
            <w:tcBorders>
              <w:top w:val="single" w:sz="4" w:space="0" w:color="000000"/>
              <w:left w:val="single" w:sz="4" w:space="0" w:color="000000"/>
              <w:bottom w:val="single" w:sz="4" w:space="0" w:color="000000"/>
              <w:right w:val="single" w:sz="4" w:space="0" w:color="000000"/>
            </w:tcBorders>
          </w:tcPr>
          <w:p w14:paraId="6C9F3C3F" w14:textId="77777777" w:rsidR="00206F72" w:rsidRDefault="00EB3312">
            <w:pPr>
              <w:ind w:left="113"/>
            </w:pPr>
            <w:r>
              <w:rPr>
                <w:rFonts w:ascii="Times New Roman" w:eastAsia="Times New Roman" w:hAnsi="Times New Roman" w:cs="Times New Roman"/>
                <w:sz w:val="24"/>
              </w:rPr>
              <w:t xml:space="preserve">All the minimum durations of operations are here decided for every fire management system, according to the value of the flame sensor, gas, and temperature sensor. The emission of sprinklers shall start within a few seconds since the flame is detected and in case of any gas is detected, an alarm is turned on within a few seconds. </w:t>
            </w:r>
          </w:p>
        </w:tc>
      </w:tr>
      <w:tr w:rsidR="00206F72" w14:paraId="6FCA1BEC" w14:textId="77777777">
        <w:trPr>
          <w:trHeight w:val="1481"/>
        </w:trPr>
        <w:tc>
          <w:tcPr>
            <w:tcW w:w="936" w:type="dxa"/>
            <w:tcBorders>
              <w:top w:val="single" w:sz="4" w:space="0" w:color="000000"/>
              <w:left w:val="single" w:sz="4" w:space="0" w:color="000000"/>
              <w:bottom w:val="single" w:sz="4" w:space="0" w:color="000000"/>
              <w:right w:val="single" w:sz="4" w:space="0" w:color="000000"/>
            </w:tcBorders>
          </w:tcPr>
          <w:p w14:paraId="62AB948C" w14:textId="77777777" w:rsidR="00206F72" w:rsidRDefault="00EB3312">
            <w:pPr>
              <w:ind w:left="110"/>
            </w:pPr>
            <w:r>
              <w:t xml:space="preserve">NFR-5 </w:t>
            </w:r>
          </w:p>
        </w:tc>
        <w:tc>
          <w:tcPr>
            <w:tcW w:w="3495" w:type="dxa"/>
            <w:tcBorders>
              <w:top w:val="single" w:sz="4" w:space="0" w:color="000000"/>
              <w:left w:val="single" w:sz="4" w:space="0" w:color="000000"/>
              <w:bottom w:val="single" w:sz="4" w:space="0" w:color="000000"/>
              <w:right w:val="single" w:sz="4" w:space="0" w:color="000000"/>
            </w:tcBorders>
          </w:tcPr>
          <w:p w14:paraId="6B6EAAE7" w14:textId="77777777" w:rsidR="00206F72" w:rsidRDefault="00EB3312">
            <w:pPr>
              <w:ind w:left="110"/>
            </w:pPr>
            <w:r>
              <w:rPr>
                <w:b/>
              </w:rPr>
              <w:t xml:space="preserve">Availability </w:t>
            </w:r>
          </w:p>
        </w:tc>
        <w:tc>
          <w:tcPr>
            <w:tcW w:w="4988" w:type="dxa"/>
            <w:tcBorders>
              <w:top w:val="single" w:sz="4" w:space="0" w:color="000000"/>
              <w:left w:val="single" w:sz="4" w:space="0" w:color="000000"/>
              <w:bottom w:val="single" w:sz="4" w:space="0" w:color="000000"/>
              <w:right w:val="single" w:sz="4" w:space="0" w:color="000000"/>
            </w:tcBorders>
          </w:tcPr>
          <w:p w14:paraId="0F9F5D47" w14:textId="77777777" w:rsidR="00206F72" w:rsidRDefault="00EB3312">
            <w:pPr>
              <w:ind w:left="113"/>
            </w:pPr>
            <w:r>
              <w:rPr>
                <w:rFonts w:ascii="Times New Roman" w:eastAsia="Times New Roman" w:hAnsi="Times New Roman" w:cs="Times New Roman"/>
                <w:sz w:val="24"/>
              </w:rPr>
              <w:t>The fire management systems were effective in extinguishing fires 95% of the time</w:t>
            </w:r>
            <w:r>
              <w:rPr>
                <w:sz w:val="30"/>
              </w:rPr>
              <w:t xml:space="preserve">. </w:t>
            </w:r>
            <w:r>
              <w:rPr>
                <w:rFonts w:ascii="Times New Roman" w:eastAsia="Times New Roman" w:hAnsi="Times New Roman" w:cs="Times New Roman"/>
                <w:sz w:val="24"/>
              </w:rPr>
              <w:t xml:space="preserve">A new installation of the system shall be available for first-time use within 24 hours of the start of the installation. </w:t>
            </w:r>
          </w:p>
        </w:tc>
      </w:tr>
      <w:tr w:rsidR="00206F72" w14:paraId="5A039EA0" w14:textId="77777777">
        <w:trPr>
          <w:trHeight w:val="1126"/>
        </w:trPr>
        <w:tc>
          <w:tcPr>
            <w:tcW w:w="936" w:type="dxa"/>
            <w:tcBorders>
              <w:top w:val="single" w:sz="4" w:space="0" w:color="000000"/>
              <w:left w:val="single" w:sz="4" w:space="0" w:color="000000"/>
              <w:bottom w:val="single" w:sz="4" w:space="0" w:color="000000"/>
              <w:right w:val="single" w:sz="4" w:space="0" w:color="000000"/>
            </w:tcBorders>
          </w:tcPr>
          <w:p w14:paraId="379E103D" w14:textId="77777777" w:rsidR="00206F72" w:rsidRDefault="00EB3312">
            <w:pPr>
              <w:ind w:left="110"/>
            </w:pPr>
            <w:r>
              <w:t xml:space="preserve">NFR-6 </w:t>
            </w:r>
          </w:p>
        </w:tc>
        <w:tc>
          <w:tcPr>
            <w:tcW w:w="3495" w:type="dxa"/>
            <w:tcBorders>
              <w:top w:val="single" w:sz="4" w:space="0" w:color="000000"/>
              <w:left w:val="single" w:sz="4" w:space="0" w:color="000000"/>
              <w:bottom w:val="single" w:sz="4" w:space="0" w:color="000000"/>
              <w:right w:val="single" w:sz="4" w:space="0" w:color="000000"/>
            </w:tcBorders>
          </w:tcPr>
          <w:p w14:paraId="45E1D664" w14:textId="77777777" w:rsidR="00206F72" w:rsidRDefault="00EB3312">
            <w:pPr>
              <w:ind w:left="110"/>
            </w:pPr>
            <w:r>
              <w:rPr>
                <w:b/>
                <w:color w:val="212121"/>
              </w:rPr>
              <w:t>Scalability</w:t>
            </w:r>
            <w:r>
              <w:rPr>
                <w:b/>
              </w:rPr>
              <w:t xml:space="preserve"> </w:t>
            </w:r>
          </w:p>
        </w:tc>
        <w:tc>
          <w:tcPr>
            <w:tcW w:w="4988" w:type="dxa"/>
            <w:tcBorders>
              <w:top w:val="single" w:sz="4" w:space="0" w:color="000000"/>
              <w:left w:val="single" w:sz="4" w:space="0" w:color="000000"/>
              <w:bottom w:val="single" w:sz="4" w:space="0" w:color="000000"/>
              <w:right w:val="single" w:sz="4" w:space="0" w:color="000000"/>
            </w:tcBorders>
          </w:tcPr>
          <w:p w14:paraId="03EA9931" w14:textId="77777777" w:rsidR="00206F72" w:rsidRDefault="00EB3312">
            <w:pPr>
              <w:ind w:left="113" w:right="180"/>
              <w:jc w:val="both"/>
            </w:pPr>
            <w:r>
              <w:rPr>
                <w:rFonts w:ascii="Times New Roman" w:eastAsia="Times New Roman" w:hAnsi="Times New Roman" w:cs="Times New Roman"/>
                <w:sz w:val="24"/>
              </w:rPr>
              <w:t>This model is not only used for small industries but it can also be used in large industries and buildings with proper infrastructure and technology</w:t>
            </w:r>
            <w:r>
              <w:t xml:space="preserve">. </w:t>
            </w:r>
          </w:p>
        </w:tc>
      </w:tr>
    </w:tbl>
    <w:p w14:paraId="57E9584F" w14:textId="77777777" w:rsidR="00206F72" w:rsidRDefault="00EB3312">
      <w:pPr>
        <w:spacing w:line="240" w:lineRule="auto"/>
        <w:jc w:val="both"/>
      </w:pPr>
      <w:r>
        <w:t xml:space="preserve"> </w:t>
      </w:r>
    </w:p>
    <w:sectPr w:rsidR="00206F72">
      <w:pgSz w:w="11911" w:h="16841"/>
      <w:pgMar w:top="864" w:right="3304" w:bottom="617"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F72"/>
    <w:rsid w:val="00206F72"/>
    <w:rsid w:val="00CD0D57"/>
    <w:rsid w:val="00EB3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F087"/>
  <w15:docId w15:val="{550E1FB1-5668-4B8A-970E-E27ED9D59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Godsy</dc:creator>
  <cp:keywords/>
  <cp:lastModifiedBy>ramyasanthiramuna@gmail.com</cp:lastModifiedBy>
  <cp:revision>3</cp:revision>
  <dcterms:created xsi:type="dcterms:W3CDTF">2022-11-08T05:03:00Z</dcterms:created>
  <dcterms:modified xsi:type="dcterms:W3CDTF">2022-11-08T16:07:00Z</dcterms:modified>
</cp:coreProperties>
</file>