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61E888C2" w:rsidR="009D3AA0" w:rsidRPr="00B76D2E" w:rsidRDefault="00374433" w:rsidP="005B2106">
      <w:pPr>
        <w:spacing w:after="0"/>
        <w:jc w:val="center"/>
        <w:rPr>
          <w:rFonts w:cstheme="minorHAnsi"/>
          <w:b/>
          <w:bCs/>
          <w:sz w:val="24"/>
          <w:szCs w:val="24"/>
        </w:rPr>
      </w:pPr>
      <w:r>
        <w:rPr>
          <w:rFonts w:cstheme="minorHAnsi"/>
          <w:b/>
          <w:bCs/>
          <w:sz w:val="24"/>
          <w:szCs w:val="24"/>
        </w:rPr>
        <w:t>Solution Architecture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0153B0CA" w:rsidR="000708AF" w:rsidRPr="00AB20AC" w:rsidRDefault="00F438C6" w:rsidP="000708AF">
            <w:pPr>
              <w:rPr>
                <w:rFonts w:cstheme="minorHAnsi"/>
              </w:rPr>
            </w:pPr>
            <w:r w:rsidRPr="00AF1D6F">
              <w:rPr>
                <w:rFonts w:cstheme="minorHAnsi"/>
              </w:rPr>
              <w:t>PNT2022TMID12518</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6D467250" w:rsidR="000708AF" w:rsidRPr="00AB20AC" w:rsidRDefault="00F438C6" w:rsidP="000708AF">
            <w:pPr>
              <w:rPr>
                <w:rFonts w:cstheme="minorHAnsi"/>
              </w:rPr>
            </w:pPr>
            <w:r w:rsidRPr="00AB20AC">
              <w:rPr>
                <w:rFonts w:cstheme="minorHAnsi"/>
              </w:rPr>
              <w:t>Project -</w:t>
            </w:r>
            <w:r>
              <w:t xml:space="preserve"> </w:t>
            </w:r>
            <w:r w:rsidRPr="00AF1D6F">
              <w:rPr>
                <w:rFonts w:cstheme="minorHAnsi"/>
              </w:rPr>
              <w:t>Nutrition Assistant Application</w:t>
            </w:r>
            <w:bookmarkStart w:id="0" w:name="_GoBack"/>
            <w:bookmarkEnd w:id="0"/>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38898A9A" w:rsidR="005B2106" w:rsidRPr="00AB20AC" w:rsidRDefault="00374433" w:rsidP="005C23C7">
            <w:pPr>
              <w:rPr>
                <w:rFonts w:cstheme="minorHAnsi"/>
              </w:rPr>
            </w:pPr>
            <w:r>
              <w:rPr>
                <w:rFonts w:cstheme="minorHAnsi"/>
              </w:rPr>
              <w:t>4</w:t>
            </w:r>
            <w:r w:rsidR="005B2106" w:rsidRPr="00AB20AC">
              <w:rPr>
                <w:rFonts w:cstheme="minorHAnsi"/>
              </w:rPr>
              <w:t xml:space="preserve"> Marks</w:t>
            </w:r>
          </w:p>
        </w:tc>
      </w:tr>
    </w:tbl>
    <w:p w14:paraId="673BEE2D" w14:textId="77777777" w:rsidR="007A3AE5" w:rsidRDefault="007A3AE5" w:rsidP="00DB6A25">
      <w:pPr>
        <w:rPr>
          <w:rFonts w:cstheme="minorHAnsi"/>
          <w:b/>
          <w:bCs/>
        </w:rPr>
      </w:pPr>
    </w:p>
    <w:p w14:paraId="20C02ED0" w14:textId="3FCAD10D" w:rsidR="00374433" w:rsidRPr="000F0ECD" w:rsidRDefault="007208C9" w:rsidP="00DB6A25">
      <w:pPr>
        <w:rPr>
          <w:rFonts w:ascii="Arial" w:eastAsia="Times New Roman" w:hAnsi="Arial" w:cs="Arial"/>
          <w:b/>
          <w:bCs/>
          <w:color w:val="000000"/>
          <w:sz w:val="24"/>
          <w:szCs w:val="24"/>
          <w:lang w:eastAsia="en-IN"/>
        </w:rPr>
      </w:pPr>
      <w:r w:rsidRPr="000F0ECD">
        <w:rPr>
          <w:rFonts w:ascii="Arial" w:eastAsia="Times New Roman" w:hAnsi="Arial" w:cs="Arial"/>
          <w:b/>
          <w:bCs/>
          <w:color w:val="000000"/>
          <w:sz w:val="24"/>
          <w:szCs w:val="24"/>
          <w:lang w:eastAsia="en-IN"/>
        </w:rPr>
        <w:t>Solution Architecture:</w:t>
      </w:r>
    </w:p>
    <w:p w14:paraId="0C61EB89" w14:textId="30A2A4F5" w:rsidR="00C56319" w:rsidRDefault="009067B1" w:rsidP="009067B1">
      <w:pPr>
        <w:shd w:val="clear" w:color="auto" w:fill="FFFFFF"/>
        <w:spacing w:after="375" w:line="240" w:lineRule="auto"/>
        <w:rPr>
          <w:rFonts w:ascii="Arial" w:eastAsia="Times New Roman" w:hAnsi="Arial" w:cs="Arial"/>
          <w:color w:val="000000"/>
          <w:sz w:val="24"/>
          <w:szCs w:val="24"/>
          <w:lang w:eastAsia="en-IN"/>
        </w:rPr>
      </w:pPr>
      <w:r w:rsidRPr="009067B1">
        <w:rPr>
          <w:rFonts w:ascii="Arial" w:eastAsia="Times New Roman" w:hAnsi="Arial" w:cs="Arial"/>
          <w:color w:val="000000"/>
          <w:sz w:val="24"/>
          <w:szCs w:val="24"/>
          <w:lang w:eastAsia="en-IN"/>
        </w:rPr>
        <w:t xml:space="preserve">Solution architecture </w:t>
      </w:r>
      <w:r w:rsidR="00C56319">
        <w:rPr>
          <w:rFonts w:ascii="Arial" w:eastAsia="Times New Roman" w:hAnsi="Arial" w:cs="Arial"/>
          <w:color w:val="000000"/>
          <w:sz w:val="24"/>
          <w:szCs w:val="24"/>
          <w:lang w:eastAsia="en-IN"/>
        </w:rPr>
        <w:t xml:space="preserve">has several sub processes such as </w:t>
      </w:r>
      <w:r w:rsidR="006A2E69" w:rsidRPr="006A2E69">
        <w:rPr>
          <w:rFonts w:ascii="Arial" w:eastAsia="Times New Roman" w:hAnsi="Arial" w:cs="Arial"/>
          <w:color w:val="000000"/>
          <w:sz w:val="24"/>
          <w:szCs w:val="24"/>
          <w:lang w:eastAsia="en-IN"/>
        </w:rPr>
        <w:t>to collect the image of the food from the user, send the image to the server, access nutrition API, get food attributes and report to the user.</w:t>
      </w:r>
    </w:p>
    <w:p w14:paraId="6A9F1614" w14:textId="1839EDFB" w:rsidR="006A2E69" w:rsidRDefault="006A2E69" w:rsidP="009067B1">
      <w:pPr>
        <w:shd w:val="clear" w:color="auto" w:fill="FFFFFF"/>
        <w:spacing w:after="375"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There are applications that suggest meal plan for the required calories. Such applications are useful when an individual plans in advance to cook and take. </w:t>
      </w:r>
      <w:r w:rsidR="00D172D9">
        <w:rPr>
          <w:rFonts w:ascii="Arial" w:eastAsia="Times New Roman" w:hAnsi="Arial" w:cs="Arial"/>
          <w:color w:val="000000"/>
          <w:sz w:val="24"/>
          <w:szCs w:val="24"/>
          <w:lang w:eastAsia="en-IN"/>
        </w:rPr>
        <w:t>However most of the time people tend t</w:t>
      </w:r>
      <w:r w:rsidR="000D54EF">
        <w:rPr>
          <w:rFonts w:ascii="Arial" w:eastAsia="Times New Roman" w:hAnsi="Arial" w:cs="Arial"/>
          <w:color w:val="000000"/>
          <w:sz w:val="24"/>
          <w:szCs w:val="24"/>
          <w:lang w:eastAsia="en-IN"/>
        </w:rPr>
        <w:t xml:space="preserve">o eat food from various places. Hence there is a requirement to estimate the food nutrient value instantly and easily. </w:t>
      </w:r>
    </w:p>
    <w:p w14:paraId="3B381CE5" w14:textId="77777777" w:rsidR="00441132" w:rsidRDefault="000D54EF" w:rsidP="009067B1">
      <w:pPr>
        <w:shd w:val="clear" w:color="auto" w:fill="FFFFFF"/>
        <w:spacing w:after="375"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The proposed solution captures the image of the food, </w:t>
      </w:r>
      <w:r w:rsidR="00441132">
        <w:rPr>
          <w:rFonts w:ascii="Arial" w:eastAsia="Times New Roman" w:hAnsi="Arial" w:cs="Arial"/>
          <w:color w:val="000000"/>
          <w:sz w:val="24"/>
          <w:szCs w:val="24"/>
          <w:lang w:eastAsia="en-IN"/>
        </w:rPr>
        <w:t xml:space="preserve">sends the image to the server. Using Nutrition API, the application will get the estimate of the nutrient value of the food. These values are stored in database. The estimate is presented to the user. </w:t>
      </w:r>
    </w:p>
    <w:p w14:paraId="7B80D35F" w14:textId="5F55B655" w:rsidR="000D54EF" w:rsidRDefault="00441132" w:rsidP="009067B1">
      <w:pPr>
        <w:shd w:val="clear" w:color="auto" w:fill="FFFFFF"/>
        <w:spacing w:after="375"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The design phase of the project is modularized to undertake each of the listed goals. The presented solution will be implemented, tested and will be delivered for use by the customers.  </w:t>
      </w:r>
    </w:p>
    <w:p w14:paraId="47568515" w14:textId="12FFCCBA" w:rsidR="00FD6D23" w:rsidRDefault="000F0ECD" w:rsidP="000F0ECD">
      <w:pPr>
        <w:rPr>
          <w:rFonts w:cstheme="minorHAnsi"/>
          <w:b/>
          <w:bCs/>
        </w:rPr>
      </w:pPr>
      <w:r w:rsidRPr="000923A6">
        <w:rPr>
          <w:rFonts w:ascii="Arial" w:eastAsia="Times New Roman" w:hAnsi="Arial" w:cs="Arial"/>
          <w:b/>
          <w:bCs/>
          <w:color w:val="000000"/>
          <w:sz w:val="24"/>
          <w:szCs w:val="24"/>
          <w:lang w:eastAsia="en-IN"/>
        </w:rPr>
        <w:t>Solution Architectur</w:t>
      </w:r>
      <w:r w:rsidR="000923A6" w:rsidRPr="000923A6">
        <w:rPr>
          <w:rFonts w:ascii="Arial" w:eastAsia="Times New Roman" w:hAnsi="Arial" w:cs="Arial"/>
          <w:b/>
          <w:bCs/>
          <w:color w:val="000000"/>
          <w:sz w:val="24"/>
          <w:szCs w:val="24"/>
          <w:lang w:eastAsia="en-IN"/>
        </w:rPr>
        <w:t>e</w:t>
      </w:r>
      <w:r w:rsidRPr="000923A6">
        <w:rPr>
          <w:rFonts w:ascii="Arial" w:eastAsia="Times New Roman" w:hAnsi="Arial" w:cs="Arial"/>
          <w:b/>
          <w:bCs/>
          <w:color w:val="000000"/>
          <w:sz w:val="24"/>
          <w:szCs w:val="24"/>
          <w:lang w:eastAsia="en-IN"/>
        </w:rPr>
        <w:t xml:space="preserve"> Diagram</w:t>
      </w:r>
      <w:r w:rsidRPr="000923A6">
        <w:rPr>
          <w:rFonts w:cstheme="minorHAnsi"/>
          <w:b/>
          <w:bCs/>
        </w:rPr>
        <w:t>:</w:t>
      </w:r>
      <w:r w:rsidR="000923A6">
        <w:rPr>
          <w:rFonts w:cstheme="minorHAnsi"/>
          <w:b/>
          <w:bCs/>
        </w:rPr>
        <w:t xml:space="preserve"> </w:t>
      </w:r>
    </w:p>
    <w:p w14:paraId="655E3A8F" w14:textId="77777777" w:rsidR="000923A6" w:rsidRPr="000923A6" w:rsidRDefault="000923A6" w:rsidP="000F0ECD">
      <w:pPr>
        <w:rPr>
          <w:rFonts w:cstheme="minorHAnsi"/>
          <w:b/>
          <w:bCs/>
        </w:rPr>
      </w:pPr>
    </w:p>
    <w:p w14:paraId="19AC78EB" w14:textId="00A4145D" w:rsidR="000F0ECD" w:rsidRDefault="00C56319" w:rsidP="000923A6">
      <w:pPr>
        <w:tabs>
          <w:tab w:val="left" w:pos="5529"/>
        </w:tabs>
        <w:rPr>
          <w:rFonts w:cstheme="minorHAnsi"/>
          <w:b/>
          <w:bCs/>
        </w:rPr>
      </w:pPr>
      <w:r>
        <w:rPr>
          <w:noProof/>
          <w:lang w:val="en-US"/>
        </w:rPr>
        <w:drawing>
          <wp:inline distT="0" distB="0" distL="0" distR="0" wp14:anchorId="31ADF2F3" wp14:editId="227A1CFC">
            <wp:extent cx="5731510" cy="26511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51125"/>
                    </a:xfrm>
                    <a:prstGeom prst="rect">
                      <a:avLst/>
                    </a:prstGeom>
                  </pic:spPr>
                </pic:pic>
              </a:graphicData>
            </a:graphic>
          </wp:inline>
        </w:drawing>
      </w:r>
    </w:p>
    <w:p w14:paraId="6650676C" w14:textId="7152C825" w:rsidR="000923A6" w:rsidRDefault="000923A6" w:rsidP="000923A6">
      <w:pPr>
        <w:rPr>
          <w:rFonts w:cstheme="minorHAnsi"/>
          <w:b/>
          <w:bCs/>
        </w:rPr>
      </w:pPr>
      <w:r>
        <w:rPr>
          <w:rStyle w:val="Emphasis"/>
          <w:rFonts w:ascii="Helvetica" w:hAnsi="Helvetica" w:cs="Helvetica"/>
          <w:color w:val="333333"/>
          <w:sz w:val="21"/>
          <w:szCs w:val="21"/>
        </w:rPr>
        <w:t xml:space="preserve">Figure 1: Architecture and data flow of the </w:t>
      </w:r>
      <w:r w:rsidR="00C56319" w:rsidRPr="00C56319">
        <w:rPr>
          <w:rStyle w:val="Emphasis"/>
          <w:rFonts w:ascii="Helvetica" w:hAnsi="Helvetica" w:cs="Helvetica"/>
          <w:color w:val="333333"/>
          <w:sz w:val="21"/>
          <w:szCs w:val="21"/>
        </w:rPr>
        <w:t>Nutrition Assistant Application</w:t>
      </w:r>
    </w:p>
    <w:p w14:paraId="5AE6E0F1" w14:textId="56C84D1D" w:rsidR="000923A6" w:rsidRDefault="009E4E6C" w:rsidP="000F0ECD">
      <w:pPr>
        <w:rPr>
          <w:rFonts w:cstheme="minorHAnsi"/>
          <w:b/>
          <w:bCs/>
        </w:rPr>
      </w:pPr>
      <w:r>
        <w:rPr>
          <w:rFonts w:cstheme="minorHAnsi"/>
          <w:b/>
          <w:bCs/>
        </w:rPr>
        <w:lastRenderedPageBreak/>
        <w:t xml:space="preserve">Reference: </w:t>
      </w:r>
      <w:proofErr w:type="spellStart"/>
      <w:r w:rsidR="00D172D9" w:rsidRPr="00D172D9">
        <w:t>Ahn</w:t>
      </w:r>
      <w:proofErr w:type="spellEnd"/>
      <w:r w:rsidR="00D172D9" w:rsidRPr="00D172D9">
        <w:t xml:space="preserve"> </w:t>
      </w:r>
      <w:proofErr w:type="spellStart"/>
      <w:r w:rsidR="00D172D9" w:rsidRPr="00D172D9">
        <w:t>Jeong</w:t>
      </w:r>
      <w:proofErr w:type="spellEnd"/>
      <w:r w:rsidR="00D172D9" w:rsidRPr="00D172D9">
        <w:t xml:space="preserve"> Sun, Kim Dong Woo, Kim </w:t>
      </w:r>
      <w:proofErr w:type="spellStart"/>
      <w:r w:rsidR="00D172D9" w:rsidRPr="00D172D9">
        <w:t>Jiae</w:t>
      </w:r>
      <w:proofErr w:type="spellEnd"/>
      <w:r w:rsidR="00D172D9" w:rsidRPr="00D172D9">
        <w:t xml:space="preserve">, Park Haemin, Lee Jung </w:t>
      </w:r>
      <w:proofErr w:type="spellStart"/>
      <w:r w:rsidR="00D172D9" w:rsidRPr="00D172D9">
        <w:t>Eun</w:t>
      </w:r>
      <w:proofErr w:type="spellEnd"/>
      <w:r w:rsidR="00D172D9" w:rsidRPr="00D172D9">
        <w:t xml:space="preserve">, "Development of a Smartphone Application for Dietary Self-Monitoring", Frontiers in Nutrition,  </w:t>
      </w:r>
      <w:proofErr w:type="spellStart"/>
      <w:r w:rsidR="00D172D9" w:rsidRPr="00D172D9">
        <w:t>Vol</w:t>
      </w:r>
      <w:proofErr w:type="spellEnd"/>
      <w:r w:rsidR="00D172D9" w:rsidRPr="00D172D9">
        <w:t xml:space="preserve"> 6, 2019</w:t>
      </w:r>
    </w:p>
    <w:p w14:paraId="5022B2DE" w14:textId="77777777" w:rsidR="009E4E6C" w:rsidRDefault="009E4E6C" w:rsidP="000F0ECD">
      <w:pPr>
        <w:rPr>
          <w:rFonts w:cstheme="minorHAnsi"/>
          <w:b/>
          <w:bCs/>
        </w:rPr>
      </w:pPr>
    </w:p>
    <w:p w14:paraId="4F6A7B23" w14:textId="77777777" w:rsidR="007208C9" w:rsidRPr="00AB20AC" w:rsidRDefault="007208C9" w:rsidP="00DB6A25">
      <w:pPr>
        <w:rPr>
          <w:rFonts w:cstheme="minorHAnsi"/>
          <w:b/>
          <w:bCs/>
        </w:rPr>
      </w:pPr>
    </w:p>
    <w:sectPr w:rsidR="007208C9"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nsid w:val="58C4145B"/>
    <w:multiLevelType w:val="multilevel"/>
    <w:tmpl w:val="3A26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0923A6"/>
    <w:rsid w:val="000D54EF"/>
    <w:rsid w:val="000F0ECD"/>
    <w:rsid w:val="00101566"/>
    <w:rsid w:val="00213958"/>
    <w:rsid w:val="00374433"/>
    <w:rsid w:val="003C4A8E"/>
    <w:rsid w:val="003E3A16"/>
    <w:rsid w:val="00441132"/>
    <w:rsid w:val="0054283A"/>
    <w:rsid w:val="005B2106"/>
    <w:rsid w:val="00604389"/>
    <w:rsid w:val="00604AAA"/>
    <w:rsid w:val="006A2E69"/>
    <w:rsid w:val="007208C9"/>
    <w:rsid w:val="007A3AE5"/>
    <w:rsid w:val="007D3B4C"/>
    <w:rsid w:val="008E20B8"/>
    <w:rsid w:val="009067B1"/>
    <w:rsid w:val="009D3AA0"/>
    <w:rsid w:val="009E4E6C"/>
    <w:rsid w:val="00A139B5"/>
    <w:rsid w:val="00AB20AC"/>
    <w:rsid w:val="00AC6D16"/>
    <w:rsid w:val="00AC7F0A"/>
    <w:rsid w:val="00B76D2E"/>
    <w:rsid w:val="00C56319"/>
    <w:rsid w:val="00D172D9"/>
    <w:rsid w:val="00DB6A25"/>
    <w:rsid w:val="00F438C6"/>
    <w:rsid w:val="00FD6D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9067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E20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263734">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734862302">
      <w:bodyDiv w:val="1"/>
      <w:marLeft w:val="0"/>
      <w:marRight w:val="0"/>
      <w:marTop w:val="0"/>
      <w:marBottom w:val="0"/>
      <w:divBdr>
        <w:top w:val="none" w:sz="0" w:space="0" w:color="auto"/>
        <w:left w:val="none" w:sz="0" w:space="0" w:color="auto"/>
        <w:bottom w:val="none" w:sz="0" w:space="0" w:color="auto"/>
        <w:right w:val="none" w:sz="0" w:space="0" w:color="auto"/>
      </w:divBdr>
    </w:div>
    <w:div w:id="139134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Deepu</cp:lastModifiedBy>
  <cp:revision>4</cp:revision>
  <dcterms:created xsi:type="dcterms:W3CDTF">2022-10-03T08:27:00Z</dcterms:created>
  <dcterms:modified xsi:type="dcterms:W3CDTF">2022-10-25T11:58:00Z</dcterms:modified>
</cp:coreProperties>
</file>