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94" w:rsidRDefault="00AB3F9D">
      <w:pPr>
        <w:pStyle w:val="Title"/>
        <w:spacing w:before="34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A07594" w:rsidRDefault="00AB3F9D">
      <w:pPr>
        <w:pStyle w:val="Title"/>
        <w:ind w:left="2067"/>
      </w:pPr>
      <w:r>
        <w:t>Solution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A07594" w:rsidRDefault="00A07594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A07594">
        <w:trPr>
          <w:trHeight w:val="269"/>
        </w:trPr>
        <w:tc>
          <w:tcPr>
            <w:tcW w:w="4508" w:type="dxa"/>
          </w:tcPr>
          <w:p w:rsidR="00A07594" w:rsidRDefault="00AB3F9D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3" w:type="dxa"/>
          </w:tcPr>
          <w:p w:rsidR="00A07594" w:rsidRDefault="00AB3F9D">
            <w:pPr>
              <w:pStyle w:val="TableParagraph"/>
              <w:spacing w:line="248" w:lineRule="exact"/>
              <w:ind w:left="106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A07594">
        <w:trPr>
          <w:trHeight w:val="267"/>
        </w:trPr>
        <w:tc>
          <w:tcPr>
            <w:tcW w:w="4508" w:type="dxa"/>
          </w:tcPr>
          <w:p w:rsidR="00A07594" w:rsidRDefault="00AB3F9D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A07594" w:rsidRDefault="00A54A1C">
            <w:pPr>
              <w:pStyle w:val="TableParagraph"/>
              <w:spacing w:line="248" w:lineRule="exact"/>
              <w:ind w:left="106"/>
            </w:pPr>
            <w:r>
              <w:t>PNT2022TMID52708</w:t>
            </w:r>
          </w:p>
        </w:tc>
      </w:tr>
      <w:tr w:rsidR="00A54A1C">
        <w:trPr>
          <w:trHeight w:val="267"/>
        </w:trPr>
        <w:tc>
          <w:tcPr>
            <w:tcW w:w="4508" w:type="dxa"/>
          </w:tcPr>
          <w:p w:rsidR="00A54A1C" w:rsidRDefault="00A54A1C">
            <w:pPr>
              <w:pStyle w:val="TableParagraph"/>
              <w:spacing w:line="248" w:lineRule="exact"/>
            </w:pPr>
            <w:r>
              <w:t>Team Members</w:t>
            </w:r>
          </w:p>
        </w:tc>
        <w:tc>
          <w:tcPr>
            <w:tcW w:w="4843" w:type="dxa"/>
          </w:tcPr>
          <w:p w:rsidR="00A54A1C" w:rsidRDefault="00A54A1C">
            <w:pPr>
              <w:pStyle w:val="TableParagraph"/>
              <w:spacing w:line="248" w:lineRule="exact"/>
              <w:ind w:left="106"/>
            </w:pPr>
            <w:r>
              <w:t>Naveen V</w:t>
            </w:r>
          </w:p>
          <w:p w:rsidR="00A54A1C" w:rsidRDefault="00A54A1C" w:rsidP="00A54A1C">
            <w:pPr>
              <w:pStyle w:val="TableParagraph"/>
              <w:spacing w:line="248" w:lineRule="exact"/>
              <w:ind w:left="0"/>
            </w:pPr>
            <w:r>
              <w:t xml:space="preserve">  </w:t>
            </w:r>
            <w:proofErr w:type="spellStart"/>
            <w:r>
              <w:t>Nagadeepan</w:t>
            </w:r>
            <w:proofErr w:type="spellEnd"/>
            <w:r>
              <w:t xml:space="preserve"> G S </w:t>
            </w:r>
          </w:p>
          <w:p w:rsidR="00A54A1C" w:rsidRDefault="00A54A1C" w:rsidP="00A54A1C">
            <w:pPr>
              <w:pStyle w:val="TableParagraph"/>
              <w:spacing w:line="248" w:lineRule="exact"/>
              <w:ind w:left="0"/>
            </w:pPr>
            <w:r>
              <w:t xml:space="preserve">  </w:t>
            </w:r>
            <w:proofErr w:type="spellStart"/>
            <w:r>
              <w:t>Kaviyarasan</w:t>
            </w:r>
            <w:proofErr w:type="spellEnd"/>
            <w:r>
              <w:t xml:space="preserve"> R</w:t>
            </w:r>
          </w:p>
          <w:p w:rsidR="00A54A1C" w:rsidRDefault="00A54A1C" w:rsidP="00A54A1C">
            <w:pPr>
              <w:pStyle w:val="TableParagraph"/>
              <w:spacing w:line="248" w:lineRule="exact"/>
              <w:ind w:left="0"/>
            </w:pPr>
            <w:r>
              <w:t xml:space="preserve">  </w:t>
            </w:r>
            <w:proofErr w:type="spellStart"/>
            <w:r>
              <w:t>Neha</w:t>
            </w:r>
            <w:proofErr w:type="spellEnd"/>
            <w:r>
              <w:t xml:space="preserve"> S</w:t>
            </w:r>
          </w:p>
        </w:tc>
      </w:tr>
      <w:tr w:rsidR="00A07594">
        <w:trPr>
          <w:trHeight w:val="537"/>
        </w:trPr>
        <w:tc>
          <w:tcPr>
            <w:tcW w:w="4508" w:type="dxa"/>
          </w:tcPr>
          <w:p w:rsidR="00A07594" w:rsidRDefault="00AB3F9D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A07594" w:rsidRDefault="00AB3F9D">
            <w:pPr>
              <w:pStyle w:val="TableParagraph"/>
              <w:spacing w:line="270" w:lineRule="atLeast"/>
              <w:ind w:left="106" w:right="465"/>
            </w:pPr>
            <w:r>
              <w:t>Early Detection of Chronic Kidney Disease using</w:t>
            </w:r>
            <w:r>
              <w:rPr>
                <w:spacing w:val="-47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</w:tc>
      </w:tr>
      <w:tr w:rsidR="00A07594">
        <w:trPr>
          <w:trHeight w:val="265"/>
        </w:trPr>
        <w:tc>
          <w:tcPr>
            <w:tcW w:w="4508" w:type="dxa"/>
          </w:tcPr>
          <w:p w:rsidR="00A07594" w:rsidRDefault="00AB3F9D">
            <w:pPr>
              <w:pStyle w:val="TableParagraph"/>
              <w:spacing w:line="246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A07594" w:rsidRDefault="00AB3F9D">
            <w:pPr>
              <w:pStyle w:val="TableParagraph"/>
              <w:spacing w:line="246" w:lineRule="exact"/>
              <w:ind w:left="106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A07594" w:rsidRDefault="00A07594">
      <w:pPr>
        <w:pStyle w:val="BodyText"/>
        <w:rPr>
          <w:b/>
          <w:sz w:val="24"/>
        </w:rPr>
      </w:pPr>
    </w:p>
    <w:p w:rsidR="00A07594" w:rsidRDefault="00AB3F9D">
      <w:pPr>
        <w:pStyle w:val="Heading1"/>
        <w:spacing w:before="156"/>
      </w:pPr>
      <w:r>
        <w:t>Functional</w:t>
      </w:r>
      <w:r>
        <w:rPr>
          <w:spacing w:val="-4"/>
        </w:rPr>
        <w:t xml:space="preserve"> </w:t>
      </w:r>
      <w:r>
        <w:t>Requirements:</w:t>
      </w:r>
      <w:bookmarkStart w:id="0" w:name="_GoBack"/>
      <w:bookmarkEnd w:id="0"/>
    </w:p>
    <w:p w:rsidR="00A07594" w:rsidRDefault="00AB3F9D">
      <w:pPr>
        <w:pStyle w:val="BodyText"/>
        <w:spacing w:before="183"/>
        <w:ind w:left="220"/>
      </w:pP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-4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A07594" w:rsidRDefault="00A07594">
      <w:pPr>
        <w:pStyle w:val="BodyText"/>
        <w:spacing w:before="9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0"/>
        <w:gridCol w:w="5248"/>
      </w:tblGrid>
      <w:tr w:rsidR="00A07594">
        <w:trPr>
          <w:trHeight w:val="332"/>
        </w:trPr>
        <w:tc>
          <w:tcPr>
            <w:tcW w:w="926" w:type="dxa"/>
          </w:tcPr>
          <w:p w:rsidR="00A07594" w:rsidRDefault="00AB3F9D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A07594" w:rsidRDefault="00AB3F9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:rsidR="00A07594" w:rsidRDefault="00AB3F9D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07594">
        <w:trPr>
          <w:trHeight w:val="537"/>
        </w:trPr>
        <w:tc>
          <w:tcPr>
            <w:tcW w:w="926" w:type="dxa"/>
          </w:tcPr>
          <w:p w:rsidR="00A07594" w:rsidRDefault="00AB3F9D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A07594" w:rsidRDefault="00AB3F9D">
            <w:pPr>
              <w:pStyle w:val="TableParagraph"/>
              <w:ind w:left="108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</w:p>
        </w:tc>
        <w:tc>
          <w:tcPr>
            <w:tcW w:w="5248" w:type="dxa"/>
          </w:tcPr>
          <w:p w:rsidR="00A07594" w:rsidRDefault="00AB3F9D">
            <w:pPr>
              <w:pStyle w:val="TableParagraph"/>
              <w:ind w:left="106"/>
            </w:pP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Form</w:t>
            </w:r>
          </w:p>
          <w:p w:rsidR="00A07594" w:rsidRDefault="00AB3F9D">
            <w:pPr>
              <w:pStyle w:val="TableParagraph"/>
              <w:spacing w:line="248" w:lineRule="exact"/>
              <w:ind w:left="106"/>
            </w:pP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Gmail</w:t>
            </w:r>
          </w:p>
        </w:tc>
      </w:tr>
      <w:tr w:rsidR="00A07594">
        <w:trPr>
          <w:trHeight w:val="537"/>
        </w:trPr>
        <w:tc>
          <w:tcPr>
            <w:tcW w:w="926" w:type="dxa"/>
          </w:tcPr>
          <w:p w:rsidR="00A07594" w:rsidRDefault="00AB3F9D">
            <w:pPr>
              <w:pStyle w:val="TableParagraph"/>
              <w:spacing w:line="240" w:lineRule="auto"/>
            </w:pPr>
            <w:r>
              <w:t>FR-2</w:t>
            </w:r>
          </w:p>
        </w:tc>
        <w:tc>
          <w:tcPr>
            <w:tcW w:w="3150" w:type="dxa"/>
          </w:tcPr>
          <w:p w:rsidR="00A07594" w:rsidRDefault="00AB3F9D">
            <w:pPr>
              <w:pStyle w:val="TableParagraph"/>
              <w:spacing w:line="240" w:lineRule="auto"/>
              <w:ind w:left="10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</w:p>
        </w:tc>
        <w:tc>
          <w:tcPr>
            <w:tcW w:w="5248" w:type="dxa"/>
          </w:tcPr>
          <w:p w:rsidR="00A07594" w:rsidRDefault="00AB3F9D">
            <w:pPr>
              <w:pStyle w:val="TableParagraph"/>
              <w:spacing w:line="240" w:lineRule="auto"/>
              <w:ind w:left="106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Email</w:t>
            </w:r>
          </w:p>
          <w:p w:rsidR="00A07594" w:rsidRDefault="00AB3F9D">
            <w:pPr>
              <w:pStyle w:val="TableParagraph"/>
              <w:spacing w:line="249" w:lineRule="exact"/>
              <w:ind w:left="106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A07594">
        <w:trPr>
          <w:trHeight w:val="537"/>
        </w:trPr>
        <w:tc>
          <w:tcPr>
            <w:tcW w:w="926" w:type="dxa"/>
          </w:tcPr>
          <w:p w:rsidR="00A07594" w:rsidRDefault="00AB3F9D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:rsidR="00A07594" w:rsidRDefault="00AB3F9D">
            <w:pPr>
              <w:pStyle w:val="TableParagraph"/>
              <w:ind w:left="108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Collection</w:t>
            </w:r>
          </w:p>
        </w:tc>
        <w:tc>
          <w:tcPr>
            <w:tcW w:w="5248" w:type="dxa"/>
          </w:tcPr>
          <w:p w:rsidR="00A07594" w:rsidRDefault="00AB3F9D">
            <w:pPr>
              <w:pStyle w:val="TableParagraph"/>
              <w:ind w:left="106"/>
            </w:pPr>
            <w:r>
              <w:t>Input data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:rsidR="00A07594" w:rsidRDefault="00AB3F9D">
            <w:pPr>
              <w:pStyle w:val="TableParagraph"/>
              <w:spacing w:line="249" w:lineRule="exact"/>
              <w:ind w:left="106"/>
            </w:pPr>
            <w:r>
              <w:t>Store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</w:tr>
      <w:tr w:rsidR="00A07594">
        <w:trPr>
          <w:trHeight w:val="536"/>
        </w:trPr>
        <w:tc>
          <w:tcPr>
            <w:tcW w:w="926" w:type="dxa"/>
          </w:tcPr>
          <w:p w:rsidR="00A07594" w:rsidRDefault="00AB3F9D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A07594" w:rsidRDefault="00AB3F9D">
            <w:pPr>
              <w:pStyle w:val="TableParagraph"/>
              <w:ind w:left="108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Analysis</w:t>
            </w:r>
          </w:p>
        </w:tc>
        <w:tc>
          <w:tcPr>
            <w:tcW w:w="5248" w:type="dxa"/>
          </w:tcPr>
          <w:p w:rsidR="00A07594" w:rsidRDefault="00AB3F9D">
            <w:pPr>
              <w:pStyle w:val="TableParagraph"/>
              <w:ind w:left="106"/>
            </w:pPr>
            <w:r>
              <w:t>Pre-process</w:t>
            </w:r>
            <w:r>
              <w:rPr>
                <w:spacing w:val="-3"/>
              </w:rPr>
              <w:t xml:space="preserve"> </w:t>
            </w:r>
            <w:r>
              <w:t>the data</w:t>
            </w:r>
          </w:p>
          <w:p w:rsidR="00A07594" w:rsidRDefault="00AB3F9D">
            <w:pPr>
              <w:pStyle w:val="TableParagraph"/>
              <w:spacing w:line="249" w:lineRule="exact"/>
              <w:ind w:left="106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format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Input</w:t>
            </w:r>
          </w:p>
        </w:tc>
      </w:tr>
      <w:tr w:rsidR="00A07594">
        <w:trPr>
          <w:trHeight w:val="537"/>
        </w:trPr>
        <w:tc>
          <w:tcPr>
            <w:tcW w:w="926" w:type="dxa"/>
          </w:tcPr>
          <w:p w:rsidR="00A07594" w:rsidRDefault="00AB3F9D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A07594" w:rsidRDefault="00AB3F9D">
            <w:pPr>
              <w:pStyle w:val="TableParagraph"/>
              <w:ind w:left="108"/>
            </w:pP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disease</w:t>
            </w:r>
          </w:p>
        </w:tc>
        <w:tc>
          <w:tcPr>
            <w:tcW w:w="5248" w:type="dxa"/>
          </w:tcPr>
          <w:p w:rsidR="00A07594" w:rsidRDefault="00AB3F9D">
            <w:pPr>
              <w:pStyle w:val="TableParagraph"/>
              <w:ind w:left="106"/>
            </w:pPr>
            <w:r>
              <w:t>Evaluate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ML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  <w:p w:rsidR="00A07594" w:rsidRDefault="00AB3F9D">
            <w:pPr>
              <w:pStyle w:val="TableParagraph"/>
              <w:spacing w:line="249" w:lineRule="exact"/>
              <w:ind w:left="106"/>
            </w:pPr>
            <w:r>
              <w:t>Store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</w:tr>
      <w:tr w:rsidR="00A07594">
        <w:trPr>
          <w:trHeight w:val="488"/>
        </w:trPr>
        <w:tc>
          <w:tcPr>
            <w:tcW w:w="926" w:type="dxa"/>
          </w:tcPr>
          <w:p w:rsidR="00A07594" w:rsidRDefault="00AB3F9D">
            <w:pPr>
              <w:pStyle w:val="TableParagraph"/>
            </w:pPr>
            <w:r>
              <w:t>FR-6</w:t>
            </w:r>
          </w:p>
        </w:tc>
        <w:tc>
          <w:tcPr>
            <w:tcW w:w="3150" w:type="dxa"/>
          </w:tcPr>
          <w:p w:rsidR="00A07594" w:rsidRDefault="00AB3F9D">
            <w:pPr>
              <w:pStyle w:val="TableParagraph"/>
              <w:ind w:left="108"/>
            </w:pPr>
            <w:r>
              <w:rPr>
                <w:color w:val="212121"/>
              </w:rPr>
              <w:t>Provide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output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user</w:t>
            </w:r>
          </w:p>
        </w:tc>
        <w:tc>
          <w:tcPr>
            <w:tcW w:w="5248" w:type="dxa"/>
          </w:tcPr>
          <w:p w:rsidR="00A07594" w:rsidRDefault="00AB3F9D">
            <w:pPr>
              <w:pStyle w:val="TableParagraph"/>
              <w:ind w:left="106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</w:tr>
    </w:tbl>
    <w:p w:rsidR="00A07594" w:rsidRDefault="00A07594">
      <w:pPr>
        <w:pStyle w:val="BodyText"/>
      </w:pPr>
    </w:p>
    <w:p w:rsidR="00A07594" w:rsidRDefault="00A07594">
      <w:pPr>
        <w:pStyle w:val="BodyText"/>
      </w:pPr>
    </w:p>
    <w:p w:rsidR="00A07594" w:rsidRDefault="00A07594">
      <w:pPr>
        <w:pStyle w:val="BodyText"/>
        <w:spacing w:before="9"/>
        <w:rPr>
          <w:sz w:val="29"/>
        </w:rPr>
      </w:pPr>
    </w:p>
    <w:p w:rsidR="00A07594" w:rsidRDefault="00AB3F9D">
      <w:pPr>
        <w:pStyle w:val="Heading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A07594" w:rsidRDefault="00AB3F9D">
      <w:pPr>
        <w:pStyle w:val="BodyText"/>
        <w:spacing w:before="180"/>
        <w:ind w:left="220"/>
      </w:pP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A07594" w:rsidRDefault="00A07594">
      <w:pPr>
        <w:pStyle w:val="BodyText"/>
        <w:spacing w:before="11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4"/>
      </w:tblGrid>
      <w:tr w:rsidR="00A07594">
        <w:trPr>
          <w:trHeight w:val="333"/>
        </w:trPr>
        <w:tc>
          <w:tcPr>
            <w:tcW w:w="926" w:type="dxa"/>
          </w:tcPr>
          <w:p w:rsidR="00A07594" w:rsidRDefault="00AB3F9D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4" w:type="dxa"/>
          </w:tcPr>
          <w:p w:rsidR="00A07594" w:rsidRDefault="00AB3F9D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4" w:type="dxa"/>
          </w:tcPr>
          <w:p w:rsidR="00A07594" w:rsidRDefault="00AB3F9D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7594">
        <w:trPr>
          <w:trHeight w:val="805"/>
        </w:trPr>
        <w:tc>
          <w:tcPr>
            <w:tcW w:w="926" w:type="dxa"/>
          </w:tcPr>
          <w:p w:rsidR="00A07594" w:rsidRDefault="00AB3F9D">
            <w:pPr>
              <w:pStyle w:val="TableParagraph"/>
              <w:spacing w:line="240" w:lineRule="auto"/>
            </w:pPr>
            <w:r>
              <w:t>NFR-1</w:t>
            </w:r>
          </w:p>
        </w:tc>
        <w:tc>
          <w:tcPr>
            <w:tcW w:w="3464" w:type="dxa"/>
          </w:tcPr>
          <w:p w:rsidR="00A07594" w:rsidRDefault="00AB3F9D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07594" w:rsidRDefault="00AB3F9D">
            <w:pPr>
              <w:pStyle w:val="TableParagraph"/>
              <w:spacing w:line="270" w:lineRule="atLeast"/>
              <w:ind w:right="424"/>
              <w:jc w:val="both"/>
            </w:pPr>
            <w:r>
              <w:t>The Web UI is simple and easy for navigation and</w:t>
            </w:r>
            <w:r>
              <w:rPr>
                <w:spacing w:val="-48"/>
              </w:rPr>
              <w:t xml:space="preserve"> </w:t>
            </w:r>
            <w:r>
              <w:t>understanding even by common people with the</w:t>
            </w:r>
            <w:r>
              <w:rPr>
                <w:spacing w:val="-47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of known</w:t>
            </w:r>
            <w:r>
              <w:rPr>
                <w:spacing w:val="-3"/>
              </w:rPr>
              <w:t xml:space="preserve"> </w:t>
            </w:r>
            <w:r>
              <w:t>labels and</w:t>
            </w:r>
            <w:r>
              <w:rPr>
                <w:spacing w:val="-2"/>
              </w:rPr>
              <w:t xml:space="preserve"> </w:t>
            </w:r>
            <w:r>
              <w:t>descriptions.</w:t>
            </w:r>
          </w:p>
        </w:tc>
      </w:tr>
      <w:tr w:rsidR="00A07594">
        <w:trPr>
          <w:trHeight w:val="533"/>
        </w:trPr>
        <w:tc>
          <w:tcPr>
            <w:tcW w:w="926" w:type="dxa"/>
          </w:tcPr>
          <w:p w:rsidR="00A07594" w:rsidRDefault="00AB3F9D">
            <w:pPr>
              <w:pStyle w:val="TableParagraph"/>
              <w:spacing w:line="265" w:lineRule="exact"/>
            </w:pPr>
            <w:r>
              <w:t>NFR-2</w:t>
            </w:r>
          </w:p>
        </w:tc>
        <w:tc>
          <w:tcPr>
            <w:tcW w:w="3464" w:type="dxa"/>
          </w:tcPr>
          <w:p w:rsidR="00A07594" w:rsidRDefault="00AB3F9D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07594" w:rsidRDefault="00AB3F9D">
            <w:pPr>
              <w:pStyle w:val="TableParagraph"/>
              <w:spacing w:line="264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only</w:t>
            </w:r>
          </w:p>
          <w:p w:rsidR="00A07594" w:rsidRDefault="00AB3F9D">
            <w:pPr>
              <w:pStyle w:val="TableParagraph"/>
              <w:spacing w:line="249" w:lineRule="exact"/>
            </w:pPr>
            <w:proofErr w:type="gramStart"/>
            <w:r>
              <w:t>verified</w:t>
            </w:r>
            <w:proofErr w:type="gramEnd"/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the application.</w:t>
            </w:r>
          </w:p>
        </w:tc>
      </w:tr>
      <w:tr w:rsidR="00A07594">
        <w:trPr>
          <w:trHeight w:val="537"/>
        </w:trPr>
        <w:tc>
          <w:tcPr>
            <w:tcW w:w="926" w:type="dxa"/>
          </w:tcPr>
          <w:p w:rsidR="00A07594" w:rsidRDefault="00AB3F9D">
            <w:pPr>
              <w:pStyle w:val="TableParagraph"/>
              <w:spacing w:line="267" w:lineRule="exact"/>
            </w:pPr>
            <w:r>
              <w:t>NFR-3</w:t>
            </w:r>
          </w:p>
        </w:tc>
        <w:tc>
          <w:tcPr>
            <w:tcW w:w="3464" w:type="dxa"/>
          </w:tcPr>
          <w:p w:rsidR="00A07594" w:rsidRDefault="00AB3F9D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07594" w:rsidRDefault="00AB3F9D">
            <w:pPr>
              <w:pStyle w:val="TableParagraph"/>
              <w:spacing w:line="267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expected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 accurate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A07594" w:rsidRDefault="00AB3F9D">
            <w:pPr>
              <w:pStyle w:val="TableParagraph"/>
              <w:spacing w:line="250" w:lineRule="exact"/>
            </w:pPr>
            <w:proofErr w:type="gramStart"/>
            <w:r>
              <w:t>free</w:t>
            </w:r>
            <w:proofErr w:type="gramEnd"/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error.</w:t>
            </w:r>
          </w:p>
        </w:tc>
      </w:tr>
      <w:tr w:rsidR="00A07594">
        <w:trPr>
          <w:trHeight w:val="1074"/>
        </w:trPr>
        <w:tc>
          <w:tcPr>
            <w:tcW w:w="926" w:type="dxa"/>
          </w:tcPr>
          <w:p w:rsidR="00A07594" w:rsidRDefault="00AB3F9D">
            <w:pPr>
              <w:pStyle w:val="TableParagraph"/>
              <w:spacing w:before="1" w:line="240" w:lineRule="auto"/>
            </w:pPr>
            <w:r>
              <w:t>NFR-4</w:t>
            </w:r>
          </w:p>
        </w:tc>
        <w:tc>
          <w:tcPr>
            <w:tcW w:w="3464" w:type="dxa"/>
          </w:tcPr>
          <w:p w:rsidR="00A07594" w:rsidRDefault="00AB3F9D">
            <w:pPr>
              <w:pStyle w:val="TableParagraph"/>
              <w:spacing w:before="1" w:line="240" w:lineRule="auto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07594" w:rsidRDefault="00AB3F9D">
            <w:pPr>
              <w:pStyle w:val="TableParagraph"/>
              <w:spacing w:before="3" w:line="237" w:lineRule="auto"/>
              <w:ind w:right="596"/>
            </w:pPr>
            <w:r>
              <w:t>The webpage must load quickly even with slow</w:t>
            </w:r>
            <w:r>
              <w:rPr>
                <w:spacing w:val="-47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connection.</w:t>
            </w:r>
          </w:p>
          <w:p w:rsidR="00A07594" w:rsidRDefault="00AB3F9D">
            <w:pPr>
              <w:pStyle w:val="TableParagraph"/>
              <w:spacing w:line="266" w:lineRule="exact"/>
              <w:ind w:right="456"/>
            </w:pPr>
            <w:r>
              <w:t>The ML model must predict the result with great</w:t>
            </w:r>
            <w:r>
              <w:rPr>
                <w:spacing w:val="-47"/>
              </w:rPr>
              <w:t xml:space="preserve"> </w:t>
            </w:r>
            <w:r>
              <w:t>accuracy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speed.</w:t>
            </w:r>
          </w:p>
        </w:tc>
      </w:tr>
      <w:tr w:rsidR="00A07594">
        <w:trPr>
          <w:trHeight w:val="536"/>
        </w:trPr>
        <w:tc>
          <w:tcPr>
            <w:tcW w:w="926" w:type="dxa"/>
          </w:tcPr>
          <w:p w:rsidR="00A07594" w:rsidRDefault="00AB3F9D">
            <w:pPr>
              <w:pStyle w:val="TableParagraph"/>
            </w:pPr>
            <w:r>
              <w:t>NFR-5</w:t>
            </w:r>
          </w:p>
        </w:tc>
        <w:tc>
          <w:tcPr>
            <w:tcW w:w="3464" w:type="dxa"/>
          </w:tcPr>
          <w:p w:rsidR="00A07594" w:rsidRDefault="00AB3F9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A07594" w:rsidRDefault="00AB3F9D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without any</w:t>
            </w:r>
            <w:r>
              <w:rPr>
                <w:spacing w:val="-1"/>
              </w:rPr>
              <w:t xml:space="preserve"> </w:t>
            </w:r>
            <w:r>
              <w:t>downtime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A07594" w:rsidRDefault="00AB3F9D">
            <w:pPr>
              <w:pStyle w:val="TableParagraph"/>
              <w:spacing w:line="249" w:lineRule="exact"/>
            </w:pPr>
            <w:proofErr w:type="gramStart"/>
            <w:r>
              <w:t>updates</w:t>
            </w:r>
            <w:proofErr w:type="gramEnd"/>
            <w:r>
              <w:t>.</w:t>
            </w:r>
          </w:p>
        </w:tc>
      </w:tr>
      <w:tr w:rsidR="00A07594">
        <w:trPr>
          <w:trHeight w:val="537"/>
        </w:trPr>
        <w:tc>
          <w:tcPr>
            <w:tcW w:w="926" w:type="dxa"/>
          </w:tcPr>
          <w:p w:rsidR="00A07594" w:rsidRDefault="00AB3F9D">
            <w:pPr>
              <w:pStyle w:val="TableParagraph"/>
            </w:pPr>
            <w:r>
              <w:t>NFR-6</w:t>
            </w:r>
          </w:p>
        </w:tc>
        <w:tc>
          <w:tcPr>
            <w:tcW w:w="3464" w:type="dxa"/>
          </w:tcPr>
          <w:p w:rsidR="00A07594" w:rsidRDefault="00AB3F9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4" w:type="dxa"/>
          </w:tcPr>
          <w:p w:rsidR="00A07594" w:rsidRDefault="00AB3F9D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simple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high</w:t>
            </w:r>
          </w:p>
          <w:p w:rsidR="00A07594" w:rsidRDefault="00AB3F9D">
            <w:pPr>
              <w:pStyle w:val="TableParagraph"/>
              <w:spacing w:line="248" w:lineRule="exact"/>
            </w:pPr>
            <w:proofErr w:type="gramStart"/>
            <w:r>
              <w:t>scalability</w:t>
            </w:r>
            <w:proofErr w:type="gram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supporting</w:t>
            </w:r>
            <w:r>
              <w:rPr>
                <w:spacing w:val="-2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users.</w:t>
            </w:r>
          </w:p>
        </w:tc>
      </w:tr>
    </w:tbl>
    <w:p w:rsidR="00AB3F9D" w:rsidRDefault="00AB3F9D"/>
    <w:sectPr w:rsidR="00AB3F9D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7594"/>
    <w:rsid w:val="00A07594"/>
    <w:rsid w:val="00A54A1C"/>
    <w:rsid w:val="00A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064" w:right="21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064" w:right="21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2022-10-18T04:21:00Z</dcterms:created>
  <dcterms:modified xsi:type="dcterms:W3CDTF">2022-10-18T04:21:00Z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