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634" w:type="dxa"/>
        <w:tblLook w:val="04A0"/>
      </w:tblPr>
      <w:tblGrid>
        <w:gridCol w:w="4785"/>
        <w:gridCol w:w="4849"/>
      </w:tblGrid>
      <w:tr w:rsidR="005B2106" w:rsidRPr="00AB20AC" w:rsidTr="009631DC">
        <w:trPr>
          <w:trHeight w:val="299"/>
        </w:trPr>
        <w:tc>
          <w:tcPr>
            <w:tcW w:w="4785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9" w:type="dxa"/>
          </w:tcPr>
          <w:p w:rsidR="005B2106" w:rsidRPr="00AB20AC" w:rsidRDefault="00642AB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 O</w:t>
            </w:r>
            <w:r w:rsidR="009631DC">
              <w:rPr>
                <w:rFonts w:cstheme="minorHAnsi"/>
              </w:rPr>
              <w:t>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9631DC">
        <w:trPr>
          <w:trHeight w:val="282"/>
        </w:trPr>
        <w:tc>
          <w:tcPr>
            <w:tcW w:w="4785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9" w:type="dxa"/>
          </w:tcPr>
          <w:p w:rsidR="000708AF" w:rsidRPr="000F3067" w:rsidRDefault="001229D7" w:rsidP="00070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theme="minorHAnsi"/>
              </w:rPr>
              <w:t>PNT2022TMI</w:t>
            </w:r>
            <w:r w:rsidR="000F3067">
              <w:rPr>
                <w:rFonts w:cstheme="minorHAnsi"/>
              </w:rPr>
              <w:t>D32232</w:t>
            </w:r>
          </w:p>
        </w:tc>
      </w:tr>
      <w:tr w:rsidR="000708AF" w:rsidRPr="00AB20AC" w:rsidTr="009631DC">
        <w:trPr>
          <w:trHeight w:val="299"/>
        </w:trPr>
        <w:tc>
          <w:tcPr>
            <w:tcW w:w="4785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9" w:type="dxa"/>
          </w:tcPr>
          <w:p w:rsidR="000708AF" w:rsidRPr="00302352" w:rsidRDefault="000708AF" w:rsidP="00416CC8">
            <w:pPr>
              <w:rPr>
                <w:rFonts w:cstheme="minorHAnsi"/>
              </w:rPr>
            </w:pPr>
            <w:r w:rsidRPr="00302352">
              <w:rPr>
                <w:rFonts w:cstheme="minorHAnsi"/>
              </w:rPr>
              <w:t xml:space="preserve">Project </w:t>
            </w:r>
            <w:r w:rsidR="000F3067">
              <w:rPr>
                <w:rFonts w:cstheme="minorHAnsi"/>
              </w:rPr>
              <w:t>–</w:t>
            </w:r>
            <w:r w:rsidR="001229D7">
              <w:rPr>
                <w:rFonts w:cstheme="minorHAnsi"/>
              </w:rPr>
              <w:t xml:space="preserve"> </w:t>
            </w:r>
            <w:r w:rsidR="000F3067">
              <w:rPr>
                <w:rFonts w:cstheme="minorHAnsi"/>
              </w:rPr>
              <w:t>Inventory  Management for Retailers</w:t>
            </w:r>
          </w:p>
        </w:tc>
      </w:tr>
      <w:tr w:rsidR="005B2106" w:rsidRPr="00AB20AC" w:rsidTr="009631DC">
        <w:trPr>
          <w:trHeight w:val="282"/>
        </w:trPr>
        <w:tc>
          <w:tcPr>
            <w:tcW w:w="4785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9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634" w:type="dxa"/>
        <w:tblLook w:val="04A0"/>
      </w:tblPr>
      <w:tblGrid>
        <w:gridCol w:w="928"/>
        <w:gridCol w:w="3769"/>
        <w:gridCol w:w="4937"/>
      </w:tblGrid>
      <w:tr w:rsidR="00AB20AC" w:rsidRPr="00B76D2E" w:rsidTr="00D82735">
        <w:trPr>
          <w:trHeight w:val="843"/>
        </w:trPr>
        <w:tc>
          <w:tcPr>
            <w:tcW w:w="92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769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937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D82735">
        <w:trPr>
          <w:trHeight w:val="1703"/>
        </w:trPr>
        <w:tc>
          <w:tcPr>
            <w:tcW w:w="928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69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937" w:type="dxa"/>
          </w:tcPr>
          <w:p w:rsidR="00302352" w:rsidRPr="009127D4" w:rsidRDefault="000F3067" w:rsidP="001229D7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1.Ineffecient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warehouse Management</w:t>
            </w:r>
            <w:r w:rsidR="00C96BB2">
              <w:rPr>
                <w:rFonts w:cstheme="minorHAnsi"/>
                <w:sz w:val="24"/>
                <w:szCs w:val="24"/>
              </w:rPr>
              <w:t>.</w:t>
            </w:r>
          </w:p>
          <w:p w:rsidR="00F43656" w:rsidRPr="009127D4" w:rsidRDefault="00F43656" w:rsidP="001229D7">
            <w:pPr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E8E8E8"/>
              </w:rPr>
            </w:pPr>
            <w:proofErr w:type="gramStart"/>
            <w:r w:rsidRPr="009127D4">
              <w:rPr>
                <w:rFonts w:cstheme="minorHAnsi"/>
                <w:sz w:val="24"/>
                <w:szCs w:val="24"/>
              </w:rPr>
              <w:t>2.</w:t>
            </w:r>
            <w:r w:rsidR="000F3067">
              <w:rPr>
                <w:rFonts w:cstheme="minorHAnsi"/>
                <w:sz w:val="24"/>
                <w:szCs w:val="24"/>
              </w:rPr>
              <w:t>Over</w:t>
            </w:r>
            <w:proofErr w:type="gramEnd"/>
            <w:r w:rsidR="000F3067">
              <w:rPr>
                <w:rFonts w:cstheme="minorHAnsi"/>
                <w:sz w:val="24"/>
                <w:szCs w:val="24"/>
              </w:rPr>
              <w:t xml:space="preserve"> selling</w:t>
            </w:r>
            <w:r w:rsidR="00C96BB2">
              <w:rPr>
                <w:rFonts w:cstheme="minorHAnsi"/>
                <w:sz w:val="24"/>
                <w:szCs w:val="24"/>
              </w:rPr>
              <w:t>.</w:t>
            </w:r>
          </w:p>
          <w:p w:rsidR="00302352" w:rsidRPr="00302352" w:rsidRDefault="00F43656" w:rsidP="00AB20AC">
            <w:pPr>
              <w:rPr>
                <w:rFonts w:ascii="Times New Roman" w:hAnsi="Times New Roman" w:cs="Times New Roman"/>
              </w:rPr>
            </w:pPr>
            <w:proofErr w:type="gramStart"/>
            <w:r w:rsidRPr="009127D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F3067">
              <w:rPr>
                <w:rFonts w:ascii="Times New Roman" w:hAnsi="Times New Roman" w:cs="Times New Roman"/>
                <w:sz w:val="24"/>
                <w:szCs w:val="24"/>
              </w:rPr>
              <w:t>Spoiled</w:t>
            </w:r>
            <w:proofErr w:type="gramEnd"/>
            <w:r w:rsidR="000F3067">
              <w:rPr>
                <w:rFonts w:ascii="Times New Roman" w:hAnsi="Times New Roman" w:cs="Times New Roman"/>
                <w:sz w:val="24"/>
                <w:szCs w:val="24"/>
              </w:rPr>
              <w:t xml:space="preserve"> Goods</w:t>
            </w:r>
            <w:r w:rsidR="00C96B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20AC" w:rsidRPr="00AB20AC" w:rsidTr="00D82735">
        <w:trPr>
          <w:trHeight w:val="1514"/>
        </w:trPr>
        <w:tc>
          <w:tcPr>
            <w:tcW w:w="928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69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937" w:type="dxa"/>
          </w:tcPr>
          <w:p w:rsidR="00AB20AC" w:rsidRPr="009127D4" w:rsidRDefault="000F3067" w:rsidP="00F436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 w:rsidR="008777C7">
              <w:rPr>
                <w:rFonts w:cstheme="minorHAnsi"/>
                <w:sz w:val="24"/>
                <w:szCs w:val="24"/>
              </w:rPr>
              <w:t xml:space="preserve"> Manual processing is error-prone, especially in complicated process like inventory management. Retail inventory management can ease the pain of process. </w:t>
            </w:r>
            <w:proofErr w:type="spellStart"/>
            <w:proofErr w:type="gramStart"/>
            <w:r w:rsidR="008777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proofErr w:type="gramEnd"/>
            <w:r w:rsidR="008777C7">
              <w:rPr>
                <w:rFonts w:cstheme="minorHAnsi"/>
                <w:sz w:val="24"/>
                <w:szCs w:val="24"/>
              </w:rPr>
              <w:t xml:space="preserve"> also  improves overall accuracy and business productivity</w:t>
            </w:r>
            <w:r w:rsidR="00C96BB2">
              <w:rPr>
                <w:rFonts w:cstheme="minorHAnsi"/>
                <w:sz w:val="24"/>
                <w:szCs w:val="24"/>
              </w:rPr>
              <w:t>.</w:t>
            </w:r>
          </w:p>
          <w:p w:rsidR="00F43656" w:rsidRPr="009127D4" w:rsidRDefault="008777C7" w:rsidP="00F436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 Specific inventory management software for retail can streamline core activities</w:t>
            </w:r>
            <w:r w:rsidR="00C96BB2">
              <w:rPr>
                <w:rFonts w:cstheme="minorHAnsi"/>
                <w:sz w:val="24"/>
                <w:szCs w:val="24"/>
              </w:rPr>
              <w:t>.</w:t>
            </w:r>
          </w:p>
          <w:p w:rsidR="001202C0" w:rsidRPr="00F43656" w:rsidRDefault="001202C0" w:rsidP="00F43656">
            <w:pPr>
              <w:rPr>
                <w:rFonts w:cstheme="minorHAnsi"/>
              </w:rPr>
            </w:pPr>
            <w:r w:rsidRPr="009127D4">
              <w:rPr>
                <w:rFonts w:cstheme="minorHAnsi"/>
                <w:sz w:val="24"/>
                <w:szCs w:val="24"/>
              </w:rPr>
              <w:t>3.</w:t>
            </w:r>
            <w:r w:rsidR="008777C7">
              <w:rPr>
                <w:rFonts w:cstheme="minorHAnsi"/>
                <w:sz w:val="24"/>
                <w:szCs w:val="24"/>
              </w:rPr>
              <w:t xml:space="preserve"> To-increase anywhere for retail can help shorten the process cycles of tedious inventory processes.</w:t>
            </w:r>
          </w:p>
        </w:tc>
        <w:bookmarkStart w:id="0" w:name="_GoBack"/>
        <w:bookmarkEnd w:id="0"/>
      </w:tr>
      <w:tr w:rsidR="00AB20AC" w:rsidRPr="00AB20AC" w:rsidTr="00D82735">
        <w:trPr>
          <w:trHeight w:val="1774"/>
        </w:trPr>
        <w:tc>
          <w:tcPr>
            <w:tcW w:w="928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69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937" w:type="dxa"/>
          </w:tcPr>
          <w:p w:rsidR="00280BF4" w:rsidRPr="009127D4" w:rsidRDefault="008777C7" w:rsidP="00AB20AC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1.Barcoding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and Ragging </w:t>
            </w:r>
            <w:r w:rsidR="00C96BB2">
              <w:rPr>
                <w:rFonts w:cstheme="minorHAnsi"/>
                <w:sz w:val="24"/>
                <w:szCs w:val="24"/>
              </w:rPr>
              <w:t>eliminate standard human error, which often occurs due to manual data accumulation.</w:t>
            </w:r>
          </w:p>
          <w:p w:rsidR="00AB20AC" w:rsidRPr="00AB20AC" w:rsidRDefault="00280BF4" w:rsidP="00AB20AC">
            <w:pPr>
              <w:rPr>
                <w:rFonts w:cstheme="minorHAnsi"/>
              </w:rPr>
            </w:pPr>
            <w:r w:rsidRPr="009127D4">
              <w:rPr>
                <w:rFonts w:cstheme="minorHAnsi"/>
                <w:sz w:val="24"/>
                <w:szCs w:val="24"/>
              </w:rPr>
              <w:t>2.</w:t>
            </w:r>
            <w:r w:rsidR="00C96BB2">
              <w:rPr>
                <w:rFonts w:cstheme="minorHAnsi"/>
                <w:sz w:val="24"/>
                <w:szCs w:val="24"/>
              </w:rPr>
              <w:t xml:space="preserve"> Inventory </w:t>
            </w:r>
            <w:proofErr w:type="gramStart"/>
            <w:r w:rsidR="00C96BB2">
              <w:rPr>
                <w:rFonts w:cstheme="minorHAnsi"/>
                <w:sz w:val="24"/>
                <w:szCs w:val="24"/>
              </w:rPr>
              <w:t>Tracking ,Warehouse</w:t>
            </w:r>
            <w:proofErr w:type="gramEnd"/>
            <w:r w:rsidR="00C96BB2">
              <w:rPr>
                <w:rFonts w:cstheme="minorHAnsi"/>
                <w:sz w:val="24"/>
                <w:szCs w:val="24"/>
              </w:rPr>
              <w:t xml:space="preserve"> requires a workforce to keep a tab at every step.</w:t>
            </w:r>
          </w:p>
        </w:tc>
      </w:tr>
      <w:tr w:rsidR="00AB20AC" w:rsidRPr="00AB20AC" w:rsidTr="009127D4">
        <w:trPr>
          <w:trHeight w:val="1118"/>
        </w:trPr>
        <w:tc>
          <w:tcPr>
            <w:tcW w:w="928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69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937" w:type="dxa"/>
          </w:tcPr>
          <w:p w:rsidR="00AB20AC" w:rsidRPr="009127D4" w:rsidRDefault="00C96BB2" w:rsidP="00AB20AC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1.Finical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factors. Factors such as the cost of </w:t>
            </w:r>
            <w:proofErr w:type="gramStart"/>
            <w:r>
              <w:rPr>
                <w:rFonts w:cstheme="minorHAnsi"/>
                <w:sz w:val="24"/>
                <w:szCs w:val="24"/>
              </w:rPr>
              <w:t>borrowing  money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to stock enough inventory can greatly influence inventory management.</w:t>
            </w:r>
          </w:p>
          <w:p w:rsidR="00280BF4" w:rsidRPr="00AB20AC" w:rsidRDefault="00280BF4" w:rsidP="00AB20AC">
            <w:pPr>
              <w:rPr>
                <w:rFonts w:cstheme="minorHAnsi"/>
              </w:rPr>
            </w:pPr>
            <w:proofErr w:type="gramStart"/>
            <w:r w:rsidRPr="009127D4">
              <w:rPr>
                <w:rFonts w:cstheme="minorHAnsi"/>
                <w:sz w:val="24"/>
                <w:szCs w:val="24"/>
              </w:rPr>
              <w:t>2.</w:t>
            </w:r>
            <w:r w:rsidR="00C96BB2">
              <w:rPr>
                <w:rFonts w:cstheme="minorHAnsi"/>
                <w:sz w:val="24"/>
                <w:szCs w:val="24"/>
              </w:rPr>
              <w:t>suppliers.suppliers</w:t>
            </w:r>
            <w:proofErr w:type="gramEnd"/>
            <w:r w:rsidR="00C96BB2">
              <w:rPr>
                <w:rFonts w:cstheme="minorHAnsi"/>
                <w:sz w:val="24"/>
                <w:szCs w:val="24"/>
              </w:rPr>
              <w:t xml:space="preserve"> can have a huge influence on inventory control.</w:t>
            </w:r>
          </w:p>
        </w:tc>
      </w:tr>
      <w:tr w:rsidR="00AB20AC" w:rsidRPr="00AB20AC" w:rsidTr="00D82735">
        <w:trPr>
          <w:trHeight w:val="1237"/>
        </w:trPr>
        <w:tc>
          <w:tcPr>
            <w:tcW w:w="928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69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937" w:type="dxa"/>
          </w:tcPr>
          <w:p w:rsidR="00AB20AC" w:rsidRPr="009127D4" w:rsidRDefault="00C96BB2" w:rsidP="00AB20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 w:rsidR="000E3C91">
              <w:rPr>
                <w:rFonts w:cstheme="minorHAnsi"/>
                <w:sz w:val="24"/>
                <w:szCs w:val="24"/>
              </w:rPr>
              <w:t>Economic order Quantity</w:t>
            </w:r>
          </w:p>
          <w:p w:rsidR="00280BF4" w:rsidRPr="00AB20AC" w:rsidRDefault="00280BF4" w:rsidP="00AB20AC">
            <w:pPr>
              <w:rPr>
                <w:rFonts w:cstheme="minorHAnsi"/>
              </w:rPr>
            </w:pPr>
            <w:r w:rsidRPr="009127D4">
              <w:rPr>
                <w:rFonts w:cstheme="minorHAnsi"/>
                <w:sz w:val="24"/>
                <w:szCs w:val="24"/>
              </w:rPr>
              <w:t>2.</w:t>
            </w:r>
            <w:r w:rsidR="000E3C91">
              <w:rPr>
                <w:rFonts w:cstheme="minorHAnsi"/>
                <w:sz w:val="24"/>
                <w:szCs w:val="24"/>
              </w:rPr>
              <w:t>Inventory management production quantity and ABC analysis</w:t>
            </w:r>
          </w:p>
        </w:tc>
      </w:tr>
      <w:tr w:rsidR="00604AAA" w:rsidRPr="00AB20AC" w:rsidTr="00D82735">
        <w:trPr>
          <w:trHeight w:val="1237"/>
        </w:trPr>
        <w:tc>
          <w:tcPr>
            <w:tcW w:w="928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69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937" w:type="dxa"/>
          </w:tcPr>
          <w:p w:rsidR="00604AAA" w:rsidRPr="009127D4" w:rsidRDefault="000E3C91" w:rsidP="00AB20AC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1.Retail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system software (RMS).</w:t>
            </w:r>
          </w:p>
          <w:p w:rsidR="00280BF4" w:rsidRPr="00AB20AC" w:rsidRDefault="000E3C91" w:rsidP="00AB20AC">
            <w:pPr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2.Retail innovation is all about change that provides tangible value to shoppers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5C26"/>
    <w:multiLevelType w:val="hybridMultilevel"/>
    <w:tmpl w:val="91CE3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43763"/>
    <w:multiLevelType w:val="hybridMultilevel"/>
    <w:tmpl w:val="00121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D0800"/>
    <w:multiLevelType w:val="hybridMultilevel"/>
    <w:tmpl w:val="8D1A9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2D27017"/>
    <w:multiLevelType w:val="hybridMultilevel"/>
    <w:tmpl w:val="85F47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3C91"/>
    <w:rsid w:val="000F3067"/>
    <w:rsid w:val="001202C0"/>
    <w:rsid w:val="001229D7"/>
    <w:rsid w:val="00213958"/>
    <w:rsid w:val="00280BF4"/>
    <w:rsid w:val="00302352"/>
    <w:rsid w:val="0039518D"/>
    <w:rsid w:val="003C4A8E"/>
    <w:rsid w:val="003E3A16"/>
    <w:rsid w:val="00416CC8"/>
    <w:rsid w:val="005B2106"/>
    <w:rsid w:val="00604389"/>
    <w:rsid w:val="00604AAA"/>
    <w:rsid w:val="00642AB0"/>
    <w:rsid w:val="00742A48"/>
    <w:rsid w:val="007A3AE5"/>
    <w:rsid w:val="007D3B4C"/>
    <w:rsid w:val="008777C7"/>
    <w:rsid w:val="009127D4"/>
    <w:rsid w:val="009631DC"/>
    <w:rsid w:val="009B6CDA"/>
    <w:rsid w:val="009D3AA0"/>
    <w:rsid w:val="00AB20AC"/>
    <w:rsid w:val="00AC6D16"/>
    <w:rsid w:val="00AC7F0A"/>
    <w:rsid w:val="00B76D2E"/>
    <w:rsid w:val="00C96BB2"/>
    <w:rsid w:val="00D82735"/>
    <w:rsid w:val="00DB6A25"/>
    <w:rsid w:val="00EB1B67"/>
    <w:rsid w:val="00F43656"/>
    <w:rsid w:val="00F57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</cp:lastModifiedBy>
  <cp:revision>2</cp:revision>
  <dcterms:created xsi:type="dcterms:W3CDTF">2022-10-03T11:54:00Z</dcterms:created>
  <dcterms:modified xsi:type="dcterms:W3CDTF">2022-10-03T11:54:00Z</dcterms:modified>
</cp:coreProperties>
</file>