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3" w:line="398" w:lineRule="auto"/>
        <w:ind w:left="1660" w:right="1149" w:firstLine="900"/>
        <w:jc w:val="left"/>
        <w:rPr>
          <w:b/>
          <w:sz w:val="24"/>
        </w:rPr>
      </w:pPr>
      <w:r>
        <w:rPr>
          <w:b/>
          <w:sz w:val="24"/>
        </w:rPr>
        <w:t xml:space="preserve"> CONTAINERIZE THE APP- DOCKER IMAGE CREATION</w:t>
      </w:r>
    </w:p>
    <w:tbl>
      <w:tblPr>
        <w:tblStyle w:val="3"/>
        <w:tblpPr w:leftFromText="180" w:rightFromText="180" w:vertAnchor="text" w:horzAnchor="page" w:tblpX="1691" w:tblpY="90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8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</w:t>
            </w:r>
            <w:r>
              <w:rPr>
                <w:rFonts w:hint="default"/>
                <w:b/>
                <w:sz w:val="24"/>
                <w:lang w:val="en-US"/>
              </w:rPr>
              <w:t>2972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508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511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rFonts w:hint="default"/>
                <w:b/>
                <w:sz w:val="24"/>
                <w:lang w:val="en-US"/>
              </w:rPr>
              <w:t>SKILL AND JOB RECOMMENDER</w:t>
            </w:r>
          </w:p>
        </w:tc>
      </w:tr>
    </w:tbl>
    <w:p>
      <w:pPr>
        <w:spacing w:before="0" w:line="240" w:lineRule="auto"/>
        <w:rPr>
          <w:b/>
          <w:sz w:val="26"/>
        </w:rPr>
      </w:pPr>
    </w:p>
    <w:p>
      <w:pPr>
        <w:spacing w:before="4" w:line="240" w:lineRule="auto"/>
        <w:rPr>
          <w:b/>
          <w:sz w:val="23"/>
        </w:rPr>
      </w:pPr>
    </w:p>
    <w:p>
      <w:pPr>
        <w:pStyle w:val="4"/>
        <w:ind w:left="100"/>
        <w:rPr>
          <w:color w:val="161616"/>
        </w:rPr>
      </w:pPr>
    </w:p>
    <w:p>
      <w:pPr>
        <w:pStyle w:val="4"/>
        <w:ind w:left="100"/>
        <w:rPr>
          <w:color w:val="161616"/>
        </w:rPr>
      </w:pPr>
    </w:p>
    <w:p>
      <w:pPr>
        <w:pStyle w:val="4"/>
        <w:ind w:left="100"/>
        <w:rPr>
          <w:color w:val="161616"/>
        </w:rPr>
      </w:pPr>
    </w:p>
    <w:p>
      <w:pPr>
        <w:pStyle w:val="4"/>
        <w:ind w:left="100"/>
        <w:rPr>
          <w:color w:val="161616"/>
        </w:rPr>
      </w:pPr>
    </w:p>
    <w:p>
      <w:pPr>
        <w:pStyle w:val="4"/>
        <w:ind w:left="100"/>
      </w:pPr>
      <w:r>
        <w:rPr>
          <w:color w:val="161616"/>
        </w:rPr>
        <w:t>Create a Kubernetes cluster</w:t>
      </w:r>
    </w:p>
    <w:p>
      <w:pPr>
        <w:spacing w:before="5" w:line="240" w:lineRule="auto"/>
        <w:rPr>
          <w:sz w:val="24"/>
        </w:rPr>
      </w:pP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616"/>
          <w:sz w:val="24"/>
        </w:rPr>
        <w:t>Sign in to your</w:t>
      </w:r>
      <w:r>
        <w:rPr>
          <w:rFonts w:ascii="Times New Roman" w:hAnsi="Times New Roman"/>
          <w:color w:val="0E61FD"/>
          <w:sz w:val="24"/>
        </w:rPr>
        <w:t xml:space="preserve"> </w:t>
      </w:r>
      <w:r>
        <w:fldChar w:fldCharType="begin"/>
      </w:r>
      <w:r>
        <w:instrText xml:space="preserve"> HYPERLINK "https://cloud.ibm.com/dashboard/apps/?cm_sp=ibmdev-_-developer-tutorials-_-cloudreg" \h </w:instrText>
      </w:r>
      <w:r>
        <w:fldChar w:fldCharType="separate"/>
      </w:r>
      <w:r>
        <w:rPr>
          <w:rFonts w:ascii="Times New Roman" w:hAnsi="Times New Roman"/>
          <w:color w:val="0E61FD"/>
          <w:sz w:val="24"/>
          <w:u w:val="single" w:color="0E61FD"/>
        </w:rPr>
        <w:t>IBM Cloud</w:t>
      </w:r>
      <w:r>
        <w:rPr>
          <w:rFonts w:ascii="Times New Roman" w:hAnsi="Times New Roman"/>
          <w:color w:val="0E61FD"/>
          <w:spacing w:val="26"/>
          <w:sz w:val="24"/>
          <w:u w:val="single" w:color="0E61FD"/>
        </w:rPr>
        <w:t xml:space="preserve"> </w:t>
      </w:r>
      <w:r>
        <w:rPr>
          <w:rFonts w:ascii="Times New Roman" w:hAnsi="Times New Roman"/>
          <w:color w:val="0E61FD"/>
          <w:sz w:val="24"/>
          <w:u w:val="single" w:color="0E61FD"/>
        </w:rPr>
        <w:t>Dashboard</w:t>
      </w:r>
      <w:r>
        <w:rPr>
          <w:rFonts w:ascii="Times New Roman" w:hAnsi="Times New Roman"/>
          <w:color w:val="0E61FD"/>
          <w:sz w:val="24"/>
          <w:u w:val="single" w:color="0E61FD"/>
        </w:rPr>
        <w:fldChar w:fldCharType="end"/>
      </w:r>
      <w:r>
        <w:rPr>
          <w:rFonts w:ascii="Times New Roman" w:hAnsi="Times New Roman"/>
          <w:color w:val="161616"/>
          <w:sz w:val="24"/>
        </w:rPr>
        <w:t>.</w:t>
      </w: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61616"/>
          <w:sz w:val="24"/>
        </w:rPr>
        <w:t xml:space="preserve">Open </w:t>
      </w:r>
      <w:r>
        <w:rPr>
          <w:rFonts w:ascii="Times New Roman" w:hAnsi="Times New Roman"/>
          <w:b/>
          <w:color w:val="161616"/>
          <w:sz w:val="24"/>
        </w:rPr>
        <w:t>IBM Kubernetes</w:t>
      </w:r>
      <w:r>
        <w:rPr>
          <w:rFonts w:ascii="Times New Roman" w:hAnsi="Times New Roman"/>
          <w:b/>
          <w:color w:val="161616"/>
          <w:spacing w:val="15"/>
          <w:sz w:val="24"/>
        </w:rPr>
        <w:t xml:space="preserve"> </w:t>
      </w:r>
      <w:r>
        <w:rPr>
          <w:rFonts w:ascii="Times New Roman" w:hAnsi="Times New Roman"/>
          <w:b/>
          <w:color w:val="161616"/>
          <w:sz w:val="24"/>
        </w:rPr>
        <w:t>Service</w:t>
      </w:r>
      <w:r>
        <w:rPr>
          <w:rFonts w:ascii="Times New Roman" w:hAnsi="Times New Roman"/>
          <w:color w:val="161616"/>
          <w:sz w:val="24"/>
        </w:rPr>
        <w:t>.</w:t>
      </w:r>
    </w:p>
    <w:p>
      <w:pPr>
        <w:spacing w:before="1" w:line="240" w:lineRule="auto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1174115</wp:posOffset>
            </wp:positionH>
            <wp:positionV relativeFrom="paragraph">
              <wp:posOffset>178435</wp:posOffset>
            </wp:positionV>
            <wp:extent cx="5269865" cy="2962910"/>
            <wp:effectExtent l="0" t="0" r="6985" b="8890"/>
            <wp:wrapTopAndBottom/>
            <wp:docPr id="1" name="image1.jpeg" descr="C:\Users\rajad\OneDrive\Pictures\Screenshots\Screenshot (187).png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rajad\OneDrive\Pictures\Screenshots\Screenshot (187).pngScreenshot (187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1"/>
        <w:ind w:left="100" w:right="0" w:firstLine="0"/>
        <w:jc w:val="left"/>
        <w:rPr>
          <w:rFonts w:ascii="Trebuchet MS"/>
          <w:b/>
          <w:sz w:val="22"/>
        </w:rPr>
      </w:pPr>
      <w:r>
        <w:rPr>
          <w:rFonts w:ascii="Tahoma"/>
          <w:color w:val="161616"/>
          <w:sz w:val="22"/>
        </w:rPr>
        <w:t xml:space="preserve">Click </w:t>
      </w:r>
      <w:r>
        <w:rPr>
          <w:rFonts w:ascii="Trebuchet MS"/>
          <w:b/>
          <w:color w:val="161616"/>
          <w:sz w:val="22"/>
        </w:rPr>
        <w:t>Create Cluster</w:t>
      </w:r>
    </w:p>
    <w:p>
      <w:pPr>
        <w:pStyle w:val="4"/>
        <w:rPr>
          <w:rFonts w:ascii="Trebuchet MS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1205865</wp:posOffset>
            </wp:positionH>
            <wp:positionV relativeFrom="paragraph">
              <wp:posOffset>135255</wp:posOffset>
            </wp:positionV>
            <wp:extent cx="5069840" cy="2850515"/>
            <wp:effectExtent l="0" t="0" r="16510" b="6985"/>
            <wp:wrapTopAndBottom/>
            <wp:docPr id="3" name="image2.jpeg" descr="C:\Users\rajad\OneDrive\Pictures\Screenshots\Screenshot (188).pngScreenshot (1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rajad\OneDrive\Pictures\Screenshots\Screenshot (188).pngScreenshot (188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85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rebuchet MS"/>
          <w:sz w:val="15"/>
        </w:rPr>
        <w:sectPr>
          <w:type w:val="continuous"/>
          <w:pgSz w:w="11910" w:h="16840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4"/>
        <w:ind w:left="10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5112385" cy="2874645"/>
            <wp:effectExtent l="0" t="0" r="12065" b="1905"/>
            <wp:docPr id="5" name="image3.jpeg" descr="C:\Users\rajad\OneDrive\Pictures\Screenshots\Screenshot (189).pngScreenshot (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C:\Users\rajad\OneDrive\Pictures\Screenshots\Screenshot (189).pngScreenshot (189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rFonts w:ascii="Trebuchet MS"/>
          <w:b/>
          <w:sz w:val="15"/>
        </w:rPr>
      </w:pPr>
    </w:p>
    <w:p>
      <w:pPr>
        <w:pStyle w:val="6"/>
        <w:numPr>
          <w:ilvl w:val="0"/>
          <w:numId w:val="1"/>
        </w:numPr>
        <w:tabs>
          <w:tab w:val="left" w:pos="820"/>
          <w:tab w:val="left" w:pos="821"/>
        </w:tabs>
        <w:spacing w:before="100" w:after="0" w:line="240" w:lineRule="auto"/>
        <w:ind w:left="820" w:right="0" w:hanging="361"/>
        <w:jc w:val="left"/>
        <w:rPr>
          <w:sz w:val="21"/>
        </w:rPr>
      </w:pPr>
      <w:r>
        <w:rPr>
          <w:color w:val="161616"/>
          <w:sz w:val="21"/>
        </w:rPr>
        <w:t xml:space="preserve">Click on the </w:t>
      </w:r>
      <w:r>
        <w:rPr>
          <w:b/>
          <w:color w:val="161616"/>
          <w:sz w:val="24"/>
        </w:rPr>
        <w:t xml:space="preserve">Worker Nodes </w:t>
      </w:r>
      <w:r>
        <w:rPr>
          <w:color w:val="161616"/>
          <w:sz w:val="21"/>
        </w:rPr>
        <w:t>tab to note the cluster's Public</w:t>
      </w:r>
      <w:r>
        <w:rPr>
          <w:color w:val="161616"/>
          <w:spacing w:val="41"/>
          <w:sz w:val="21"/>
        </w:rPr>
        <w:t xml:space="preserve"> </w:t>
      </w:r>
      <w:r>
        <w:rPr>
          <w:color w:val="161616"/>
          <w:sz w:val="21"/>
        </w:rPr>
        <w:t>IP.</w:t>
      </w:r>
    </w:p>
    <w:p>
      <w:pPr>
        <w:pStyle w:val="4"/>
        <w:rPr>
          <w:rFonts w:ascii="Cambria"/>
          <w:sz w:val="20"/>
        </w:rPr>
      </w:pPr>
    </w:p>
    <w:p>
      <w:pPr>
        <w:pStyle w:val="4"/>
        <w:rPr>
          <w:rFonts w:ascii="Cambria"/>
          <w:sz w:val="20"/>
        </w:rPr>
      </w:pPr>
    </w:p>
    <w:p>
      <w:pPr>
        <w:pStyle w:val="4"/>
        <w:spacing w:before="9"/>
        <w:rPr>
          <w:rFonts w:ascii="Cambria"/>
          <w:sz w:val="18"/>
        </w:rPr>
      </w:pPr>
      <w:bookmarkStart w:id="0" w:name="_GoBack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5650865" cy="3176905"/>
            <wp:effectExtent l="0" t="0" r="6985" b="4445"/>
            <wp:wrapTopAndBottom/>
            <wp:docPr id="7" name="image4.jpeg" descr="C:\Users\rajad\OneDrive\Pictures\Screenshots\Screenshot (190).pngScreenshot (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rajad\OneDrive\Pictures\Screenshots\Screenshot (190).pngScreenshot (190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898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ascii="Cambria"/>
          <w:sz w:val="18"/>
        </w:rPr>
        <w:sectPr>
          <w:pgSz w:w="11910" w:h="16840"/>
          <w:pgMar w:top="1420" w:right="1320" w:bottom="280" w:left="134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4"/>
        <w:spacing w:before="60"/>
        <w:ind w:left="100"/>
      </w:pPr>
      <w:r>
        <w:rPr>
          <w:color w:val="161616"/>
        </w:rPr>
        <w:t>Containerize your Flask application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" w:line="240" w:lineRule="auto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172085</wp:posOffset>
            </wp:positionV>
            <wp:extent cx="5600065" cy="29921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124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1" w:line="240" w:lineRule="auto"/>
        <w:rPr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215265</wp:posOffset>
            </wp:positionV>
            <wp:extent cx="5560060" cy="30054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856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320" w:bottom="280" w:left="13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161616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C422B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820" w:hanging="361"/>
    </w:pPr>
    <w:rPr>
      <w:rFonts w:ascii="Cambria" w:hAnsi="Cambria" w:eastAsia="Cambria" w:cs="Cambria"/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2022-11-19T08:48:00Z</dcterms:created>
  <dc:creator>venmathee cse</dc:creator>
  <cp:lastModifiedBy>Tavamani Raja durai</cp:lastModifiedBy>
  <dcterms:modified xsi:type="dcterms:W3CDTF">2022-11-19T08:58:07Z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C6B5DAEC3F9E4B269CF8386EC2FFE4C1</vt:lpwstr>
  </property>
</Properties>
</file>