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8DE5CE6" w:rsidR="005B2106" w:rsidRPr="000422A5" w:rsidRDefault="003F52E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5EC886" w:rsidR="000708AF" w:rsidRPr="000422A5" w:rsidRDefault="00DE524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PNT2022TMID06107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E544ED" w:rsidR="000708AF" w:rsidRPr="000422A5" w:rsidRDefault="00DE524C" w:rsidP="000708AF">
            <w:pPr>
              <w:rPr>
                <w:rFonts w:ascii="Arial" w:hAnsi="Arial" w:cs="Arial"/>
              </w:rPr>
            </w:pPr>
            <w:r w:rsidRPr="00DE524C">
              <w:rPr>
                <w:rFonts w:ascii="Arial" w:hAnsi="Arial" w:cs="Arial"/>
              </w:rPr>
              <w:t>Personal Assistance For Seniors Who Are Self-Reliant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2757BABF" w:rsidR="00F20384" w:rsidRDefault="00961633" w:rsidP="005716FD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6BA408C0" w14:textId="0EF0A603" w:rsidR="00DE524C" w:rsidRDefault="00DE524C" w:rsidP="005716FD">
      <w:pPr>
        <w:rPr>
          <w:rFonts w:ascii="Arial" w:hAnsi="Arial" w:cs="Arial"/>
        </w:rPr>
      </w:pPr>
    </w:p>
    <w:p w14:paraId="411D8919" w14:textId="77777777" w:rsidR="00DE524C" w:rsidRPr="000422A5" w:rsidRDefault="00DE524C" w:rsidP="005716FD">
      <w:pPr>
        <w:rPr>
          <w:rFonts w:ascii="Arial" w:hAnsi="Arial" w:cs="Arial"/>
          <w:b/>
          <w:bCs/>
        </w:rPr>
      </w:pPr>
    </w:p>
    <w:p w14:paraId="248A9244" w14:textId="0F3B3867" w:rsidR="00DE524C" w:rsidRDefault="00DE524C" w:rsidP="00DE524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4A2810" wp14:editId="444AA219">
            <wp:extent cx="5300345" cy="316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89" cy="31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913F" w14:textId="77777777" w:rsidR="00DE524C" w:rsidRDefault="00DE52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05596C8A" w:rsidR="00B2212A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p w14:paraId="49315A13" w14:textId="77777777" w:rsidR="00DE524C" w:rsidRPr="000422A5" w:rsidRDefault="00DE52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975"/>
        <w:gridCol w:w="5178"/>
        <w:gridCol w:w="4103"/>
      </w:tblGrid>
      <w:tr w:rsidR="00B2212A" w:rsidRPr="000422A5" w14:paraId="793770DA" w14:textId="77777777" w:rsidTr="00DE524C">
        <w:trPr>
          <w:trHeight w:val="791"/>
        </w:trPr>
        <w:tc>
          <w:tcPr>
            <w:tcW w:w="827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75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17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03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DE524C">
        <w:trPr>
          <w:trHeight w:val="972"/>
        </w:trPr>
        <w:tc>
          <w:tcPr>
            <w:tcW w:w="827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178" w:type="dxa"/>
          </w:tcPr>
          <w:p w14:paraId="48E28589" w14:textId="64C26038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Mobile App</w:t>
            </w:r>
          </w:p>
        </w:tc>
        <w:tc>
          <w:tcPr>
            <w:tcW w:w="4103" w:type="dxa"/>
          </w:tcPr>
          <w:p w14:paraId="3529BA67" w14:textId="62949CF9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DE524C">
        <w:trPr>
          <w:trHeight w:val="934"/>
        </w:trPr>
        <w:tc>
          <w:tcPr>
            <w:tcW w:w="827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178" w:type="dxa"/>
          </w:tcPr>
          <w:p w14:paraId="4113626F" w14:textId="209A913C" w:rsidR="00B2212A" w:rsidRPr="000422A5" w:rsidRDefault="00DE524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</w:t>
            </w:r>
            <w:r w:rsidR="00EF314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eceive data from node-red by using IBM Watson IoT platform </w:t>
            </w:r>
          </w:p>
        </w:tc>
        <w:tc>
          <w:tcPr>
            <w:tcW w:w="4103" w:type="dxa"/>
          </w:tcPr>
          <w:p w14:paraId="1FB40DB3" w14:textId="7A56E6ED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DE524C">
        <w:trPr>
          <w:trHeight w:val="934"/>
        </w:trPr>
        <w:tc>
          <w:tcPr>
            <w:tcW w:w="827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178" w:type="dxa"/>
          </w:tcPr>
          <w:p w14:paraId="54863C4A" w14:textId="596B00FE" w:rsidR="00925945" w:rsidRPr="000422A5" w:rsidRDefault="00DE524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</w:t>
            </w:r>
            <w:r w:rsidR="00EF314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et the time and compare it with the time stored in the database. Send the medicine time to IBM IoT platform at the desired time</w:t>
            </w:r>
          </w:p>
        </w:tc>
        <w:tc>
          <w:tcPr>
            <w:tcW w:w="4103" w:type="dxa"/>
          </w:tcPr>
          <w:p w14:paraId="3CC3C99C" w14:textId="3B91F366" w:rsidR="00925945" w:rsidRPr="000422A5" w:rsidRDefault="00EF314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NODE-red</w:t>
            </w:r>
          </w:p>
        </w:tc>
      </w:tr>
      <w:tr w:rsidR="000242D9" w:rsidRPr="000422A5" w14:paraId="4E54E0E1" w14:textId="77777777" w:rsidTr="00DE524C">
        <w:trPr>
          <w:trHeight w:val="934"/>
        </w:trPr>
        <w:tc>
          <w:tcPr>
            <w:tcW w:w="827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178" w:type="dxa"/>
          </w:tcPr>
          <w:p w14:paraId="3CC08433" w14:textId="3EE0F686" w:rsidR="000242D9" w:rsidRPr="000422A5" w:rsidRDefault="003C19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Reminder</w:t>
            </w:r>
          </w:p>
        </w:tc>
        <w:tc>
          <w:tcPr>
            <w:tcW w:w="4103" w:type="dxa"/>
          </w:tcPr>
          <w:p w14:paraId="409C7C2F" w14:textId="0AEBE57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3C1977">
              <w:rPr>
                <w:rFonts w:ascii="Arial" w:hAnsi="Arial" w:cs="Arial"/>
              </w:rPr>
              <w:t>Device</w:t>
            </w:r>
          </w:p>
        </w:tc>
      </w:tr>
      <w:tr w:rsidR="004126D1" w:rsidRPr="000422A5" w14:paraId="363B78E6" w14:textId="77777777" w:rsidTr="00DE524C">
        <w:trPr>
          <w:trHeight w:val="972"/>
        </w:trPr>
        <w:tc>
          <w:tcPr>
            <w:tcW w:w="827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178" w:type="dxa"/>
          </w:tcPr>
          <w:p w14:paraId="6E9F0A1C" w14:textId="3F074F71" w:rsidR="004126D1" w:rsidRPr="000422A5" w:rsidRDefault="00DE524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</w:t>
            </w:r>
            <w:r w:rsidR="00BA499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esired time and medicine details will be stored in the IBM Cloudant DB</w:t>
            </w:r>
          </w:p>
        </w:tc>
        <w:tc>
          <w:tcPr>
            <w:tcW w:w="4103" w:type="dxa"/>
          </w:tcPr>
          <w:p w14:paraId="6653C1B7" w14:textId="167F6F74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Cloudant </w:t>
            </w:r>
          </w:p>
        </w:tc>
      </w:tr>
      <w:tr w:rsidR="00097C14" w:rsidRPr="000422A5" w14:paraId="5C56926E" w14:textId="77777777" w:rsidTr="00DE524C">
        <w:trPr>
          <w:trHeight w:val="972"/>
        </w:trPr>
        <w:tc>
          <w:tcPr>
            <w:tcW w:w="827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178" w:type="dxa"/>
          </w:tcPr>
          <w:p w14:paraId="00F1822D" w14:textId="2ED9EAE6" w:rsidR="00097C14" w:rsidRPr="000422A5" w:rsidRDefault="003C19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notifies the care taker with the medicine name.</w:t>
            </w:r>
          </w:p>
        </w:tc>
        <w:tc>
          <w:tcPr>
            <w:tcW w:w="4103" w:type="dxa"/>
          </w:tcPr>
          <w:p w14:paraId="4C1BAA06" w14:textId="7623E8DA" w:rsidR="00097C14" w:rsidRPr="000422A5" w:rsidRDefault="003C19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to Speech API</w:t>
            </w:r>
          </w:p>
        </w:tc>
      </w:tr>
      <w:tr w:rsidR="00931584" w:rsidRPr="000422A5" w14:paraId="3DCFEE5F" w14:textId="77777777" w:rsidTr="00DE524C">
        <w:trPr>
          <w:trHeight w:val="972"/>
        </w:trPr>
        <w:tc>
          <w:tcPr>
            <w:tcW w:w="827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5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178" w:type="dxa"/>
          </w:tcPr>
          <w:p w14:paraId="5E6DB763" w14:textId="55AF4D06" w:rsidR="000F5148" w:rsidRPr="000422A5" w:rsidRDefault="003C197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stores the medicine and time details</w:t>
            </w:r>
          </w:p>
        </w:tc>
        <w:tc>
          <w:tcPr>
            <w:tcW w:w="4103" w:type="dxa"/>
          </w:tcPr>
          <w:p w14:paraId="32212D34" w14:textId="477A0B9D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Foundry</w:t>
            </w:r>
          </w:p>
        </w:tc>
      </w:tr>
    </w:tbl>
    <w:p w14:paraId="1C963696" w14:textId="77777777" w:rsidR="00DE524C" w:rsidRPr="000422A5" w:rsidRDefault="00DE52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12"/>
        <w:gridCol w:w="5226"/>
        <w:gridCol w:w="4141"/>
      </w:tblGrid>
      <w:tr w:rsidR="000B4CC1" w:rsidRPr="000422A5" w14:paraId="6A36342A" w14:textId="77777777" w:rsidTr="00DE524C">
        <w:trPr>
          <w:trHeight w:val="1475"/>
          <w:tblHeader/>
        </w:trPr>
        <w:tc>
          <w:tcPr>
            <w:tcW w:w="834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12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226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41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DE524C">
        <w:trPr>
          <w:trHeight w:val="526"/>
        </w:trPr>
        <w:tc>
          <w:tcPr>
            <w:tcW w:w="834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12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226" w:type="dxa"/>
          </w:tcPr>
          <w:p w14:paraId="108C1819" w14:textId="3E13684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 used</w:t>
            </w:r>
            <w:r w:rsidR="003C1977">
              <w:rPr>
                <w:rFonts w:ascii="Arial" w:hAnsi="Arial" w:cs="Arial"/>
              </w:rPr>
              <w:t xml:space="preserve"> in IBM Watson</w:t>
            </w:r>
          </w:p>
        </w:tc>
        <w:tc>
          <w:tcPr>
            <w:tcW w:w="4141" w:type="dxa"/>
          </w:tcPr>
          <w:p w14:paraId="698531D3" w14:textId="679DCF37" w:rsidR="000B4CC1" w:rsidRPr="000422A5" w:rsidRDefault="003C19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Technology of </w:t>
            </w:r>
            <w:r w:rsidR="008C096A" w:rsidRPr="000422A5">
              <w:rPr>
                <w:rFonts w:ascii="Arial" w:hAnsi="Arial" w:cs="Arial"/>
              </w:rPr>
              <w:t>Opensource framework</w:t>
            </w:r>
            <w:r>
              <w:rPr>
                <w:rFonts w:ascii="Arial" w:hAnsi="Arial" w:cs="Arial"/>
              </w:rPr>
              <w:t xml:space="preserve"> IBM Watson</w:t>
            </w:r>
          </w:p>
        </w:tc>
      </w:tr>
      <w:tr w:rsidR="008C096A" w:rsidRPr="000422A5" w14:paraId="2BFB8AF2" w14:textId="77777777" w:rsidTr="00DE524C">
        <w:trPr>
          <w:trHeight w:val="526"/>
        </w:trPr>
        <w:tc>
          <w:tcPr>
            <w:tcW w:w="834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12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226" w:type="dxa"/>
          </w:tcPr>
          <w:p w14:paraId="66CD0665" w14:textId="45C8854D" w:rsidR="008C096A" w:rsidRPr="000422A5" w:rsidRDefault="003C19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  <w:tc>
          <w:tcPr>
            <w:tcW w:w="4141" w:type="dxa"/>
          </w:tcPr>
          <w:p w14:paraId="3352056C" w14:textId="77777777" w:rsidR="008C096A" w:rsidRDefault="003C19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Watson Assistant has certifications such as ISO,SOC2,US HIPPA,European Union GDPR,PCI DSS.</w:t>
            </w:r>
          </w:p>
          <w:p w14:paraId="627B370B" w14:textId="1B2AD68F" w:rsidR="003C1977" w:rsidRPr="000422A5" w:rsidRDefault="003C19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use security systems such as TCS/SSL,IPS</w:t>
            </w:r>
            <w:r w:rsidR="0003350F">
              <w:rPr>
                <w:rFonts w:ascii="Arial" w:hAnsi="Arial" w:cs="Arial"/>
              </w:rPr>
              <w:t>EC,Third party CAs,HTTPS,Encrypted file system,Encrypted storage systems,key management systems,AES -256 bit</w:t>
            </w:r>
          </w:p>
        </w:tc>
      </w:tr>
      <w:tr w:rsidR="00877017" w:rsidRPr="000422A5" w14:paraId="189A258E" w14:textId="77777777" w:rsidTr="00DE524C">
        <w:trPr>
          <w:trHeight w:val="526"/>
        </w:trPr>
        <w:tc>
          <w:tcPr>
            <w:tcW w:w="834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12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226" w:type="dxa"/>
          </w:tcPr>
          <w:p w14:paraId="0D51DD85" w14:textId="18CD1A8A" w:rsidR="00877017" w:rsidRPr="000422A5" w:rsidRDefault="005716F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Web interface architecture consist of four pillars. They are intents, entities ,data flow, scripts (3 – tier architecture Micro-services architecture)</w:t>
            </w:r>
          </w:p>
        </w:tc>
        <w:tc>
          <w:tcPr>
            <w:tcW w:w="4141" w:type="dxa"/>
          </w:tcPr>
          <w:p w14:paraId="18ABF9C8" w14:textId="295BA5E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5716FD">
              <w:rPr>
                <w:rFonts w:ascii="Arial" w:hAnsi="Arial" w:cs="Arial"/>
              </w:rPr>
              <w:t xml:space="preserve"> IBM Watson Assistant</w:t>
            </w:r>
          </w:p>
        </w:tc>
      </w:tr>
      <w:tr w:rsidR="0035733F" w:rsidRPr="000422A5" w14:paraId="572C33BD" w14:textId="77777777" w:rsidTr="00DE524C">
        <w:trPr>
          <w:trHeight w:val="526"/>
        </w:trPr>
        <w:tc>
          <w:tcPr>
            <w:tcW w:w="834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12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226" w:type="dxa"/>
          </w:tcPr>
          <w:p w14:paraId="3087E057" w14:textId="7435758C" w:rsidR="0035733F" w:rsidRPr="000422A5" w:rsidRDefault="005716F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Web interface is made available using load balancers, distributed servers etc. </w:t>
            </w:r>
          </w:p>
        </w:tc>
        <w:tc>
          <w:tcPr>
            <w:tcW w:w="4141" w:type="dxa"/>
          </w:tcPr>
          <w:p w14:paraId="67B64970" w14:textId="205939A3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5716FD">
              <w:rPr>
                <w:rFonts w:ascii="Arial" w:hAnsi="Arial" w:cs="Arial"/>
              </w:rPr>
              <w:t xml:space="preserve"> BM Watson Assistant</w:t>
            </w:r>
          </w:p>
        </w:tc>
      </w:tr>
      <w:tr w:rsidR="007C6669" w:rsidRPr="000422A5" w14:paraId="4D5D4EA6" w14:textId="77777777" w:rsidTr="00DE524C">
        <w:trPr>
          <w:trHeight w:val="526"/>
        </w:trPr>
        <w:tc>
          <w:tcPr>
            <w:tcW w:w="834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12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226" w:type="dxa"/>
          </w:tcPr>
          <w:p w14:paraId="15280C69" w14:textId="0A94B14B" w:rsidR="007C6669" w:rsidRPr="000422A5" w:rsidRDefault="005716F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IBM Watson –automate processes</w:t>
            </w:r>
          </w:p>
        </w:tc>
        <w:tc>
          <w:tcPr>
            <w:tcW w:w="4141" w:type="dxa"/>
          </w:tcPr>
          <w:p w14:paraId="3C70C5B4" w14:textId="2FACF6BA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5716FD">
              <w:rPr>
                <w:rFonts w:ascii="Arial" w:hAnsi="Arial" w:cs="Arial"/>
              </w:rPr>
              <w:t xml:space="preserve"> BM Watson 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5714E8E1" w14:textId="0330DD4F" w:rsidR="003F18AE" w:rsidRPr="000422A5" w:rsidRDefault="003F52E4" w:rsidP="00DE524C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76B7BF61" w14:textId="20C6AF60" w:rsidR="00214D6C" w:rsidRDefault="003F52E4" w:rsidP="00DB6A25">
      <w:pPr>
        <w:rPr>
          <w:rFonts w:ascii="Arial" w:hAnsi="Arial" w:cs="Arial"/>
          <w:b/>
          <w:bCs/>
        </w:rPr>
      </w:pPr>
      <w:hyperlink r:id="rId7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3F52E4" w:rsidP="00DB6A25">
      <w:pPr>
        <w:rPr>
          <w:rFonts w:ascii="Arial" w:hAnsi="Arial" w:cs="Arial"/>
          <w:b/>
          <w:bCs/>
        </w:rPr>
      </w:pPr>
      <w:hyperlink r:id="rId8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7D57343F" w14:textId="04A6DBCC" w:rsidR="00810752" w:rsidRPr="000422A5" w:rsidRDefault="003F52E4" w:rsidP="00DB6A25">
      <w:pPr>
        <w:rPr>
          <w:rFonts w:ascii="Arial" w:hAnsi="Arial" w:cs="Arial"/>
          <w:b/>
          <w:bCs/>
        </w:rPr>
      </w:pPr>
      <w:hyperlink r:id="rId9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350F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1977"/>
    <w:rsid w:val="003C4A8E"/>
    <w:rsid w:val="003E2602"/>
    <w:rsid w:val="003E3A16"/>
    <w:rsid w:val="003E4FA8"/>
    <w:rsid w:val="003F18AE"/>
    <w:rsid w:val="003F52E4"/>
    <w:rsid w:val="004126D1"/>
    <w:rsid w:val="00434D88"/>
    <w:rsid w:val="004661A6"/>
    <w:rsid w:val="004C5592"/>
    <w:rsid w:val="005101A6"/>
    <w:rsid w:val="00544B94"/>
    <w:rsid w:val="005716FD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A4990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63E11"/>
    <w:rsid w:val="00D76549"/>
    <w:rsid w:val="00D97A7C"/>
    <w:rsid w:val="00DA0780"/>
    <w:rsid w:val="00DB06D2"/>
    <w:rsid w:val="00DB6A25"/>
    <w:rsid w:val="00DC7867"/>
    <w:rsid w:val="00DE22BD"/>
    <w:rsid w:val="00DE524C"/>
    <w:rsid w:val="00E9632A"/>
    <w:rsid w:val="00EB10A4"/>
    <w:rsid w:val="00ED4187"/>
    <w:rsid w:val="00EF314A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ramasamy</cp:lastModifiedBy>
  <cp:revision>117</cp:revision>
  <cp:lastPrinted>2022-10-12T07:05:00Z</cp:lastPrinted>
  <dcterms:created xsi:type="dcterms:W3CDTF">2022-09-18T16:51:00Z</dcterms:created>
  <dcterms:modified xsi:type="dcterms:W3CDTF">2022-11-04T08:44:00Z</dcterms:modified>
</cp:coreProperties>
</file>