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 w:rsidP="00C762CE">
      <w:pPr>
        <w:pStyle w:val="BodyText"/>
        <w:jc w:val="both"/>
        <w:rPr>
          <w:b/>
          <w:sz w:val="20"/>
        </w:rPr>
      </w:pPr>
    </w:p>
    <w:p w14:paraId="6D11A710" w14:textId="77777777" w:rsidR="00356B2B" w:rsidRDefault="00356B2B" w:rsidP="00C762CE">
      <w:pPr>
        <w:pStyle w:val="BodyText"/>
        <w:jc w:val="both"/>
        <w:rPr>
          <w:b/>
          <w:sz w:val="20"/>
        </w:rPr>
      </w:pPr>
    </w:p>
    <w:p w14:paraId="612690C4" w14:textId="1B9BBA4F" w:rsidR="00F202AA" w:rsidRPr="00F202AA" w:rsidRDefault="000D0611" w:rsidP="00C762CE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C762CE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C762CE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C762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29C0451E" w:rsidR="00F202AA" w:rsidRPr="00F202AA" w:rsidRDefault="00C762CE" w:rsidP="00C762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18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C762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34585251" w:rsidR="00F202AA" w:rsidRPr="00F202AA" w:rsidRDefault="00C762CE" w:rsidP="00C762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PNT2022TMID06107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C762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0499A1BC" w:rsidR="00F202AA" w:rsidRPr="00F202AA" w:rsidRDefault="00C762CE" w:rsidP="00C762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762C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Personal Assistance for Seniors Who Are Self-Reliant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C762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C762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 w:rsidP="00C762CE">
      <w:pPr>
        <w:pStyle w:val="BodyText"/>
        <w:jc w:val="both"/>
        <w:rPr>
          <w:b/>
          <w:sz w:val="20"/>
        </w:rPr>
      </w:pPr>
    </w:p>
    <w:p w14:paraId="611DC1B8" w14:textId="078C5FD5" w:rsidR="0056693C" w:rsidRPr="00C762CE" w:rsidRDefault="00775B3F" w:rsidP="00C762CE">
      <w:pPr>
        <w:pStyle w:val="Heading1"/>
        <w:numPr>
          <w:ilvl w:val="0"/>
          <w:numId w:val="1"/>
        </w:numPr>
        <w:tabs>
          <w:tab w:val="left" w:pos="1076"/>
        </w:tabs>
        <w:ind w:hanging="362"/>
        <w:jc w:val="both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2F45192A" w14:textId="77777777" w:rsidR="00C762CE" w:rsidRPr="008A4BE9" w:rsidRDefault="00C762CE" w:rsidP="00C762CE">
      <w:pPr>
        <w:pStyle w:val="Heading1"/>
        <w:tabs>
          <w:tab w:val="left" w:pos="1076"/>
        </w:tabs>
        <w:ind w:left="1071" w:firstLine="0"/>
        <w:jc w:val="both"/>
        <w:rPr>
          <w:color w:val="943634" w:themeColor="accent2" w:themeShade="BF"/>
        </w:rPr>
      </w:pPr>
    </w:p>
    <w:p w14:paraId="57B08B03" w14:textId="77777777" w:rsidR="00C762CE" w:rsidRDefault="00C762CE" w:rsidP="00C762CE">
      <w:pPr>
        <w:pStyle w:val="BodyText"/>
        <w:numPr>
          <w:ilvl w:val="0"/>
          <w:numId w:val="3"/>
        </w:numPr>
        <w:ind w:left="1276"/>
        <w:jc w:val="both"/>
        <w:rPr>
          <w:sz w:val="24"/>
        </w:rPr>
      </w:pPr>
      <w:r w:rsidRPr="00C762CE">
        <w:rPr>
          <w:sz w:val="24"/>
        </w:rPr>
        <w:t>An app is built for the user (caretaker) which enables him to set the desired time and medicine. These details will be stored in the IBM Cloudant DB.</w:t>
      </w:r>
    </w:p>
    <w:p w14:paraId="4F9D0335" w14:textId="77777777" w:rsidR="00C762CE" w:rsidRDefault="00C762CE" w:rsidP="00C762CE">
      <w:pPr>
        <w:pStyle w:val="BodyText"/>
        <w:numPr>
          <w:ilvl w:val="0"/>
          <w:numId w:val="3"/>
        </w:numPr>
        <w:ind w:left="1276"/>
        <w:jc w:val="both"/>
        <w:rPr>
          <w:sz w:val="24"/>
        </w:rPr>
      </w:pPr>
      <w:r w:rsidRPr="00C762CE">
        <w:rPr>
          <w:sz w:val="24"/>
        </w:rPr>
        <w:t>If the medicine time arrives the web application will send the medicine name to the IoT Device through the IBM IoT platform.</w:t>
      </w:r>
    </w:p>
    <w:p w14:paraId="330D89D6" w14:textId="6099CF36" w:rsidR="0056693C" w:rsidRDefault="00C762CE" w:rsidP="00C762CE">
      <w:pPr>
        <w:pStyle w:val="BodyText"/>
        <w:numPr>
          <w:ilvl w:val="0"/>
          <w:numId w:val="3"/>
        </w:numPr>
        <w:ind w:left="1276"/>
        <w:jc w:val="both"/>
        <w:rPr>
          <w:sz w:val="24"/>
        </w:rPr>
      </w:pPr>
      <w:r w:rsidRPr="00C762CE">
        <w:rPr>
          <w:sz w:val="24"/>
        </w:rPr>
        <w:t>The device will receive the medicine name and notify the user with voice commands.</w:t>
      </w:r>
    </w:p>
    <w:p w14:paraId="07AF3552" w14:textId="77777777" w:rsidR="00BD5329" w:rsidRDefault="00BD5329" w:rsidP="00BD5329">
      <w:pPr>
        <w:pStyle w:val="BodyText"/>
        <w:ind w:left="1276"/>
        <w:jc w:val="both"/>
        <w:rPr>
          <w:sz w:val="24"/>
        </w:rPr>
      </w:pPr>
    </w:p>
    <w:p w14:paraId="3BCA639F" w14:textId="1D6F345A" w:rsidR="00C762CE" w:rsidRPr="009D47C1" w:rsidRDefault="00C762CE" w:rsidP="009D78A5">
      <w:pPr>
        <w:pStyle w:val="Heading1"/>
        <w:numPr>
          <w:ilvl w:val="0"/>
          <w:numId w:val="1"/>
        </w:numPr>
        <w:tabs>
          <w:tab w:val="left" w:pos="1076"/>
        </w:tabs>
        <w:spacing w:before="141"/>
        <w:jc w:val="both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40EE0D98" w14:textId="77777777" w:rsidR="00C762CE" w:rsidRDefault="00C762CE" w:rsidP="00C762CE">
      <w:pPr>
        <w:pStyle w:val="BodyText"/>
        <w:ind w:left="1071"/>
        <w:jc w:val="both"/>
        <w:rPr>
          <w:sz w:val="24"/>
        </w:rPr>
      </w:pPr>
    </w:p>
    <w:p w14:paraId="2BF02EC7" w14:textId="57345B9D" w:rsidR="0056693C" w:rsidRDefault="00775B3F" w:rsidP="009D78A5">
      <w:pPr>
        <w:pStyle w:val="BodyText"/>
        <w:spacing w:before="170" w:line="285" w:lineRule="auto"/>
        <w:ind w:left="1135" w:right="282"/>
        <w:jc w:val="both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 xml:space="preserve">or closed bugs at each severity level, and </w:t>
      </w:r>
      <w:proofErr w:type="gramStart"/>
      <w:r>
        <w:t xml:space="preserve">how </w:t>
      </w:r>
      <w:r w:rsidR="009D78A5">
        <w:t xml:space="preserve"> </w:t>
      </w:r>
      <w:r>
        <w:t>they</w:t>
      </w:r>
      <w:proofErr w:type="gramEnd"/>
      <w:r>
        <w:t xml:space="preserve"> were resolved</w:t>
      </w:r>
    </w:p>
    <w:p w14:paraId="0EAB6F81" w14:textId="77777777" w:rsidR="009D78A5" w:rsidRDefault="009D78A5" w:rsidP="009D78A5">
      <w:pPr>
        <w:pStyle w:val="BodyText"/>
        <w:spacing w:before="170" w:line="285" w:lineRule="auto"/>
        <w:ind w:left="1135" w:right="282"/>
        <w:jc w:val="both"/>
      </w:pPr>
    </w:p>
    <w:tbl>
      <w:tblPr>
        <w:tblW w:w="0" w:type="auto"/>
        <w:tblInd w:w="9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1"/>
        <w:gridCol w:w="1559"/>
        <w:gridCol w:w="1701"/>
        <w:gridCol w:w="992"/>
        <w:gridCol w:w="1276"/>
      </w:tblGrid>
      <w:tr w:rsidR="009D78A5" w14:paraId="05407F90" w14:textId="77777777" w:rsidTr="009D78A5">
        <w:trPr>
          <w:trHeight w:val="445"/>
        </w:trPr>
        <w:tc>
          <w:tcPr>
            <w:tcW w:w="2871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9D78A5" w:rsidRDefault="009D78A5" w:rsidP="00C762CE">
            <w:pPr>
              <w:pStyle w:val="TableParagraph"/>
              <w:spacing w:before="104"/>
              <w:ind w:left="419"/>
              <w:jc w:val="both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559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31932AFF" w:rsidR="009D78A5" w:rsidRDefault="009D78A5" w:rsidP="00C762CE">
            <w:pPr>
              <w:pStyle w:val="TableParagraph"/>
              <w:spacing w:before="104"/>
              <w:ind w:left="152" w:right="163"/>
              <w:jc w:val="both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70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0591988D" w:rsidR="009D78A5" w:rsidRDefault="009D78A5" w:rsidP="00C762CE">
            <w:pPr>
              <w:pStyle w:val="TableParagraph"/>
              <w:spacing w:before="104"/>
              <w:ind w:left="277" w:right="288"/>
              <w:jc w:val="both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992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05E2549C" w:rsidR="009D78A5" w:rsidRDefault="009D78A5" w:rsidP="00C762CE">
            <w:pPr>
              <w:pStyle w:val="TableParagraph"/>
              <w:spacing w:before="104"/>
              <w:ind w:left="278" w:right="288"/>
              <w:jc w:val="both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127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0885F022" w:rsidR="009D78A5" w:rsidRDefault="009D78A5" w:rsidP="00C762CE">
            <w:pPr>
              <w:pStyle w:val="TableParagraph"/>
              <w:spacing w:before="104"/>
              <w:ind w:left="302" w:right="263"/>
              <w:jc w:val="both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9D78A5" w14:paraId="4FC415AA" w14:textId="77777777" w:rsidTr="009D78A5">
        <w:trPr>
          <w:trHeight w:val="475"/>
        </w:trPr>
        <w:tc>
          <w:tcPr>
            <w:tcW w:w="2871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6108CCE6" w:rsidR="009D78A5" w:rsidRDefault="009D78A5" w:rsidP="00C762CE">
            <w:pPr>
              <w:pStyle w:val="TableParagraph"/>
              <w:ind w:left="88"/>
              <w:jc w:val="both"/>
            </w:pPr>
            <w:r>
              <w:t>Install python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0171EEE" w:rsidR="009D78A5" w:rsidRDefault="009D78A5" w:rsidP="00C762CE">
            <w:pPr>
              <w:pStyle w:val="TableParagraph"/>
              <w:ind w:left="142" w:right="163"/>
              <w:jc w:val="both"/>
            </w:pPr>
            <w:r>
              <w:rPr>
                <w:spacing w:val="-5"/>
              </w:rPr>
              <w:t xml:space="preserve"> 10</w:t>
            </w:r>
          </w:p>
        </w:tc>
        <w:tc>
          <w:tcPr>
            <w:tcW w:w="17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633AEF9F" w:rsidR="009D78A5" w:rsidRDefault="009D78A5" w:rsidP="00C762CE">
            <w:pPr>
              <w:pStyle w:val="TableParagraph"/>
              <w:ind w:right="23"/>
              <w:jc w:val="both"/>
            </w:pPr>
            <w:r>
              <w:t xml:space="preserve">       0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5F6226A8" w:rsidR="009D78A5" w:rsidRDefault="009D78A5" w:rsidP="00C762CE">
            <w:pPr>
              <w:pStyle w:val="TableParagraph"/>
              <w:ind w:right="22"/>
              <w:jc w:val="both"/>
            </w:pPr>
            <w:r>
              <w:t xml:space="preserve">    5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15F12EB7" w:rsidR="009D78A5" w:rsidRDefault="00BD5329" w:rsidP="00C762CE">
            <w:pPr>
              <w:pStyle w:val="TableParagraph"/>
              <w:ind w:right="22"/>
              <w:jc w:val="both"/>
            </w:pPr>
            <w:r>
              <w:t xml:space="preserve">    </w:t>
            </w:r>
            <w:r w:rsidR="009D78A5">
              <w:t>5</w:t>
            </w:r>
          </w:p>
        </w:tc>
      </w:tr>
      <w:tr w:rsidR="009D78A5" w14:paraId="0A6269D0" w14:textId="77777777" w:rsidTr="009D78A5">
        <w:trPr>
          <w:trHeight w:val="475"/>
        </w:trPr>
        <w:tc>
          <w:tcPr>
            <w:tcW w:w="2871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624FE704" w:rsidR="009D78A5" w:rsidRDefault="009D78A5" w:rsidP="00C762CE">
            <w:pPr>
              <w:pStyle w:val="TableParagraph"/>
              <w:ind w:left="88"/>
              <w:jc w:val="both"/>
            </w:pPr>
            <w:r>
              <w:t>Launch</w:t>
            </w:r>
            <w:r>
              <w:t xml:space="preserve"> </w:t>
            </w:r>
            <w:r>
              <w:t>IBM Watson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1CC942DF" w:rsidR="009D78A5" w:rsidRDefault="009D78A5" w:rsidP="00C762CE">
            <w:pPr>
              <w:pStyle w:val="TableParagraph"/>
              <w:ind w:right="24"/>
              <w:jc w:val="both"/>
            </w:pPr>
            <w:r>
              <w:t xml:space="preserve">   15</w:t>
            </w:r>
          </w:p>
        </w:tc>
        <w:tc>
          <w:tcPr>
            <w:tcW w:w="17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587A9B5" w:rsidR="009D78A5" w:rsidRDefault="009D78A5" w:rsidP="00C762CE">
            <w:pPr>
              <w:pStyle w:val="TableParagraph"/>
              <w:ind w:right="23"/>
              <w:jc w:val="both"/>
            </w:pPr>
            <w:r>
              <w:t xml:space="preserve">       0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5123CD0C" w:rsidR="009D78A5" w:rsidRDefault="009D78A5" w:rsidP="00C762CE">
            <w:pPr>
              <w:pStyle w:val="TableParagraph"/>
              <w:ind w:right="22"/>
              <w:jc w:val="both"/>
            </w:pPr>
            <w:r>
              <w:t xml:space="preserve">    7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43D63AC" w:rsidR="009D78A5" w:rsidRDefault="00BD5329" w:rsidP="00C762CE">
            <w:pPr>
              <w:pStyle w:val="TableParagraph"/>
              <w:ind w:right="22"/>
              <w:jc w:val="both"/>
            </w:pPr>
            <w:r>
              <w:t xml:space="preserve">    </w:t>
            </w:r>
            <w:r w:rsidR="009D78A5">
              <w:t>8</w:t>
            </w:r>
          </w:p>
        </w:tc>
      </w:tr>
      <w:tr w:rsidR="009D78A5" w14:paraId="76D11D54" w14:textId="77777777" w:rsidTr="009D78A5">
        <w:trPr>
          <w:trHeight w:val="475"/>
        </w:trPr>
        <w:tc>
          <w:tcPr>
            <w:tcW w:w="2871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0108F05" w:rsidR="009D78A5" w:rsidRDefault="009D78A5" w:rsidP="00C762CE">
            <w:pPr>
              <w:pStyle w:val="TableParagraph"/>
              <w:ind w:left="88"/>
              <w:jc w:val="both"/>
            </w:pPr>
            <w:r>
              <w:t>IBM Watson and python integration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6BE53298" w:rsidR="009D78A5" w:rsidRDefault="009D78A5" w:rsidP="00C762CE">
            <w:pPr>
              <w:pStyle w:val="TableParagraph"/>
              <w:ind w:right="24"/>
              <w:jc w:val="both"/>
            </w:pPr>
            <w:r>
              <w:t xml:space="preserve">    20</w:t>
            </w:r>
          </w:p>
        </w:tc>
        <w:tc>
          <w:tcPr>
            <w:tcW w:w="17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58BE9574" w:rsidR="009D78A5" w:rsidRDefault="009D78A5" w:rsidP="00C762CE">
            <w:pPr>
              <w:pStyle w:val="TableParagraph"/>
              <w:ind w:right="23"/>
              <w:jc w:val="both"/>
            </w:pPr>
            <w:r>
              <w:t xml:space="preserve">       0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1BED9DFC" w:rsidR="009D78A5" w:rsidRDefault="009D78A5" w:rsidP="00C762CE">
            <w:pPr>
              <w:pStyle w:val="TableParagraph"/>
              <w:ind w:right="22"/>
              <w:jc w:val="both"/>
            </w:pPr>
            <w:r>
              <w:t xml:space="preserve">    8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4958F1B4" w:rsidR="009D78A5" w:rsidRDefault="00BD5329" w:rsidP="00C762CE">
            <w:pPr>
              <w:pStyle w:val="TableParagraph"/>
              <w:ind w:right="22"/>
              <w:jc w:val="both"/>
            </w:pPr>
            <w:r>
              <w:t xml:space="preserve">    </w:t>
            </w:r>
            <w:r w:rsidR="009D78A5">
              <w:t>12</w:t>
            </w:r>
          </w:p>
        </w:tc>
      </w:tr>
      <w:tr w:rsidR="009D78A5" w14:paraId="65FB5EEA" w14:textId="77777777" w:rsidTr="009D78A5">
        <w:trPr>
          <w:trHeight w:val="475"/>
        </w:trPr>
        <w:tc>
          <w:tcPr>
            <w:tcW w:w="2871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3E79BC2" w:rsidR="009D78A5" w:rsidRDefault="009D78A5" w:rsidP="00C762CE">
            <w:pPr>
              <w:pStyle w:val="TableParagraph"/>
              <w:ind w:left="88"/>
              <w:jc w:val="both"/>
            </w:pPr>
            <w:r>
              <w:t>Install Node red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5C591771" w:rsidR="009D78A5" w:rsidRDefault="009D78A5" w:rsidP="00C762CE">
            <w:pPr>
              <w:pStyle w:val="TableParagraph"/>
              <w:ind w:left="142" w:right="163"/>
              <w:jc w:val="both"/>
            </w:pPr>
            <w:r>
              <w:rPr>
                <w:spacing w:val="-5"/>
              </w:rPr>
              <w:t xml:space="preserve">  2</w:t>
            </w:r>
          </w:p>
        </w:tc>
        <w:tc>
          <w:tcPr>
            <w:tcW w:w="17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61B8671C" w:rsidR="009D78A5" w:rsidRDefault="009D78A5" w:rsidP="00C762CE">
            <w:pPr>
              <w:pStyle w:val="TableParagraph"/>
              <w:ind w:right="23"/>
              <w:jc w:val="both"/>
            </w:pPr>
            <w:r>
              <w:t xml:space="preserve">       0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5371D206" w:rsidR="009D78A5" w:rsidRDefault="009D78A5" w:rsidP="00C762CE">
            <w:pPr>
              <w:pStyle w:val="TableParagraph"/>
              <w:ind w:right="22"/>
              <w:jc w:val="both"/>
            </w:pPr>
            <w:r>
              <w:t xml:space="preserve">     0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C42D75A" w:rsidR="009D78A5" w:rsidRDefault="009D78A5" w:rsidP="00C762CE">
            <w:pPr>
              <w:pStyle w:val="TableParagraph"/>
              <w:ind w:left="269" w:right="288"/>
              <w:jc w:val="both"/>
            </w:pPr>
            <w:r>
              <w:rPr>
                <w:spacing w:val="-5"/>
              </w:rPr>
              <w:t>2</w:t>
            </w:r>
          </w:p>
        </w:tc>
      </w:tr>
      <w:tr w:rsidR="009D78A5" w14:paraId="0FAF39B9" w14:textId="77777777" w:rsidTr="009D78A5">
        <w:trPr>
          <w:trHeight w:val="475"/>
        </w:trPr>
        <w:tc>
          <w:tcPr>
            <w:tcW w:w="2871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D51702" w:rsidR="009D78A5" w:rsidRDefault="009D78A5" w:rsidP="00C762CE">
            <w:pPr>
              <w:pStyle w:val="TableParagraph"/>
              <w:ind w:left="88"/>
              <w:jc w:val="both"/>
            </w:pPr>
            <w:r>
              <w:t>Interconnecting IBM Watson and node red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17CB6B38" w:rsidR="009D78A5" w:rsidRDefault="009D78A5" w:rsidP="00C762CE">
            <w:pPr>
              <w:pStyle w:val="TableParagraph"/>
              <w:ind w:right="24"/>
              <w:jc w:val="both"/>
            </w:pPr>
            <w:r>
              <w:t xml:space="preserve">    30</w:t>
            </w:r>
          </w:p>
        </w:tc>
        <w:tc>
          <w:tcPr>
            <w:tcW w:w="17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3BF39A74" w:rsidR="009D78A5" w:rsidRDefault="009D78A5" w:rsidP="00C762CE">
            <w:pPr>
              <w:pStyle w:val="TableParagraph"/>
              <w:ind w:right="23"/>
              <w:jc w:val="both"/>
            </w:pPr>
            <w:r>
              <w:t xml:space="preserve">       0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651CBBD3" w:rsidR="009D78A5" w:rsidRDefault="009D78A5" w:rsidP="00C762CE">
            <w:pPr>
              <w:pStyle w:val="TableParagraph"/>
              <w:ind w:right="22"/>
              <w:jc w:val="both"/>
            </w:pPr>
            <w:r>
              <w:t xml:space="preserve">    10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65D92E86" w:rsidR="009D78A5" w:rsidRDefault="00BD5329" w:rsidP="00C762CE">
            <w:pPr>
              <w:pStyle w:val="TableParagraph"/>
              <w:ind w:right="22"/>
              <w:jc w:val="both"/>
            </w:pPr>
            <w:r>
              <w:t xml:space="preserve">     </w:t>
            </w:r>
            <w:r w:rsidR="009D78A5">
              <w:t>20</w:t>
            </w:r>
          </w:p>
        </w:tc>
      </w:tr>
      <w:tr w:rsidR="009D78A5" w14:paraId="3540DDCF" w14:textId="77777777" w:rsidTr="009D78A5">
        <w:trPr>
          <w:trHeight w:val="475"/>
        </w:trPr>
        <w:tc>
          <w:tcPr>
            <w:tcW w:w="2871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5B1D0F4E" w:rsidR="009D78A5" w:rsidRDefault="009D78A5" w:rsidP="00C762CE">
            <w:pPr>
              <w:pStyle w:val="TableParagraph"/>
              <w:ind w:left="88"/>
              <w:jc w:val="both"/>
            </w:pPr>
            <w:r>
              <w:t>Web UI dashboard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BDC69B8" w:rsidR="009D78A5" w:rsidRDefault="009D78A5" w:rsidP="00C762CE">
            <w:pPr>
              <w:pStyle w:val="TableParagraph"/>
              <w:ind w:right="24"/>
              <w:jc w:val="both"/>
            </w:pPr>
            <w:r>
              <w:t xml:space="preserve">    10</w:t>
            </w:r>
          </w:p>
        </w:tc>
        <w:tc>
          <w:tcPr>
            <w:tcW w:w="17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3D94BB63" w:rsidR="009D78A5" w:rsidRDefault="009D78A5" w:rsidP="00C762CE">
            <w:pPr>
              <w:pStyle w:val="TableParagraph"/>
              <w:ind w:right="23"/>
              <w:jc w:val="both"/>
            </w:pPr>
            <w:r>
              <w:t xml:space="preserve">       0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63D1F725" w:rsidR="009D78A5" w:rsidRDefault="009D78A5" w:rsidP="00C762CE">
            <w:pPr>
              <w:pStyle w:val="TableParagraph"/>
              <w:ind w:right="22"/>
              <w:jc w:val="both"/>
            </w:pPr>
            <w:r>
              <w:t xml:space="preserve">     4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6EA8970D" w:rsidR="009D78A5" w:rsidRDefault="00BD5329" w:rsidP="00C762CE">
            <w:pPr>
              <w:pStyle w:val="TableParagraph"/>
              <w:ind w:right="22"/>
              <w:jc w:val="both"/>
            </w:pPr>
            <w:r>
              <w:t xml:space="preserve">     </w:t>
            </w:r>
            <w:r w:rsidR="009D78A5">
              <w:t>6</w:t>
            </w:r>
          </w:p>
        </w:tc>
      </w:tr>
      <w:tr w:rsidR="009D78A5" w14:paraId="2F1B9682" w14:textId="77777777" w:rsidTr="009D78A5">
        <w:trPr>
          <w:trHeight w:val="475"/>
        </w:trPr>
        <w:tc>
          <w:tcPr>
            <w:tcW w:w="2871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31DC91DF" w:rsidR="009D78A5" w:rsidRDefault="009D78A5" w:rsidP="00C762CE">
            <w:pPr>
              <w:pStyle w:val="TableParagraph"/>
              <w:ind w:left="88"/>
              <w:jc w:val="both"/>
            </w:pPr>
            <w:r>
              <w:t>MIT app design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2331B7A1" w:rsidR="009D78A5" w:rsidRDefault="009D78A5" w:rsidP="00C762CE">
            <w:pPr>
              <w:pStyle w:val="TableParagraph"/>
              <w:ind w:right="24"/>
              <w:jc w:val="both"/>
            </w:pPr>
            <w:r>
              <w:t xml:space="preserve">    50</w:t>
            </w:r>
          </w:p>
        </w:tc>
        <w:tc>
          <w:tcPr>
            <w:tcW w:w="17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0614914E" w:rsidR="009D78A5" w:rsidRDefault="009D78A5" w:rsidP="00C762CE">
            <w:pPr>
              <w:pStyle w:val="TableParagraph"/>
              <w:ind w:right="23"/>
              <w:jc w:val="both"/>
            </w:pPr>
            <w:r>
              <w:t xml:space="preserve">      10 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686B8EFD" w:rsidR="009D78A5" w:rsidRDefault="009D78A5" w:rsidP="00C762CE">
            <w:pPr>
              <w:pStyle w:val="TableParagraph"/>
              <w:ind w:right="22"/>
              <w:jc w:val="both"/>
            </w:pPr>
            <w:r>
              <w:t xml:space="preserve">    12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25B3CF21" w:rsidR="009D78A5" w:rsidRDefault="00BD5329" w:rsidP="00C762CE">
            <w:pPr>
              <w:pStyle w:val="TableParagraph"/>
              <w:ind w:right="22"/>
              <w:jc w:val="both"/>
            </w:pPr>
            <w:r>
              <w:t xml:space="preserve">    </w:t>
            </w:r>
            <w:r w:rsidR="009D78A5">
              <w:t>28</w:t>
            </w:r>
          </w:p>
        </w:tc>
      </w:tr>
      <w:tr w:rsidR="009D78A5" w14:paraId="25F91943" w14:textId="77777777" w:rsidTr="009D78A5">
        <w:trPr>
          <w:trHeight w:val="492"/>
        </w:trPr>
        <w:tc>
          <w:tcPr>
            <w:tcW w:w="2871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0B07F577" w:rsidR="009D78A5" w:rsidRDefault="009D78A5" w:rsidP="00C762CE">
            <w:pPr>
              <w:pStyle w:val="TableParagraph"/>
              <w:ind w:left="88"/>
              <w:jc w:val="both"/>
            </w:pPr>
            <w:r>
              <w:t>To view the values in mobile application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152D6C65" w:rsidR="009D78A5" w:rsidRDefault="009D78A5" w:rsidP="00C762CE">
            <w:pPr>
              <w:pStyle w:val="TableParagraph"/>
              <w:ind w:left="142" w:right="163"/>
              <w:jc w:val="both"/>
            </w:pPr>
            <w:r>
              <w:rPr>
                <w:spacing w:val="-5"/>
              </w:rPr>
              <w:t xml:space="preserve">  </w:t>
            </w:r>
            <w:r w:rsidR="00BD5329">
              <w:rPr>
                <w:spacing w:val="-5"/>
              </w:rPr>
              <w:t>1</w:t>
            </w:r>
            <w:r>
              <w:rPr>
                <w:spacing w:val="-5"/>
              </w:rPr>
              <w:t>5</w:t>
            </w:r>
          </w:p>
        </w:tc>
        <w:tc>
          <w:tcPr>
            <w:tcW w:w="170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5EB7B82C" w:rsidR="009D78A5" w:rsidRDefault="009D78A5" w:rsidP="00C762CE">
            <w:pPr>
              <w:pStyle w:val="TableParagraph"/>
              <w:ind w:left="267" w:right="288"/>
              <w:jc w:val="both"/>
            </w:pPr>
            <w:r>
              <w:rPr>
                <w:spacing w:val="-5"/>
              </w:rPr>
              <w:t xml:space="preserve">   0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371B529F" w:rsidR="009D78A5" w:rsidRDefault="009D78A5" w:rsidP="00C762CE">
            <w:pPr>
              <w:pStyle w:val="TableParagraph"/>
              <w:ind w:left="268" w:right="288"/>
              <w:jc w:val="both"/>
            </w:pPr>
            <w:r>
              <w:rPr>
                <w:spacing w:val="-5"/>
              </w:rPr>
              <w:t>7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3CDA3BD4" w:rsidR="009D78A5" w:rsidRDefault="00BD5329" w:rsidP="00C762CE">
            <w:pPr>
              <w:pStyle w:val="TableParagraph"/>
              <w:ind w:left="269" w:right="288"/>
              <w:jc w:val="both"/>
            </w:pPr>
            <w:r>
              <w:rPr>
                <w:spacing w:val="-5"/>
              </w:rPr>
              <w:t>8</w:t>
            </w:r>
          </w:p>
        </w:tc>
      </w:tr>
    </w:tbl>
    <w:p w14:paraId="31A32C4E" w14:textId="77777777" w:rsidR="0056693C" w:rsidRDefault="0056693C" w:rsidP="00C762CE">
      <w:pPr>
        <w:pStyle w:val="BodyText"/>
        <w:jc w:val="both"/>
        <w:rPr>
          <w:sz w:val="24"/>
        </w:rPr>
      </w:pPr>
    </w:p>
    <w:p w14:paraId="5BE782E0" w14:textId="77777777" w:rsidR="0056693C" w:rsidRDefault="0056693C" w:rsidP="00C762CE">
      <w:pPr>
        <w:pStyle w:val="BodyText"/>
        <w:jc w:val="both"/>
        <w:rPr>
          <w:sz w:val="24"/>
        </w:rPr>
      </w:pPr>
    </w:p>
    <w:p w14:paraId="5B94C3B5" w14:textId="6E809635" w:rsidR="0056693C" w:rsidRDefault="0056693C" w:rsidP="00C762CE">
      <w:pPr>
        <w:pStyle w:val="BodyText"/>
        <w:spacing w:before="4"/>
        <w:jc w:val="both"/>
        <w:rPr>
          <w:sz w:val="35"/>
        </w:rPr>
      </w:pPr>
    </w:p>
    <w:p w14:paraId="248810A5" w14:textId="77777777" w:rsidR="00921FA2" w:rsidRDefault="00921FA2" w:rsidP="00C762CE">
      <w:pPr>
        <w:jc w:val="both"/>
      </w:pPr>
    </w:p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F0435" w14:textId="77777777" w:rsidR="00FA5A44" w:rsidRDefault="00FA5A44">
      <w:r>
        <w:separator/>
      </w:r>
    </w:p>
  </w:endnote>
  <w:endnote w:type="continuationSeparator" w:id="0">
    <w:p w14:paraId="7D39BC51" w14:textId="77777777" w:rsidR="00FA5A44" w:rsidRDefault="00FA5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DE031" w14:textId="77777777" w:rsidR="00FA5A44" w:rsidRDefault="00FA5A44">
      <w:r>
        <w:separator/>
      </w:r>
    </w:p>
  </w:footnote>
  <w:footnote w:type="continuationSeparator" w:id="0">
    <w:p w14:paraId="27225ABB" w14:textId="77777777" w:rsidR="00FA5A44" w:rsidRDefault="00FA5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34C4A99"/>
    <w:multiLevelType w:val="hybridMultilevel"/>
    <w:tmpl w:val="044E7E7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206EC5"/>
    <w:multiLevelType w:val="hybridMultilevel"/>
    <w:tmpl w:val="E6864084"/>
    <w:lvl w:ilvl="0" w:tplc="FFFFFFFF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  <w:num w:numId="2" w16cid:durableId="1025325549">
    <w:abstractNumId w:val="2"/>
  </w:num>
  <w:num w:numId="3" w16cid:durableId="854729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9D78A5"/>
    <w:rsid w:val="00A762DC"/>
    <w:rsid w:val="00B13CE2"/>
    <w:rsid w:val="00B57139"/>
    <w:rsid w:val="00BD2DF3"/>
    <w:rsid w:val="00BD5329"/>
    <w:rsid w:val="00BE797A"/>
    <w:rsid w:val="00C049CC"/>
    <w:rsid w:val="00C24721"/>
    <w:rsid w:val="00C762CE"/>
    <w:rsid w:val="00D456AD"/>
    <w:rsid w:val="00DC1D8C"/>
    <w:rsid w:val="00DE6822"/>
    <w:rsid w:val="00F202AA"/>
    <w:rsid w:val="00F840FB"/>
    <w:rsid w:val="00FA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arun ramasamy</cp:lastModifiedBy>
  <cp:revision>11</cp:revision>
  <dcterms:created xsi:type="dcterms:W3CDTF">2022-11-03T11:17:00Z</dcterms:created>
  <dcterms:modified xsi:type="dcterms:W3CDTF">2022-11-18T16:18:00Z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