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GB"/>
        </w:rPr>
        <w:t>4</w:t>
      </w:r>
    </w:p>
    <w:p>
      <w:pPr>
        <w:spacing w:after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ESP-32</w:t>
      </w:r>
      <w:r>
        <w:t xml:space="preserve"> Programming</w:t>
      </w: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30 October</w:t>
            </w:r>
            <w: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K.Aswinkumar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GB"/>
              </w:rPr>
              <w:t>9124191040</w:t>
            </w:r>
            <w:r>
              <w:rPr>
                <w:rFonts w:hint="default"/>
                <w:lang w:val="en-IN"/>
              </w:rPr>
              <w:t>03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Write code and connections in wokwi for the ultrasonic sensor. Whenever the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distance is less than 100 cms send an "alert" to the IBM cloud and display in the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device recent events.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CODE: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PubSubClient.h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WiFiClient wifiClient;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data3;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//-------credentials of IBM Accounts------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"4raljz"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//IBM ORGANITION 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"nodeMcu"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//Device type mentioned in ibm watson IOT Platform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DEVICE_ID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"assignment4"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//Device ID mentioned in ibm watson IOT Platform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"vI?&amp;bPDhf&amp;I8q!W62k"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//Token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speed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0.034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led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//-------- Customise the above values --------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server[] =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".messaging.internetofthings.ibmcloud.com"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Server Name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"iot-2/evt/Data/fmt/json"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topic name and type of event perform and format in which data to be send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"iot-2/cmd/home/fmt/String"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cmd  REPRESENT command type AND COMMAND IS TEST OF FORMAT STRING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authMethod[]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"use-token-auth"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authentication method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token[] = TOKEN;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clientId[]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DEVICE_ID;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//client 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//-----------------------------------------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PubSubClient client(server,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1883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wifiClient);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publishData();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trigpin=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echopin=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command;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data=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duration;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dist;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/*.....................................retrieving to Cloud...............................*/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(led,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(trigpin,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(echopin,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wifiConnect();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isNearby = dist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(led, isNearby);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publishData();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wifiConnect()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"Connecting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"Wifi"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WiFi.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"Wokwi-GUEST"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(WiFi.status() != WL_CONNECTED)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"WiFi connected, IP 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(WiFi.localIP());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mqttConnect()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(!client.connected())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"Reconnecting MQTT client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(server);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(!client.connect(clientId, authMethod, token))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initManagedDevice();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initManagedDevice()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(client.subscribe(topic))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Serial.println(client.subscribe(topic));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"IBM subscribe to cmd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"subscribe to cmd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publishData()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duration=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(echopin,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dist=duration*speed/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(dist&lt;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"{\"Normal Distance\":"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payload += dist;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payload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(payload);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(client.publish(publishTopic,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*) payload.c_str()))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"Publish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(dist&gt;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&amp;&amp; dist&lt;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"{\"Alert distance\":"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payload += dist;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payload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(payload);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(client.publish(publishTopic,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*) payload.c_str()))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"Warning crosses 110cm -- it automaticaly of the loop"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(led,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"Publish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callback(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subscribeTopic,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payload,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payloadLength){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"callback invoked for topic:"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(subscribeTopic);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 i&lt;payloadLength; i++){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dist +=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)payload[i];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+ data3);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(data3==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"lighton"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(data3);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(led,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data3=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CIRCUIT DIAGRAM:</w:t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drawing>
          <wp:inline distT="0" distB="0" distL="114300" distR="114300">
            <wp:extent cx="5059680" cy="2386330"/>
            <wp:effectExtent l="0" t="0" r="7620" b="13970"/>
            <wp:docPr id="1" name="Picture 1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OUTPUT:</w:t>
      </w:r>
    </w:p>
    <w:p>
      <w:pPr>
        <w:numPr>
          <w:ilvl w:val="0"/>
          <w:numId w:val="1"/>
        </w:num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 xml:space="preserve">When Distance &lt; 100 cm, alert with warning message occurs. </w:t>
      </w:r>
    </w:p>
    <w:p>
      <w:pPr>
        <w:numPr>
          <w:ilvl w:val="0"/>
          <w:numId w:val="0"/>
        </w:numPr>
        <w:tabs>
          <w:tab w:val="left" w:pos="312"/>
        </w:tabs>
        <w:spacing w:after="160"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867410</wp:posOffset>
            </wp:positionH>
            <wp:positionV relativeFrom="paragraph">
              <wp:posOffset>217805</wp:posOffset>
            </wp:positionV>
            <wp:extent cx="5266055" cy="2961005"/>
            <wp:effectExtent l="0" t="0" r="10795" b="10795"/>
            <wp:wrapTopAndBottom/>
            <wp:docPr id="3" name="image1.png" descr="C:\Users\ASWIN\OneDrive\Desktop\run.png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:\Users\ASWIN\OneDrive\Desktop\run.pngru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312"/>
        </w:tabs>
        <w:spacing w:after="160"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When distance &gt; 100cm &lt;110cm, it will show normal distance.</w:t>
      </w:r>
    </w:p>
    <w:p>
      <w:pPr>
        <w:spacing w:line="360" w:lineRule="auto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IN"/>
        </w:rPr>
      </w:pP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IN"/>
        </w:rPr>
        <w:drawing>
          <wp:inline distT="0" distB="0" distL="114300" distR="114300">
            <wp:extent cx="5725160" cy="3218815"/>
            <wp:effectExtent l="0" t="0" r="8890" b="635"/>
            <wp:docPr id="4" name="Picture 4" descr="run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un1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Wokwi simulation link:</w:t>
      </w:r>
    </w:p>
    <w:p>
      <w:pPr>
        <w:spacing w:line="360" w:lineRule="auto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fldChar w:fldCharType="begin"/>
      </w: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instrText xml:space="preserve"> HYPERLINK "https://wokwi.com/projects/346841205890351700" </w:instrText>
      </w: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fldChar w:fldCharType="separate"/>
      </w:r>
      <w:r>
        <w:rPr>
          <w:rStyle w:val="4"/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t>https://wokwi.com/projects/346841205890351700</w:t>
      </w: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fldChar w:fldCharType="end"/>
      </w: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  <w:t>IBM CLOUD OUTPUT:</w:t>
      </w: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IN"/>
        </w:rPr>
      </w:pPr>
      <w:r>
        <w:rPr>
          <w:rFonts w:hint="default" w:asciiTheme="minorAscii" w:hAnsiTheme="minorAscii"/>
          <w:b/>
          <w:bCs/>
          <w:color w:val="auto"/>
          <w:sz w:val="22"/>
          <w:szCs w:val="22"/>
          <w:lang w:val="en-IN"/>
        </w:rPr>
        <w:drawing>
          <wp:inline distT="0" distB="0" distL="114300" distR="114300">
            <wp:extent cx="5725160" cy="3218815"/>
            <wp:effectExtent l="0" t="0" r="8890" b="635"/>
            <wp:docPr id="2" name="Picture 2" descr="ass4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4 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D3339"/>
    <w:multiLevelType w:val="singleLevel"/>
    <w:tmpl w:val="AB9D3339"/>
    <w:lvl w:ilvl="0" w:tentative="0">
      <w:start w:val="1"/>
      <w:numFmt w:val="decimal"/>
      <w:lvlText w:val="%1)"/>
      <w:lvlJc w:val="left"/>
      <w:pPr>
        <w:tabs>
          <w:tab w:val="left" w:pos="312"/>
        </w:tabs>
      </w:pPr>
      <w:rPr>
        <w:rFonts w:hint="default"/>
        <w:b/>
        <w:bCs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80E4F"/>
    <w:rsid w:val="3188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2022-11-01T15:59:00Z</dcterms:created>
  <dc:creator>19Aswinkumar.k 4003</dc:creator>
  <cp:lastModifiedBy>19Aswinkumar.k 4003</cp:lastModifiedBy>
  <dcterms:modified xsi:type="dcterms:W3CDTF">2022-11-01T16:15:11Z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83E3BA0B265446D2B3597BA0AE20911C</vt:lpwstr>
  </property>
</Properties>
</file>