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hint="default" w:ascii="Times New Roman" w:hAnsi="Times New Roman" w:cs="Times New Roman"/>
          <w:b/>
          <w:bCs/>
          <w:sz w:val="24"/>
          <w:szCs w:val="24"/>
        </w:rPr>
        <w:t>Project Design Phase-II</w:t>
      </w:r>
    </w:p>
    <w:p>
      <w:pPr>
        <w:spacing w:after="0"/>
        <w:jc w:val="center"/>
        <w:rPr>
          <w:rFonts w:ascii="Arial" w:hAnsi="Arial" w:cs="Arial"/>
          <w:b/>
          <w:bCs/>
          <w:sz w:val="24"/>
          <w:szCs w:val="24"/>
        </w:rPr>
      </w:pPr>
    </w:p>
    <w:p>
      <w:pPr>
        <w:spacing w:after="0"/>
        <w:jc w:val="center"/>
        <w:rPr>
          <w:rFonts w:hint="default" w:ascii="Times New Roman" w:hAnsi="Times New Roman" w:cs="Times New Roman"/>
          <w:b/>
          <w:bCs/>
          <w:sz w:val="24"/>
          <w:szCs w:val="24"/>
        </w:rPr>
      </w:pPr>
      <w:r>
        <w:rPr>
          <w:rFonts w:hint="default" w:ascii="Times New Roman" w:hAnsi="Times New Roman" w:cs="Times New Roman"/>
          <w:b/>
          <w:bCs/>
          <w:sz w:val="24"/>
          <w:szCs w:val="24"/>
        </w:rPr>
        <w:t>Data Flow Diagram &amp; User Stories</w:t>
      </w:r>
    </w:p>
    <w:p>
      <w:pPr>
        <w:spacing w:after="0"/>
        <w:jc w:val="center"/>
        <w:rPr>
          <w:rFonts w:ascii="Arial" w:hAnsi="Arial" w:cs="Arial"/>
          <w:b/>
          <w:bCs/>
          <w:sz w:val="24"/>
          <w:szCs w:val="24"/>
        </w:rPr>
      </w:pPr>
    </w:p>
    <w:p>
      <w:pPr>
        <w:spacing w:after="0"/>
        <w:jc w:val="center"/>
        <w:rPr>
          <w:rFonts w:ascii="Arial" w:hAnsi="Arial" w:cs="Arial"/>
          <w:b/>
          <w:bCs/>
          <w:sz w:val="24"/>
          <w:szCs w:val="24"/>
        </w:rPr>
      </w:pPr>
    </w:p>
    <w:p>
      <w:pPr>
        <w:spacing w:after="0"/>
        <w:jc w:val="center"/>
        <w:rPr>
          <w:rFonts w:ascii="Arial" w:hAnsi="Arial" w:cs="Arial"/>
          <w:b/>
          <w:bCs/>
        </w:rPr>
      </w:pPr>
    </w:p>
    <w:tbl>
      <w:tblPr>
        <w:tblStyle w:val="5"/>
        <w:tblW w:w="96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7"/>
        <w:gridCol w:w="4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637" w:type="dxa"/>
          </w:tcPr>
          <w:p>
            <w:pPr>
              <w:spacing w:after="0" w:line="240" w:lineRule="auto"/>
              <w:rPr>
                <w:rFonts w:hint="default" w:ascii="Times New Roman" w:hAnsi="Times New Roman" w:cs="Times New Roman"/>
              </w:rPr>
            </w:pPr>
            <w:r>
              <w:rPr>
                <w:rFonts w:hint="default" w:ascii="Times New Roman" w:hAnsi="Times New Roman" w:cs="Times New Roman"/>
              </w:rPr>
              <w:t>Date</w:t>
            </w:r>
          </w:p>
        </w:tc>
        <w:tc>
          <w:tcPr>
            <w:tcW w:w="4982" w:type="dxa"/>
          </w:tcPr>
          <w:p>
            <w:pPr>
              <w:spacing w:after="0" w:line="240" w:lineRule="auto"/>
              <w:rPr>
                <w:rFonts w:hint="default" w:ascii="Times New Roman" w:hAnsi="Times New Roman" w:cs="Times New Roman"/>
              </w:rPr>
            </w:pPr>
            <w:r>
              <w:rPr>
                <w:rFonts w:hint="default" w:ascii="Times New Roman" w:hAnsi="Times New Roman" w:cs="Times New Roman"/>
                <w:lang w:val="en-IN"/>
              </w:rPr>
              <w:t>11</w:t>
            </w:r>
            <w:r>
              <w:rPr>
                <w:rFonts w:hint="default" w:ascii="Times New Roman" w:hAnsi="Times New Roman" w:cs="Times New Roman"/>
              </w:rPr>
              <w:t xml:space="preserve">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637" w:type="dxa"/>
          </w:tcPr>
          <w:p>
            <w:pPr>
              <w:spacing w:after="0" w:line="240" w:lineRule="auto"/>
              <w:rPr>
                <w:rFonts w:hint="default" w:ascii="Times New Roman" w:hAnsi="Times New Roman" w:cs="Times New Roman"/>
              </w:rPr>
            </w:pPr>
            <w:r>
              <w:rPr>
                <w:rFonts w:hint="default" w:ascii="Times New Roman" w:hAnsi="Times New Roman" w:cs="Times New Roman"/>
              </w:rPr>
              <w:t>Team ID</w:t>
            </w:r>
          </w:p>
        </w:tc>
        <w:tc>
          <w:tcPr>
            <w:tcW w:w="4982" w:type="dxa"/>
          </w:tcPr>
          <w:p>
            <w:pPr>
              <w:spacing w:after="0" w:line="240" w:lineRule="auto"/>
              <w:rPr>
                <w:rFonts w:hint="default" w:ascii="Times New Roman" w:hAnsi="Times New Roman" w:cs="Times New Roman"/>
              </w:rPr>
            </w:pPr>
            <w:r>
              <w:rPr>
                <w:rFonts w:hint="default" w:ascii="Times New Roman" w:hAnsi="Times New Roman" w:cs="Times New Roman"/>
              </w:rPr>
              <w:t>PNT2022TMID48083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4637" w:type="dxa"/>
          </w:tcPr>
          <w:p>
            <w:pPr>
              <w:spacing w:after="0" w:line="240" w:lineRule="auto"/>
              <w:rPr>
                <w:rFonts w:hint="default" w:ascii="Times New Roman" w:hAnsi="Times New Roman" w:cs="Times New Roman"/>
              </w:rPr>
            </w:pPr>
            <w:r>
              <w:rPr>
                <w:rFonts w:hint="default" w:ascii="Times New Roman" w:hAnsi="Times New Roman" w:cs="Times New Roman"/>
              </w:rPr>
              <w:t>Project Name</w:t>
            </w:r>
          </w:p>
        </w:tc>
        <w:tc>
          <w:tcPr>
            <w:tcW w:w="4982" w:type="dxa"/>
          </w:tcPr>
          <w:p>
            <w:pPr>
              <w:spacing w:after="0" w:line="240" w:lineRule="auto"/>
              <w:rPr>
                <w:rFonts w:hint="default" w:ascii="Times New Roman" w:hAnsi="Times New Roman" w:cs="Times New Roman"/>
              </w:rPr>
            </w:pPr>
            <w:r>
              <w:rPr>
                <w:rFonts w:hint="default" w:ascii="Times New Roman" w:hAnsi="Times New Roman" w:cs="Times New Roman"/>
              </w:rPr>
              <w:t>Project - Customer Care Registry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4637" w:type="dxa"/>
          </w:tcPr>
          <w:p>
            <w:pPr>
              <w:spacing w:after="0" w:line="240" w:lineRule="auto"/>
              <w:rPr>
                <w:rFonts w:hint="default" w:ascii="Times New Roman" w:hAnsi="Times New Roman" w:cs="Times New Roman"/>
              </w:rPr>
            </w:pPr>
            <w:r>
              <w:rPr>
                <w:rFonts w:hint="default" w:ascii="Times New Roman" w:hAnsi="Times New Roman" w:cs="Times New Roman"/>
              </w:rPr>
              <w:t>Maximum Marks</w:t>
            </w:r>
          </w:p>
        </w:tc>
        <w:tc>
          <w:tcPr>
            <w:tcW w:w="4982" w:type="dxa"/>
          </w:tcPr>
          <w:p>
            <w:pPr>
              <w:spacing w:after="0" w:line="240" w:lineRule="auto"/>
              <w:rPr>
                <w:rFonts w:hint="default" w:ascii="Times New Roman" w:hAnsi="Times New Roman" w:cs="Times New Roman"/>
              </w:rPr>
            </w:pPr>
            <w:r>
              <w:rPr>
                <w:rFonts w:hint="default" w:ascii="Times New Roman" w:hAnsi="Times New Roman" w:cs="Times New Roman"/>
              </w:rPr>
              <w:t>4 Marks</w:t>
            </w:r>
          </w:p>
        </w:tc>
      </w:tr>
    </w:tbl>
    <w:p>
      <w:pPr>
        <w:rPr>
          <w:rFonts w:ascii="Arial" w:hAnsi="Arial" w:cs="Arial"/>
          <w:b/>
          <w:bCs/>
        </w:rPr>
      </w:pPr>
    </w:p>
    <w:p>
      <w:pPr>
        <w:rPr>
          <w:rFonts w:ascii="Arial" w:hAnsi="Arial" w:cs="Arial"/>
          <w:b/>
          <w:bCs/>
        </w:rPr>
      </w:pPr>
    </w:p>
    <w:p>
      <w:pPr>
        <w:rPr>
          <w:rFonts w:ascii="Arial" w:hAnsi="Arial" w:cs="Arial"/>
          <w:b/>
          <w:bCs/>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Data Flow Diagrams:</w:t>
      </w:r>
    </w:p>
    <w:p>
      <w:pPr>
        <w:rPr>
          <w:rFonts w:hint="default" w:ascii="Times New Roman" w:hAnsi="Times New Roman" w:cs="Times New Roman"/>
          <w:sz w:val="26"/>
          <w:szCs w:val="26"/>
        </w:rPr>
      </w:pPr>
      <w:r>
        <w:rPr>
          <w:rFonts w:hint="default" w:ascii="Times New Roman" w:hAnsi="Times New Roman" w:cs="Times New Roman"/>
          <w:sz w:val="26"/>
          <w:szCs w:val="26"/>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bookmarkStart w:id="0" w:name="_GoBack"/>
      <w:bookmarkEnd w:id="0"/>
    </w:p>
    <w:p>
      <w:pPr>
        <w:rPr>
          <w:rFonts w:ascii="Arial" w:hAnsi="Arial" w:cs="Arial"/>
          <w:b/>
          <w:bCs/>
        </w:rPr>
      </w:pPr>
      <w:r>
        <w:rPr>
          <w:rFonts w:ascii="Arial" w:hAnsi="Arial" w:cs="Arial"/>
          <w:b/>
          <w:bCs/>
          <w:lang w:eastAsia="en-IN"/>
        </w:rPr>
        <w:drawing>
          <wp:inline distT="0" distB="0" distL="0" distR="0">
            <wp:extent cx="9076690" cy="5845175"/>
            <wp:effectExtent l="0" t="0" r="0" b="3175"/>
            <wp:docPr id="9" name="Picture 9" descr="C:\Users\edwin\Download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edwin\Downloads\df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15920" cy="5870487"/>
                    </a:xfrm>
                    <a:prstGeom prst="rect">
                      <a:avLst/>
                    </a:prstGeom>
                    <a:noFill/>
                    <a:ln>
                      <a:noFill/>
                    </a:ln>
                  </pic:spPr>
                </pic:pic>
              </a:graphicData>
            </a:graphic>
          </wp:inline>
        </w:drawing>
      </w:r>
    </w:p>
    <w:p>
      <w:pPr>
        <w:rPr>
          <w:rFonts w:hint="default" w:ascii="Times New Roman" w:hAnsi="Times New Roman" w:cs="Times New Roman"/>
          <w:b/>
          <w:bCs/>
        </w:rPr>
      </w:pPr>
      <w:r>
        <w:rPr>
          <w:rFonts w:hint="default" w:ascii="Times New Roman" w:hAnsi="Times New Roman" w:cs="Times New Roman"/>
          <w:b/>
          <w:bCs/>
        </w:rPr>
        <w:t>User Stories</w:t>
      </w:r>
    </w:p>
    <w:p>
      <w:pPr>
        <w:rPr>
          <w:rFonts w:hint="default" w:ascii="Times New Roman" w:hAnsi="Times New Roman" w:cs="Times New Roman"/>
        </w:rPr>
      </w:pPr>
    </w:p>
    <w:tbl>
      <w:tblPr>
        <w:tblStyle w:val="5"/>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User Type</w:t>
            </w:r>
          </w:p>
        </w:tc>
        <w:tc>
          <w:tcPr>
            <w:tcW w:w="185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Functional Requirement (Epic)</w:t>
            </w:r>
          </w:p>
        </w:tc>
        <w:tc>
          <w:tcPr>
            <w:tcW w:w="1309"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User Story Number</w:t>
            </w:r>
          </w:p>
        </w:tc>
        <w:tc>
          <w:tcPr>
            <w:tcW w:w="4328"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User Story / Task</w:t>
            </w:r>
          </w:p>
        </w:tc>
        <w:tc>
          <w:tcPr>
            <w:tcW w:w="2596"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Acceptance criteria </w:t>
            </w:r>
          </w:p>
        </w:tc>
        <w:tc>
          <w:tcPr>
            <w:tcW w:w="1374"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Priority</w:t>
            </w:r>
          </w:p>
        </w:tc>
        <w:tc>
          <w:tcPr>
            <w:tcW w:w="1374"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Customer (Web</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rPr>
              <w:t>user)</w:t>
            </w:r>
          </w:p>
        </w:tc>
        <w:tc>
          <w:tcPr>
            <w:tcW w:w="185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Registration</w:t>
            </w: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USN-1</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I can register for the application by entering my email, password, and confirming my password.</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access my account / dashboard</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USN-2</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I will receive confirmation email once I have registered for the application</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receive confirmation email &amp; click confirm</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USN-3</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I can register for the application through Facebook</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register &amp; access the dashboard with Facebook Login</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Low</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USN-4</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I can register for the application through Gmail</w:t>
            </w:r>
          </w:p>
        </w:tc>
        <w:tc>
          <w:tcPr>
            <w:tcW w:w="2596" w:type="dxa"/>
          </w:tcPr>
          <w:p>
            <w:pPr>
              <w:spacing w:after="0" w:line="240" w:lineRule="auto"/>
              <w:rPr>
                <w:rFonts w:hint="default" w:ascii="Times New Roman" w:hAnsi="Times New Roman" w:cs="Times New Roman"/>
                <w:sz w:val="20"/>
                <w:szCs w:val="20"/>
              </w:rPr>
            </w:pP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Medium</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Login</w:t>
            </w: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USN-5</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I can log into the application by entering email &amp; password</w:t>
            </w:r>
          </w:p>
        </w:tc>
        <w:tc>
          <w:tcPr>
            <w:tcW w:w="2596" w:type="dxa"/>
          </w:tcPr>
          <w:p>
            <w:pPr>
              <w:spacing w:after="0" w:line="240" w:lineRule="auto"/>
              <w:rPr>
                <w:rFonts w:hint="default" w:ascii="Times New Roman" w:hAnsi="Times New Roman" w:cs="Times New Roman"/>
                <w:sz w:val="20"/>
                <w:szCs w:val="20"/>
              </w:rPr>
            </w:pP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Dashboard</w:t>
            </w: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USN-6</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 I can register the complaint in the register complaint page</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register complaint(s)</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USN-7</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 I can view the status of the complaint.</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view status of complaint</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Medium</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USN-8</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user, I can logout of the application</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logout from the application</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Low</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Customer Care Executive</w:t>
            </w:r>
          </w:p>
        </w:tc>
        <w:tc>
          <w:tcPr>
            <w:tcW w:w="185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Dashboard</w:t>
            </w: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USN-8</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 customer care Executive, I can resolve a complaint registered by user.</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provide solution to a problem.</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Sprint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667"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Administrator</w:t>
            </w:r>
          </w:p>
        </w:tc>
        <w:tc>
          <w:tcPr>
            <w:tcW w:w="185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Registration</w:t>
            </w: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USN-9</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an admin, I can register for the application by entering my email, password, and confirming my password.</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access my account / dashboard</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USN-10</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an admin, I will receive confirmation email once I have registered for the application</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receive confirmation email &amp; click confirm</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Login</w:t>
            </w: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USN-11</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an admin I can log into the application(admin panel) by entering email &amp; password</w:t>
            </w:r>
          </w:p>
        </w:tc>
        <w:tc>
          <w:tcPr>
            <w:tcW w:w="2596" w:type="dxa"/>
          </w:tcPr>
          <w:p>
            <w:pPr>
              <w:spacing w:after="0" w:line="240" w:lineRule="auto"/>
              <w:rPr>
                <w:rFonts w:hint="default" w:ascii="Times New Roman" w:hAnsi="Times New Roman" w:cs="Times New Roman"/>
                <w:sz w:val="20"/>
                <w:szCs w:val="20"/>
              </w:rPr>
            </w:pP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High</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Dashboard</w:t>
            </w: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USN-12</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an admin, I can update the status of the complaint to the user with the help of customer care executive.</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satisfy the customer on his/her query.</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Medium</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Spritn-2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Times New Roman" w:hAnsi="Times New Roman" w:cs="Times New Roman"/>
                <w:sz w:val="20"/>
                <w:szCs w:val="20"/>
              </w:rPr>
            </w:pPr>
          </w:p>
        </w:tc>
        <w:tc>
          <w:tcPr>
            <w:tcW w:w="1850" w:type="dxa"/>
          </w:tcPr>
          <w:p>
            <w:pPr>
              <w:spacing w:after="0" w:line="240" w:lineRule="auto"/>
              <w:rPr>
                <w:rFonts w:hint="default" w:ascii="Times New Roman" w:hAnsi="Times New Roman" w:cs="Times New Roman"/>
                <w:sz w:val="20"/>
                <w:szCs w:val="20"/>
              </w:rPr>
            </w:pPr>
          </w:p>
        </w:tc>
        <w:tc>
          <w:tcPr>
            <w:tcW w:w="1309"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USN-13</w:t>
            </w:r>
          </w:p>
        </w:tc>
        <w:tc>
          <w:tcPr>
            <w:tcW w:w="4328"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As an admin , I can logout from the application</w:t>
            </w:r>
          </w:p>
        </w:tc>
        <w:tc>
          <w:tcPr>
            <w:tcW w:w="2596"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 can logout from the application</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Low</w:t>
            </w:r>
          </w:p>
        </w:tc>
        <w:tc>
          <w:tcPr>
            <w:tcW w:w="1374"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Sprint -2</w:t>
            </w:r>
          </w:p>
        </w:tc>
      </w:tr>
    </w:tbl>
    <w:p>
      <w:pPr>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23C33"/>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258B9"/>
    <w:rsid w:val="00943660"/>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33DF2"/>
    <w:rsid w:val="00EB10A4"/>
    <w:rsid w:val="00F01F80"/>
    <w:rsid w:val="00F11560"/>
    <w:rsid w:val="00FD22C9"/>
    <w:rsid w:val="474649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385</Words>
  <Characters>2200</Characters>
  <Lines>18</Lines>
  <Paragraphs>5</Paragraphs>
  <TotalTime>5</TotalTime>
  <ScaleCrop>false</ScaleCrop>
  <LinksUpToDate>false</LinksUpToDate>
  <CharactersWithSpaces>2580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2022-10-09T14:08:00Z</dcterms:created>
  <dc:creator>Amarender Katkam</dc:creator>
  <cp:lastModifiedBy>HENTRY CHRIST</cp:lastModifiedBy>
  <cp:lastPrinted>2022-10-03T05:10:00Z</cp:lastPrinted>
  <dcterms:modified xsi:type="dcterms:W3CDTF">2022-10-11T04:11:30Z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BC3D7EB008794F5A8146CB7372CD1110</vt:lpwstr>
  </property>
</Properties>
</file>