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CFCE" w14:textId="77777777" w:rsidR="00F011DB" w:rsidRPr="006011B8" w:rsidRDefault="00F011DB" w:rsidP="00F011DB">
      <w:pPr>
        <w:jc w:val="center"/>
        <w:rPr>
          <w:rFonts w:ascii="Times New Roman" w:hAnsi="Times New Roman" w:cs="Times New Roman"/>
          <w:b/>
          <w:bCs/>
        </w:rPr>
      </w:pPr>
      <w:r w:rsidRPr="006011B8">
        <w:rPr>
          <w:rFonts w:ascii="Times New Roman" w:hAnsi="Times New Roman" w:cs="Times New Roman"/>
          <w:b/>
          <w:bCs/>
        </w:rPr>
        <w:t>Project Design Phase-I</w:t>
      </w:r>
      <w:bookmarkStart w:id="0" w:name="_GoBack"/>
      <w:bookmarkEnd w:id="0"/>
    </w:p>
    <w:p w14:paraId="68C4F15E" w14:textId="679DF3CD" w:rsidR="00F011DB" w:rsidRPr="006011B8" w:rsidRDefault="00F011DB" w:rsidP="00F011DB">
      <w:pPr>
        <w:jc w:val="center"/>
        <w:rPr>
          <w:rFonts w:ascii="Times New Roman" w:hAnsi="Times New Roman" w:cs="Times New Roman"/>
          <w:b/>
          <w:bCs/>
        </w:rPr>
      </w:pPr>
      <w:r w:rsidRPr="006011B8">
        <w:rPr>
          <w:rFonts w:ascii="Times New Roman" w:hAnsi="Times New Roman" w:cs="Times New Roman"/>
          <w:b/>
          <w:bCs/>
        </w:rPr>
        <w:t>Problem Solution</w:t>
      </w:r>
      <w:r w:rsidR="007A7A5B" w:rsidRPr="006011B8">
        <w:rPr>
          <w:rFonts w:ascii="Times New Roman" w:hAnsi="Times New Roman" w:cs="Times New Roman"/>
          <w:b/>
          <w:bCs/>
        </w:rPr>
        <w:t xml:space="preserve"> Fit</w:t>
      </w:r>
    </w:p>
    <w:p w14:paraId="666C93B0" w14:textId="77777777" w:rsidR="00F011DB" w:rsidRPr="006011B8" w:rsidRDefault="00F011DB" w:rsidP="00F011D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6011B8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6011B8" w:rsidRDefault="00F011DB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6011B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0" w:type="dxa"/>
          </w:tcPr>
          <w:p w14:paraId="1063CD64" w14:textId="5D549B65" w:rsidR="00F011DB" w:rsidRPr="006011B8" w:rsidRDefault="007A7A5B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6011B8">
              <w:rPr>
                <w:rFonts w:ascii="Times New Roman" w:hAnsi="Times New Roman" w:cs="Times New Roman"/>
              </w:rPr>
              <w:t xml:space="preserve">30 </w:t>
            </w:r>
            <w:r w:rsidR="00F011DB" w:rsidRPr="006011B8">
              <w:rPr>
                <w:rFonts w:ascii="Times New Roman" w:hAnsi="Times New Roman" w:cs="Times New Roman"/>
              </w:rPr>
              <w:t>September 2022</w:t>
            </w:r>
          </w:p>
        </w:tc>
      </w:tr>
      <w:tr w:rsidR="00F011DB" w:rsidRPr="006011B8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6011B8" w:rsidRDefault="00F011DB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6011B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480" w:type="dxa"/>
          </w:tcPr>
          <w:p w14:paraId="3D94A7E1" w14:textId="3005CF03" w:rsidR="00F011DB" w:rsidRPr="006011B8" w:rsidRDefault="006011B8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6011B8">
              <w:rPr>
                <w:rFonts w:ascii="Times New Roman" w:hAnsi="Times New Roman" w:cs="Times New Roman"/>
              </w:rPr>
              <w:t>PNT2022TMID39018</w:t>
            </w:r>
          </w:p>
        </w:tc>
      </w:tr>
      <w:tr w:rsidR="00F011DB" w:rsidRPr="006011B8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6011B8" w:rsidRDefault="00F011DB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6011B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480" w:type="dxa"/>
          </w:tcPr>
          <w:p w14:paraId="4EA3D447" w14:textId="77777777" w:rsidR="00F011DB" w:rsidRPr="006011B8" w:rsidRDefault="00F011DB" w:rsidP="00F011DB">
            <w:pPr>
              <w:spacing w:after="160"/>
              <w:rPr>
                <w:rFonts w:ascii="Times New Roman" w:hAnsi="Times New Roman" w:cs="Times New Roman"/>
              </w:rPr>
            </w:pPr>
            <w:r w:rsidRPr="006011B8">
              <w:rPr>
                <w:rFonts w:ascii="Times New Roman" w:hAnsi="Times New Roman" w:cs="Times New Roman"/>
              </w:rPr>
              <w:t>Gas leakage monitoring and alerting system for industries</w:t>
            </w:r>
          </w:p>
        </w:tc>
      </w:tr>
    </w:tbl>
    <w:p w14:paraId="78A869DB" w14:textId="0C718CC4" w:rsidR="00256D19" w:rsidRPr="006011B8" w:rsidRDefault="00F011DB">
      <w:pPr>
        <w:rPr>
          <w:rFonts w:ascii="Times New Roman" w:hAnsi="Times New Roman" w:cs="Times New Roman"/>
        </w:rPr>
      </w:pPr>
      <w:r w:rsidRPr="006011B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F011DB" w:rsidRDefault="00F011DB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    <v:textbox>
                  <w:txbxContent>
                    <w:p w14:paraId="7FB264B5" w14:textId="74A13C7C" w:rsidR="00F011DB" w:rsidRPr="00F011DB" w:rsidRDefault="00F011DB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 w:rsidRPr="006011B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5773437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216855CE" w:rsidR="00D77A54" w:rsidRPr="00F011DB" w:rsidRDefault="00465255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5F143" id="Text Box 10" o:spid="_x0000_s1027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" stroked="f">
                <v:textbox>
                  <w:txbxContent>
                    <w:p w14:paraId="42E80C6D" w14:textId="216855CE" w:rsidR="00D77A54" w:rsidRPr="00F011DB" w:rsidRDefault="00465255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 w:rsidRPr="006011B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205D37DD">
                <wp:simplePos x="0" y="0"/>
                <wp:positionH relativeFrom="column">
                  <wp:posOffset>4069080</wp:posOffset>
                </wp:positionH>
                <wp:positionV relativeFrom="paragraph">
                  <wp:posOffset>5374640</wp:posOffset>
                </wp:positionV>
                <wp:extent cx="1925320" cy="51308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0C861C2B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Through newspaper advertisements.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D2D0B" id="Text Box 9" o:spid="_x0000_s1028" type="#_x0000_t202" style="position:absolute;margin-left:320.4pt;margin-top:423.2pt;width:151.6pt;height:4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" stroked="f">
                <v:textbox>
                  <w:txbxContent>
                    <w:p w14:paraId="04691265" w14:textId="0C861C2B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Through newspaper advertisements.</w:t>
                      </w:r>
                    </w:p>
                  </w:txbxContent>
                </v:textbox>
              </v:shape>
            </w:pict>
          </mc:Fallback>
        </mc:AlternateContent>
      </w:r>
      <w:r w:rsidR="00D77A54" w:rsidRPr="006011B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F1969FF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80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18AEC2" id="Text Box 8" o:spid="_x0000_s1029" type="#_x0000_t202" style="position:absolute;margin-left:320pt;margin-top:364.8pt;width:151.6pt;height:4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" stroked="f">
                <v:textbox>
                  <w:txbxContent>
                    <w:p w14:paraId="11F50745" w14:textId="27075C55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709C6" w:rsidRPr="006011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4FA0F4A7" w:rsidR="006A44BD" w:rsidRPr="000F4F7D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 w14:paraId="6CD67FA2" w14:textId="183AE62B" w:rsidR="000F4F7D" w:rsidRPr="000F4F7D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4FA0F4A7" w:rsidR="006A44BD" w:rsidRPr="000F4F7D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 w14:paraId="6CD67FA2" w14:textId="183AE62B" w:rsidR="000F4F7D" w:rsidRPr="000F4F7D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 w:rsidRPr="006011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470960F6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470960F6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 w:rsidRPr="006011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15DA52E4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1222CA" w:rsidRDefault="00791EAC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1222CA" w:rsidRDefault="00791EAC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 w:rsidRPr="006011B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439F82" wp14:editId="44A16643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 w:rsidRPr="006011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5F442D0E" w:rsidR="006B1AF9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 w14:paraId="510D49FA" w14:textId="3696B3A8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5F442D0E" w:rsidR="006B1AF9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 w14:paraId="510D49FA" w14:textId="3696B3A8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 w:rsidRPr="006011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6219114" w:rsidR="00971E35" w:rsidRPr="001222CA" w:rsidRDefault="00971E35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>higher health issues due to the toxic gases urges them to find out a solution as soon as they could possible</w:t>
                            </w:r>
                            <w:r w:rsid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36219114" w:rsidR="00971E35" w:rsidRPr="001222CA" w:rsidRDefault="00971E35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>higher health issues due to the toxic gases urges them to find out a solution as soon as they could possible</w:t>
                      </w:r>
                      <w:r w:rsidR="001222CA"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71E35" w:rsidRPr="006011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E55D" w14:textId="1E6716BC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 w14:paraId="273A6550" w14:textId="73DFE543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 w14:paraId="6F6B39AB" w14:textId="6C2B7618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7A1BE55D" w14:textId="1E6716BC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 w14:paraId="273A6550" w14:textId="73DFE543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 w14:paraId="6F6B39AB" w14:textId="6C2B7618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 w:rsidRPr="006011B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7E3C8F02" w:rsidR="00A34268" w:rsidRPr="00097315" w:rsidRDefault="00A342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 w:rsidRPr="0009731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7E3C8F02" w:rsidR="00A34268" w:rsidRPr="00097315" w:rsidRDefault="00A342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 w:rsidRPr="0009731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 w:rsidRPr="0060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33"/>
    <w:rsid w:val="00097315"/>
    <w:rsid w:val="000F4F7D"/>
    <w:rsid w:val="001222CA"/>
    <w:rsid w:val="00256D19"/>
    <w:rsid w:val="002B0C1F"/>
    <w:rsid w:val="00465255"/>
    <w:rsid w:val="005A358B"/>
    <w:rsid w:val="006011B8"/>
    <w:rsid w:val="006A44BD"/>
    <w:rsid w:val="006B1AF9"/>
    <w:rsid w:val="007369C2"/>
    <w:rsid w:val="00760E0E"/>
    <w:rsid w:val="00791EAC"/>
    <w:rsid w:val="007A7A5B"/>
    <w:rsid w:val="00971E35"/>
    <w:rsid w:val="00A17656"/>
    <w:rsid w:val="00A34268"/>
    <w:rsid w:val="00B73C33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ESWARAMOORTHY</cp:lastModifiedBy>
  <cp:revision>2</cp:revision>
  <dcterms:created xsi:type="dcterms:W3CDTF">2022-10-02T13:56:00Z</dcterms:created>
  <dcterms:modified xsi:type="dcterms:W3CDTF">2022-10-02T13:56:00Z</dcterms:modified>
</cp:coreProperties>
</file>