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85" w:rsidRPr="00406785" w:rsidRDefault="00725049" w:rsidP="00406785">
      <w:pPr>
        <w:spacing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AAA COLLEGE OF ENGINEERING AND </w:t>
      </w:r>
      <w:r w:rsidR="00406785" w:rsidRPr="00406785">
        <w:rPr>
          <w:rFonts w:ascii="Times New Roman" w:hAnsi="Times New Roman" w:cs="Times New Roman"/>
          <w:b/>
          <w:sz w:val="28"/>
        </w:rPr>
        <w:t xml:space="preserve">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/>
      </w:tblPr>
      <w:tblGrid>
        <w:gridCol w:w="1418"/>
        <w:gridCol w:w="9069"/>
      </w:tblGrid>
      <w:tr w:rsidR="00406785" w:rsidRPr="00406785" w:rsidTr="00302847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06785" w:rsidRPr="00406785" w:rsidRDefault="00406785" w:rsidP="00406785">
            <w:pPr>
              <w:spacing w:after="1802"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  <w:p w:rsidR="00406785" w:rsidRPr="00406785" w:rsidRDefault="00406785" w:rsidP="00406785">
            <w:pPr>
              <w:spacing w:line="259" w:lineRule="auto"/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u w:val="single" w:color="000000"/>
              </w:rPr>
            </w:pPr>
          </w:p>
          <w:p w:rsidR="00406785" w:rsidRPr="00406785" w:rsidRDefault="00406785" w:rsidP="00406785">
            <w:pPr>
              <w:spacing w:after="218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725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partment of Electronics and Communication</w:t>
            </w:r>
            <w:r w:rsidRPr="004067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Engineering</w:t>
            </w:r>
          </w:p>
          <w:p w:rsidR="00406785" w:rsidRPr="00406785" w:rsidRDefault="00406785" w:rsidP="00406785">
            <w:pPr>
              <w:spacing w:after="218" w:line="259" w:lineRule="auto"/>
              <w:ind w:left="141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06785" w:rsidRPr="00406785" w:rsidRDefault="00406785" w:rsidP="00406785">
            <w:pPr>
              <w:spacing w:after="218" w:line="259" w:lineRule="auto"/>
              <w:ind w:left="-7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0678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406785" w:rsidRDefault="00725049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406785" w:rsidRPr="00406785">
              <w:rPr>
                <w:rFonts w:ascii="Times New Roman" w:hAnsi="Times New Roman" w:cs="Times New Roman"/>
                <w:b/>
              </w:rPr>
              <w:t>IBM NALAIYATHIRAN</w:t>
            </w:r>
          </w:p>
          <w:p w:rsidR="00406785" w:rsidRPr="00406785" w:rsidRDefault="00725049" w:rsidP="00406785">
            <w:pPr>
              <w:spacing w:after="218" w:line="259" w:lineRule="auto"/>
              <w:ind w:left="14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</w:t>
            </w:r>
            <w:r w:rsidR="00406785" w:rsidRPr="00406785">
              <w:rPr>
                <w:rFonts w:ascii="Times New Roman" w:hAnsi="Times New Roman" w:cs="Times New Roman"/>
                <w:b/>
                <w:sz w:val="32"/>
                <w:szCs w:val="32"/>
              </w:rPr>
              <w:t>Technical</w:t>
            </w:r>
            <w:r w:rsidR="00DD7B2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06785">
              <w:rPr>
                <w:rFonts w:ascii="Times New Roman" w:hAnsi="Times New Roman" w:cs="Times New Roman"/>
                <w:b/>
                <w:sz w:val="32"/>
                <w:szCs w:val="32"/>
              </w:rPr>
              <w:t>Stack</w:t>
            </w:r>
            <w:bookmarkStart w:id="0" w:name="_GoBack"/>
            <w:bookmarkEnd w:id="0"/>
          </w:p>
          <w:p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0"/>
              <w:tblW w:w="8958" w:type="dxa"/>
              <w:tblInd w:w="101" w:type="dxa"/>
              <w:tblLook w:val="04A0"/>
            </w:tblPr>
            <w:tblGrid>
              <w:gridCol w:w="3128"/>
              <w:gridCol w:w="5830"/>
            </w:tblGrid>
            <w:tr w:rsidR="00406785" w:rsidRPr="00406785" w:rsidTr="00302847">
              <w:trPr>
                <w:trHeight w:val="447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</w:t>
                  </w:r>
                  <w:r w:rsidR="004910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2022TMID51214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725049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G.KARTHIKA</w:t>
                  </w:r>
                </w:p>
              </w:tc>
            </w:tr>
            <w:tr w:rsidR="00406785" w:rsidRPr="00406785" w:rsidTr="00302847">
              <w:trPr>
                <w:trHeight w:val="928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725049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T.ANUSHA</w:t>
                  </w:r>
                </w:p>
                <w:p w:rsidR="00406785" w:rsidRPr="00406785" w:rsidRDefault="00725049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C.ARCHANADEVI</w:t>
                  </w:r>
                </w:p>
                <w:p w:rsidR="00406785" w:rsidRPr="00406785" w:rsidRDefault="00725049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M.KAVIYA</w:t>
                  </w:r>
                </w:p>
              </w:tc>
            </w:tr>
            <w:tr w:rsidR="00406785" w:rsidRPr="00406785" w:rsidTr="00302847">
              <w:trPr>
                <w:trHeight w:val="355"/>
              </w:trPr>
              <w:tc>
                <w:tcPr>
                  <w:tcW w:w="3128" w:type="dxa"/>
                </w:tcPr>
                <w:p w:rsidR="00406785" w:rsidRPr="00406785" w:rsidRDefault="00406785" w:rsidP="00406785">
                  <w:pPr>
                    <w:ind w:left="-75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678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406785" w:rsidRPr="00406785" w:rsidRDefault="00491006" w:rsidP="00406785">
                  <w:pPr>
                    <w:ind w:left="-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G.JAYAHARI PRABHU</w:t>
                  </w:r>
                </w:p>
              </w:tc>
            </w:tr>
          </w:tbl>
          <w:p w:rsidR="00406785" w:rsidRPr="00406785" w:rsidRDefault="00406785" w:rsidP="00406785">
            <w:pPr>
              <w:ind w:left="141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F6EB5" w:rsidRPr="00406785" w:rsidRDefault="00AF6EB5" w:rsidP="00406785">
      <w:pPr>
        <w:ind w:left="1418"/>
        <w:jc w:val="center"/>
        <w:rPr>
          <w:rFonts w:ascii="Times New Roman" w:hAnsi="Times New Roman" w:cs="Times New Roman"/>
          <w:b/>
          <w:sz w:val="20"/>
        </w:rPr>
      </w:pPr>
    </w:p>
    <w:p w:rsidR="003E4AA1" w:rsidRDefault="00946D74" w:rsidP="003E4AA1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The</w:t>
      </w:r>
      <w:r w:rsidR="003E4AA1">
        <w:rPr>
          <w:rFonts w:ascii="Times New Roman" w:hAnsi="Times New Roman" w:cs="Times New Roman"/>
          <w:sz w:val="28"/>
          <w:szCs w:val="28"/>
        </w:rPr>
        <w:t xml:space="preserve"> </w:t>
      </w:r>
      <w:r w:rsidRPr="00406785">
        <w:rPr>
          <w:rFonts w:ascii="Times New Roman" w:hAnsi="Times New Roman" w:cs="Times New Roman"/>
          <w:sz w:val="28"/>
          <w:szCs w:val="28"/>
        </w:rPr>
        <w:t>Deliverable</w:t>
      </w:r>
      <w:r w:rsidR="003E4AA1">
        <w:rPr>
          <w:rFonts w:ascii="Times New Roman" w:hAnsi="Times New Roman" w:cs="Times New Roman"/>
          <w:sz w:val="28"/>
          <w:szCs w:val="28"/>
        </w:rPr>
        <w:t xml:space="preserve"> shall</w:t>
      </w:r>
    </w:p>
    <w:p w:rsidR="00AF6EB5" w:rsidRPr="00406785" w:rsidRDefault="003E4AA1" w:rsidP="003E4AA1">
      <w:pPr>
        <w:spacing w:before="135"/>
        <w:ind w:left="926"/>
        <w:rPr>
          <w:rFonts w:ascii="Times New Roman" w:hAnsi="Times New Roman" w:cs="Times New Roman"/>
          <w:sz w:val="28"/>
          <w:szCs w:val="28"/>
        </w:rPr>
      </w:pPr>
      <w:r w:rsidRPr="00406785">
        <w:rPr>
          <w:rFonts w:ascii="Times New Roman" w:hAnsi="Times New Roman" w:cs="Times New Roman"/>
          <w:sz w:val="28"/>
          <w:szCs w:val="28"/>
        </w:rPr>
        <w:t>I</w:t>
      </w:r>
      <w:r w:rsidR="00946D74" w:rsidRPr="00406785">
        <w:rPr>
          <w:rFonts w:ascii="Times New Roman" w:hAnsi="Times New Roman" w:cs="Times New Roman"/>
          <w:sz w:val="28"/>
          <w:szCs w:val="28"/>
        </w:rPr>
        <w:t>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architectural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diagramas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below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6D74" w:rsidRPr="00406785">
        <w:rPr>
          <w:rFonts w:ascii="Times New Roman" w:hAnsi="Times New Roman" w:cs="Times New Roman"/>
          <w:sz w:val="28"/>
          <w:szCs w:val="28"/>
        </w:rPr>
        <w:t>table1&amp;table2</w: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946D74">
      <w:pPr>
        <w:pStyle w:val="BodyText"/>
        <w:spacing w:before="2"/>
        <w:rPr>
          <w:rFonts w:ascii="Times New Roman" w:hAnsi="Times New Roman" w:cs="Times New Roman"/>
          <w:sz w:val="14"/>
        </w:rPr>
      </w:pPr>
      <w:r w:rsidRPr="00406785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146304</wp:posOffset>
            </wp:positionH>
            <wp:positionV relativeFrom="paragraph">
              <wp:posOffset>128340</wp:posOffset>
            </wp:positionV>
            <wp:extent cx="3447532" cy="2741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532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3C2" w:rsidRPr="00E063C2">
        <w:rPr>
          <w:rFonts w:ascii="Times New Roman" w:hAnsi="Times New Roman" w:cs="Times New Roman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8.6pt;margin-top:26.8pt;width:312.75pt;height:108.85pt;z-index:-251657728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" filled="f" strokeweight=".48pt">
            <v:textbox inset="0,0,0,0">
              <w:txbxContent>
                <w:p w:rsidR="00AF6EB5" w:rsidRDefault="00946D74">
                  <w:pPr>
                    <w:spacing w:before="11"/>
                    <w:ind w:left="2646" w:right="2649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Guidelines:</w:t>
                  </w:r>
                </w:p>
                <w:p w:rsidR="00AF6EB5" w:rsidRDefault="00946D74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137"/>
                    <w:ind w:right="866"/>
                    <w:rPr>
                      <w:sz w:val="20"/>
                    </w:rPr>
                  </w:pPr>
                  <w:r>
                    <w:rPr>
                      <w:sz w:val="20"/>
                    </w:rPr>
                    <w:t>Includealltheprocesses(Asanapplicationlogic/TechnologyBlock)</w:t>
                  </w:r>
                </w:p>
                <w:p w:rsidR="00AF6EB5" w:rsidRDefault="00946D74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2"/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Provideinfrastructuraldemarcation(Local/Cloud)</w:t>
                  </w:r>
                </w:p>
                <w:p w:rsidR="00AF6EB5" w:rsidRDefault="00946D74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39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Indicateexternalinterfaces(thirdpartyAPI’setc.)</w:t>
                  </w:r>
                </w:p>
                <w:p w:rsidR="00AF6EB5" w:rsidRDefault="00946D74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41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IndicateDataStoragecomponents/services</w:t>
                  </w:r>
                </w:p>
                <w:p w:rsidR="00AF6EB5" w:rsidRDefault="00946D74">
                  <w:pPr>
                    <w:numPr>
                      <w:ilvl w:val="0"/>
                      <w:numId w:val="2"/>
                    </w:numPr>
                    <w:tabs>
                      <w:tab w:val="left" w:pos="296"/>
                    </w:tabs>
                    <w:spacing w:before="37"/>
                    <w:rPr>
                      <w:sz w:val="20"/>
                    </w:rPr>
                  </w:pPr>
                  <w:r>
                    <w:rPr>
                      <w:sz w:val="20"/>
                    </w:rPr>
                    <w:t>Indicateinterfacetomachinelearningmodels(ifapplicable)</w:t>
                  </w:r>
                </w:p>
              </w:txbxContent>
            </v:textbox>
            <w10:wrap type="topAndBottom" anchorx="page"/>
          </v:shape>
        </w:pic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sz w:val="20"/>
        </w:rPr>
      </w:pPr>
    </w:p>
    <w:p w:rsidR="00AF6EB5" w:rsidRPr="00406785" w:rsidRDefault="00AF6EB5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100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The different soil parameters temperature, soil moistures and then humidity are sensed using</w:t>
      </w:r>
      <w:r w:rsidR="003E4AA1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different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sensors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and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obtained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value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stored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in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the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IBM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cloud.</w:t>
      </w:r>
    </w:p>
    <w:p w:rsidR="00AF6EB5" w:rsidRPr="00406785" w:rsidRDefault="00A17D8A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</w:rPr>
        <w:t>Arduino</w:t>
      </w:r>
      <w:r w:rsidR="00946D74" w:rsidRPr="00406785">
        <w:rPr>
          <w:rFonts w:ascii="Times New Roman" w:hAnsi="Times New Roman" w:cs="Times New Roman"/>
          <w:color w:val="333333"/>
          <w:sz w:val="24"/>
        </w:rPr>
        <w:t xml:space="preserve"> UNO is used as a processing Unit that process the data obtained from the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sensors and</w:t>
      </w:r>
      <w:r>
        <w:rPr>
          <w:rFonts w:ascii="Times New Roman" w:hAnsi="Times New Roman" w:cs="Times New Roman"/>
          <w:color w:val="333333"/>
          <w:sz w:val="24"/>
        </w:rPr>
        <w:t xml:space="preserve">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whether</w:t>
      </w:r>
      <w:r>
        <w:rPr>
          <w:rFonts w:ascii="Times New Roman" w:hAnsi="Times New Roman" w:cs="Times New Roman"/>
          <w:color w:val="333333"/>
          <w:sz w:val="24"/>
        </w:rPr>
        <w:t xml:space="preserve">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data</w:t>
      </w:r>
      <w:r>
        <w:rPr>
          <w:rFonts w:ascii="Times New Roman" w:hAnsi="Times New Roman" w:cs="Times New Roman"/>
          <w:color w:val="333333"/>
          <w:sz w:val="24"/>
        </w:rPr>
        <w:t xml:space="preserve">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from</w:t>
      </w:r>
      <w:r>
        <w:rPr>
          <w:rFonts w:ascii="Times New Roman" w:hAnsi="Times New Roman" w:cs="Times New Roman"/>
          <w:color w:val="333333"/>
          <w:sz w:val="24"/>
        </w:rPr>
        <w:t xml:space="preserve">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the</w:t>
      </w:r>
      <w:r>
        <w:rPr>
          <w:rFonts w:ascii="Times New Roman" w:hAnsi="Times New Roman" w:cs="Times New Roman"/>
          <w:color w:val="333333"/>
          <w:sz w:val="24"/>
        </w:rPr>
        <w:t xml:space="preserve">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weathe</w:t>
      </w:r>
      <w:r>
        <w:rPr>
          <w:rFonts w:ascii="Times New Roman" w:hAnsi="Times New Roman" w:cs="Times New Roman"/>
          <w:color w:val="333333"/>
          <w:sz w:val="24"/>
        </w:rPr>
        <w:t xml:space="preserve">r </w:t>
      </w:r>
      <w:r w:rsidR="00946D74" w:rsidRPr="00406785">
        <w:rPr>
          <w:rFonts w:ascii="Times New Roman" w:hAnsi="Times New Roman" w:cs="Times New Roman"/>
          <w:color w:val="333333"/>
          <w:sz w:val="24"/>
        </w:rPr>
        <w:t>API.</w:t>
      </w: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before="3" w:line="360" w:lineRule="auto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NODE-RED is used as a programming tool to write the hardware, software, and APIs. The MQTT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protocol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is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followed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for the </w:t>
      </w:r>
      <w:r w:rsidRPr="00406785">
        <w:rPr>
          <w:rFonts w:ascii="Times New Roman" w:hAnsi="Times New Roman" w:cs="Times New Roman"/>
          <w:color w:val="333333"/>
          <w:sz w:val="24"/>
        </w:rPr>
        <w:t>communication.</w:t>
      </w:r>
    </w:p>
    <w:p w:rsidR="00AF6EB5" w:rsidRPr="00406785" w:rsidRDefault="00946D74" w:rsidP="00406785">
      <w:pPr>
        <w:pStyle w:val="ListParagraph"/>
        <w:numPr>
          <w:ilvl w:val="0"/>
          <w:numId w:val="4"/>
        </w:numPr>
        <w:tabs>
          <w:tab w:val="left" w:pos="1486"/>
        </w:tabs>
        <w:spacing w:line="360" w:lineRule="auto"/>
        <w:ind w:right="1133"/>
        <w:rPr>
          <w:rFonts w:ascii="Times New Roman" w:hAnsi="Times New Roman" w:cs="Times New Roman"/>
          <w:sz w:val="24"/>
        </w:rPr>
      </w:pPr>
      <w:r w:rsidRPr="00406785">
        <w:rPr>
          <w:rFonts w:ascii="Times New Roman" w:hAnsi="Times New Roman" w:cs="Times New Roman"/>
          <w:color w:val="333333"/>
          <w:sz w:val="24"/>
        </w:rPr>
        <w:t>All the collected data are provided to the user through a mobile application that was developed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using the MIT app inventor. The user could decide through an app, weather to water the crop ornot depending upon the sensor values. By using the app, </w:t>
      </w:r>
      <w:r w:rsidR="00406785" w:rsidRPr="00406785">
        <w:rPr>
          <w:rFonts w:ascii="Times New Roman" w:hAnsi="Times New Roman" w:cs="Times New Roman"/>
          <w:color w:val="333333"/>
          <w:sz w:val="24"/>
        </w:rPr>
        <w:t>they can</w:t>
      </w:r>
      <w:r w:rsidRPr="00406785">
        <w:rPr>
          <w:rFonts w:ascii="Times New Roman" w:hAnsi="Times New Roman" w:cs="Times New Roman"/>
          <w:color w:val="333333"/>
          <w:sz w:val="24"/>
        </w:rPr>
        <w:t xml:space="preserve"> remotely operate the motor</w:t>
      </w:r>
      <w:r w:rsidR="00A17D8A">
        <w:rPr>
          <w:rFonts w:ascii="Times New Roman" w:hAnsi="Times New Roman" w:cs="Times New Roman"/>
          <w:color w:val="333333"/>
          <w:sz w:val="24"/>
        </w:rPr>
        <w:t xml:space="preserve"> </w:t>
      </w:r>
      <w:r w:rsidRPr="00406785">
        <w:rPr>
          <w:rFonts w:ascii="Times New Roman" w:hAnsi="Times New Roman" w:cs="Times New Roman"/>
          <w:color w:val="333333"/>
          <w:sz w:val="24"/>
        </w:rPr>
        <w:t>switch.</w:t>
      </w:r>
    </w:p>
    <w:p w:rsidR="00AF6EB5" w:rsidRPr="00406785" w:rsidRDefault="00AF6EB5">
      <w:pPr>
        <w:spacing w:line="261" w:lineRule="auto"/>
        <w:jc w:val="both"/>
        <w:rPr>
          <w:rFonts w:ascii="Times New Roman" w:hAnsi="Times New Roman" w:cs="Times New Roman"/>
          <w:sz w:val="24"/>
        </w:rPr>
        <w:sectPr w:rsidR="00AF6EB5" w:rsidRPr="00406785">
          <w:type w:val="continuous"/>
          <w:pgSz w:w="12240" w:h="15840"/>
          <w:pgMar w:top="980" w:right="100" w:bottom="280" w:left="120" w:header="720" w:footer="720" w:gutter="0"/>
          <w:cols w:space="720"/>
        </w:sectPr>
      </w:pPr>
    </w:p>
    <w:p w:rsidR="00406785" w:rsidRDefault="00946D74">
      <w:pPr>
        <w:spacing w:before="79"/>
        <w:ind w:left="926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lastRenderedPageBreak/>
        <w:t>Table-1:</w:t>
      </w:r>
    </w:p>
    <w:p w:rsidR="00AF6EB5" w:rsidRPr="00406785" w:rsidRDefault="00946D74">
      <w:pPr>
        <w:spacing w:before="79"/>
        <w:ind w:left="926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Components</w:t>
      </w:r>
      <w:r w:rsidR="00491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&amp;</w:t>
      </w:r>
      <w:r w:rsidR="004910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785">
        <w:rPr>
          <w:rFonts w:ascii="Times New Roman" w:hAnsi="Times New Roman" w:cs="Times New Roman"/>
          <w:b/>
          <w:sz w:val="24"/>
          <w:szCs w:val="24"/>
        </w:rPr>
        <w:t>Technologies:</w:t>
      </w:r>
    </w:p>
    <w:p w:rsidR="00AF6EB5" w:rsidRPr="00406785" w:rsidRDefault="00AF6EB5">
      <w:pPr>
        <w:pStyle w:val="BodyText"/>
        <w:spacing w:before="9" w:after="1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1"/>
        <w:gridCol w:w="2779"/>
        <w:gridCol w:w="3823"/>
        <w:gridCol w:w="3009"/>
      </w:tblGrid>
      <w:tr w:rsidR="00AF6EB5" w:rsidRPr="00406785">
        <w:trPr>
          <w:trHeight w:val="453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0" w:right="77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S.N</w:t>
            </w:r>
            <w:r w:rsidR="00C67948">
              <w:rPr>
                <w:rFonts w:ascii="Times New Roman" w:hAnsi="Times New Roman" w:cs="Times New Roman"/>
                <w:b/>
                <w:sz w:val="18"/>
              </w:rPr>
              <w:t>O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Component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74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>
        <w:trPr>
          <w:trHeight w:val="568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User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Interface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ind w:right="84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How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r </w:t>
            </w:r>
            <w:r w:rsidRPr="00406785">
              <w:rPr>
                <w:rFonts w:ascii="Times New Roman" w:hAnsi="Times New Roman" w:cs="Times New Roman"/>
                <w:sz w:val="18"/>
              </w:rPr>
              <w:t>interacts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with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e.g.WebUI,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MobileApp.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6" w:right="31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HTML,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CSS,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JavaScript/Angular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Js/React</w:t>
            </w:r>
            <w:r w:rsidR="00CD7AF7">
              <w:rPr>
                <w:rFonts w:ascii="Times New Roman" w:hAnsi="Times New Roman" w:cs="Times New Roman"/>
                <w:sz w:val="18"/>
              </w:rPr>
              <w:t>J</w:t>
            </w:r>
            <w:r w:rsidRPr="00406785">
              <w:rPr>
                <w:rFonts w:ascii="Times New Roman" w:hAnsi="Times New Roman" w:cs="Times New Roman"/>
                <w:sz w:val="18"/>
              </w:rPr>
              <w:t>setc.</w:t>
            </w:r>
          </w:p>
        </w:tc>
      </w:tr>
      <w:tr w:rsidR="00AF6EB5" w:rsidRPr="00406785">
        <w:trPr>
          <w:trHeight w:val="352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ApplicationLogic-1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process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Python</w:t>
            </w:r>
          </w:p>
        </w:tc>
      </w:tr>
      <w:tr w:rsidR="00AF6EB5" w:rsidRPr="00406785">
        <w:trPr>
          <w:trHeight w:val="357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ApplicationLogic-2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process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IOT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</w:p>
        </w:tc>
      </w:tr>
      <w:tr w:rsidR="00AF6EB5" w:rsidRPr="00406785">
        <w:trPr>
          <w:trHeight w:val="352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ApplicationLogic-3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Logic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process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6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Watson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Assistant</w:t>
            </w:r>
          </w:p>
        </w:tc>
      </w:tr>
      <w:tr w:rsidR="00AF6EB5" w:rsidRPr="00406785">
        <w:trPr>
          <w:trHeight w:val="369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Type,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Configurations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My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SQL,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SQL,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366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6.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Database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Data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base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</w:p>
        </w:tc>
      </w:tr>
      <w:tr w:rsidR="00AF6EB5" w:rsidRPr="00406785">
        <w:trPr>
          <w:trHeight w:val="438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7.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File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requirements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1" w:line="21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Block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Other</w:t>
            </w:r>
          </w:p>
          <w:p w:rsidR="00AF6EB5" w:rsidRPr="00406785" w:rsidRDefault="00946D74">
            <w:pPr>
              <w:pStyle w:val="TableParagraph"/>
              <w:spacing w:before="0" w:line="199" w:lineRule="exact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Storage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Service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Local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File system</w:t>
            </w:r>
          </w:p>
        </w:tc>
      </w:tr>
      <w:tr w:rsidR="00AF6EB5" w:rsidRPr="00406785">
        <w:trPr>
          <w:trHeight w:val="371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ind w:left="287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8.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ExternalAPI-1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External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the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application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IBM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,etc.</w:t>
            </w:r>
          </w:p>
        </w:tc>
      </w:tr>
      <w:tr w:rsidR="00AF6EB5" w:rsidRPr="00406785">
        <w:trPr>
          <w:trHeight w:val="366"/>
        </w:trPr>
        <w:tc>
          <w:tcPr>
            <w:tcW w:w="631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779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23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009" w:type="dxa"/>
          </w:tcPr>
          <w:p w:rsidR="00AF6EB5" w:rsidRPr="00406785" w:rsidRDefault="00AF6EB5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AF6EB5" w:rsidRPr="00406785">
        <w:trPr>
          <w:trHeight w:val="369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236" w:right="194"/>
              <w:jc w:val="center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9.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Purpose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of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Machine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Learning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6"/>
              <w:ind w:left="85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Object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Recognition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Model,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etc.</w:t>
            </w:r>
          </w:p>
        </w:tc>
      </w:tr>
      <w:tr w:rsidR="00AF6EB5" w:rsidRPr="00406785">
        <w:trPr>
          <w:trHeight w:val="664"/>
        </w:trPr>
        <w:tc>
          <w:tcPr>
            <w:tcW w:w="631" w:type="dxa"/>
          </w:tcPr>
          <w:p w:rsidR="00AF6EB5" w:rsidRPr="00406785" w:rsidRDefault="00946D74">
            <w:pPr>
              <w:pStyle w:val="TableParagraph"/>
              <w:spacing w:before="3"/>
              <w:ind w:left="0" w:right="81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10.</w:t>
            </w:r>
          </w:p>
        </w:tc>
        <w:tc>
          <w:tcPr>
            <w:tcW w:w="2779" w:type="dxa"/>
          </w:tcPr>
          <w:p w:rsidR="00AF6EB5" w:rsidRPr="00406785" w:rsidRDefault="00946D74">
            <w:pPr>
              <w:pStyle w:val="TableParagraph"/>
              <w:spacing w:before="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Infrastructure(Server/Cloud)</w:t>
            </w:r>
          </w:p>
        </w:tc>
        <w:tc>
          <w:tcPr>
            <w:tcW w:w="3823" w:type="dxa"/>
          </w:tcPr>
          <w:p w:rsidR="00AF6EB5" w:rsidRPr="00406785" w:rsidRDefault="00946D74">
            <w:pPr>
              <w:pStyle w:val="TableParagraph"/>
              <w:spacing w:before="3"/>
              <w:ind w:right="189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ApplicationDeploymentonLocalSystem/CloudLocalServerConfiguration:</w:t>
            </w:r>
          </w:p>
          <w:p w:rsidR="00AF6EB5" w:rsidRPr="00406785" w:rsidRDefault="00946D74">
            <w:pPr>
              <w:pStyle w:val="TableParagraph"/>
              <w:spacing w:before="0" w:line="201" w:lineRule="exac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Server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Configuration:</w:t>
            </w:r>
          </w:p>
        </w:tc>
        <w:tc>
          <w:tcPr>
            <w:tcW w:w="3009" w:type="dxa"/>
          </w:tcPr>
          <w:p w:rsidR="00AF6EB5" w:rsidRPr="00406785" w:rsidRDefault="00946D74">
            <w:pPr>
              <w:pStyle w:val="TableParagraph"/>
              <w:spacing w:before="3"/>
              <w:ind w:left="8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Local,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Cloud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Foundry,</w:t>
            </w:r>
            <w:r w:rsidR="00CD7AF7">
              <w:rPr>
                <w:rFonts w:ascii="Times New Roman" w:hAnsi="Times New Roman" w:cs="Times New Roman"/>
                <w:sz w:val="18"/>
              </w:rPr>
              <w:t xml:space="preserve">  Kubernetes </w:t>
            </w:r>
            <w:r w:rsidRPr="00406785">
              <w:rPr>
                <w:rFonts w:ascii="Times New Roman" w:hAnsi="Times New Roman" w:cs="Times New Roman"/>
                <w:sz w:val="18"/>
              </w:rPr>
              <w:t>,etc.</w:t>
            </w:r>
          </w:p>
        </w:tc>
      </w:tr>
    </w:tbl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2"/>
        </w:rPr>
      </w:pPr>
    </w:p>
    <w:p w:rsidR="00AF6EB5" w:rsidRPr="00406785" w:rsidRDefault="00AF6EB5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:rsidR="00406785" w:rsidRDefault="00946D74">
      <w:pPr>
        <w:ind w:left="852"/>
        <w:rPr>
          <w:rFonts w:ascii="Times New Roman" w:hAnsi="Times New Roman" w:cs="Times New Roman"/>
          <w:b/>
          <w:spacing w:val="-11"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Table-2:</w:t>
      </w:r>
    </w:p>
    <w:p w:rsidR="00AF6EB5" w:rsidRPr="00406785" w:rsidRDefault="00946D74">
      <w:pPr>
        <w:ind w:left="852"/>
        <w:rPr>
          <w:rFonts w:ascii="Times New Roman" w:hAnsi="Times New Roman" w:cs="Times New Roman"/>
          <w:b/>
          <w:sz w:val="24"/>
          <w:szCs w:val="24"/>
        </w:rPr>
      </w:pPr>
      <w:r w:rsidRPr="00406785">
        <w:rPr>
          <w:rFonts w:ascii="Times New Roman" w:hAnsi="Times New Roman" w:cs="Times New Roman"/>
          <w:b/>
          <w:sz w:val="24"/>
          <w:szCs w:val="24"/>
        </w:rPr>
        <w:t>ApplicationCharacteristics:</w:t>
      </w:r>
    </w:p>
    <w:p w:rsidR="00AF6EB5" w:rsidRPr="00406785" w:rsidRDefault="00AF6EB5">
      <w:pPr>
        <w:pStyle w:val="BodyText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  <w:gridCol w:w="2928"/>
        <w:gridCol w:w="3926"/>
        <w:gridCol w:w="2784"/>
      </w:tblGrid>
      <w:tr w:rsidR="00AF6EB5" w:rsidRPr="00406785">
        <w:trPr>
          <w:trHeight w:val="472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42"/>
              <w:jc w:val="right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S.No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Characteristics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Description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78"/>
              <w:rPr>
                <w:rFonts w:ascii="Times New Roman" w:hAnsi="Times New Roman" w:cs="Times New Roman"/>
                <w:b/>
                <w:sz w:val="18"/>
              </w:rPr>
            </w:pPr>
            <w:r w:rsidRPr="00406785">
              <w:rPr>
                <w:rFonts w:ascii="Times New Roman" w:hAnsi="Times New Roman" w:cs="Times New Roman"/>
                <w:b/>
                <w:sz w:val="18"/>
              </w:rPr>
              <w:t>Technology</w:t>
            </w:r>
          </w:p>
        </w:tc>
      </w:tr>
      <w:tr w:rsidR="00AF6EB5" w:rsidRPr="00406785">
        <w:trPr>
          <w:trHeight w:val="637"/>
        </w:trPr>
        <w:tc>
          <w:tcPr>
            <w:tcW w:w="718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1.</w:t>
            </w:r>
          </w:p>
        </w:tc>
        <w:tc>
          <w:tcPr>
            <w:tcW w:w="2928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Open-SourceFrameworks</w:t>
            </w:r>
          </w:p>
        </w:tc>
        <w:tc>
          <w:tcPr>
            <w:tcW w:w="3926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spacing w:before="6"/>
              <w:ind w:left="78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Listtheopen-sourceframeworksused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3" w:right="724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pacing w:val="-1"/>
                <w:sz w:val="18"/>
              </w:rPr>
              <w:t xml:space="preserve">Technology 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of 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Open source</w:t>
            </w:r>
            <w:r w:rsidRPr="00406785">
              <w:rPr>
                <w:rFonts w:ascii="Times New Roman" w:hAnsi="Times New Roman" w:cs="Times New Roman"/>
                <w:sz w:val="18"/>
              </w:rPr>
              <w:t>framework</w:t>
            </w:r>
          </w:p>
        </w:tc>
      </w:tr>
      <w:tr w:rsidR="00AF6EB5" w:rsidRPr="00406785">
        <w:trPr>
          <w:trHeight w:val="887"/>
        </w:trPr>
        <w:tc>
          <w:tcPr>
            <w:tcW w:w="718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2.</w:t>
            </w:r>
          </w:p>
        </w:tc>
        <w:tc>
          <w:tcPr>
            <w:tcW w:w="2928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SecurityImplementations</w:t>
            </w:r>
          </w:p>
        </w:tc>
        <w:tc>
          <w:tcPr>
            <w:tcW w:w="3926" w:type="dxa"/>
            <w:tcBorders>
              <w:top w:val="single" w:sz="6" w:space="0" w:color="000000"/>
            </w:tcBorders>
          </w:tcPr>
          <w:p w:rsidR="00AF6EB5" w:rsidRPr="00406785" w:rsidRDefault="00946D74" w:rsidP="00406785">
            <w:pPr>
              <w:pStyle w:val="TableParagraph"/>
              <w:ind w:left="80" w:right="17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Sensitiveandprivatedatamustbeprotectedfrom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their production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until the decision-making andstorage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Stages</w:t>
            </w:r>
            <w:r w:rsidRPr="00406785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2784" w:type="dxa"/>
            <w:tcBorders>
              <w:top w:val="single" w:sz="6" w:space="0" w:color="000000"/>
            </w:tcBorders>
          </w:tcPr>
          <w:p w:rsidR="00AF6EB5" w:rsidRPr="00406785" w:rsidRDefault="00946D74">
            <w:pPr>
              <w:pStyle w:val="TableParagraph"/>
              <w:ind w:left="83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e.g.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Node-Red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,Open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weather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API,MIT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App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Inventor,etc.</w:t>
            </w:r>
          </w:p>
        </w:tc>
      </w:tr>
      <w:tr w:rsidR="00AF6EB5" w:rsidRPr="00406785">
        <w:trPr>
          <w:trHeight w:val="1324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3.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ScalableArchitecture</w:t>
            </w:r>
          </w:p>
        </w:tc>
        <w:tc>
          <w:tcPr>
            <w:tcW w:w="3926" w:type="dxa"/>
          </w:tcPr>
          <w:p w:rsidR="00AF6EB5" w:rsidRPr="00406785" w:rsidRDefault="00406785" w:rsidP="00406785">
            <w:pPr>
              <w:pStyle w:val="TableParagraph"/>
              <w:spacing w:before="6"/>
              <w:ind w:left="80" w:right="251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Scalability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 xml:space="preserve"> is a major concern for IoT platforms. It</w:t>
            </w:r>
            <w:r w:rsidRPr="00406785">
              <w:rPr>
                <w:rFonts w:ascii="Times New Roman" w:hAnsi="Times New Roman" w:cs="Times New Roman"/>
                <w:sz w:val="18"/>
              </w:rPr>
              <w:t>has been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shownthatdifferentarchitecturalchoices ofIoT platforms affect system scalabilityand that automaticreal time decision-making isfeasibleinan</w:t>
            </w:r>
            <w:r w:rsidRPr="00406785">
              <w:rPr>
                <w:rFonts w:ascii="Times New Roman" w:hAnsi="Times New Roman" w:cs="Times New Roman"/>
                <w:sz w:val="18"/>
              </w:rPr>
              <w:t>Environment</w:t>
            </w:r>
            <w:r w:rsidR="00946D74" w:rsidRPr="00406785">
              <w:rPr>
                <w:rFonts w:ascii="Times New Roman" w:hAnsi="Times New Roman" w:cs="Times New Roman"/>
                <w:sz w:val="18"/>
              </w:rPr>
              <w:t>composedofdozensofthousand.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>
        <w:trPr>
          <w:trHeight w:val="918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4.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Availability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spacing w:before="6"/>
              <w:ind w:left="80" w:right="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Automaticadjustmentoffarmingequipmentmadepossible by linking information like crops/weather</w:t>
            </w:r>
            <w:r w:rsidR="00406785" w:rsidRPr="00406785">
              <w:rPr>
                <w:rFonts w:ascii="Times New Roman" w:hAnsi="Times New Roman" w:cs="Times New Roman"/>
                <w:sz w:val="18"/>
              </w:rPr>
              <w:t>and equipment</w:t>
            </w:r>
            <w:r w:rsidRPr="00406785">
              <w:rPr>
                <w:rFonts w:ascii="Times New Roman" w:hAnsi="Times New Roman" w:cs="Times New Roman"/>
                <w:sz w:val="18"/>
              </w:rPr>
              <w:t xml:space="preserve"> to auto-adjust temperature,humidity,etc.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  <w:tr w:rsidR="00AF6EB5" w:rsidRPr="00406785">
        <w:trPr>
          <w:trHeight w:val="1218"/>
        </w:trPr>
        <w:tc>
          <w:tcPr>
            <w:tcW w:w="718" w:type="dxa"/>
          </w:tcPr>
          <w:p w:rsidR="00AF6EB5" w:rsidRPr="00406785" w:rsidRDefault="00946D74">
            <w:pPr>
              <w:pStyle w:val="TableParagraph"/>
              <w:ind w:left="0" w:right="162"/>
              <w:jc w:val="right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5.</w:t>
            </w:r>
          </w:p>
        </w:tc>
        <w:tc>
          <w:tcPr>
            <w:tcW w:w="2928" w:type="dxa"/>
          </w:tcPr>
          <w:p w:rsidR="00AF6EB5" w:rsidRPr="00406785" w:rsidRDefault="00946D74">
            <w:pPr>
              <w:pStyle w:val="TableParagraph"/>
              <w:ind w:left="80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Performance</w:t>
            </w:r>
          </w:p>
        </w:tc>
        <w:tc>
          <w:tcPr>
            <w:tcW w:w="3926" w:type="dxa"/>
          </w:tcPr>
          <w:p w:rsidR="00AF6EB5" w:rsidRPr="00406785" w:rsidRDefault="00946D74">
            <w:pPr>
              <w:pStyle w:val="TableParagraph"/>
              <w:spacing w:before="6"/>
              <w:ind w:left="80" w:right="192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Theideaofimplementingintegratedsensorswithsensing soil and environmental or ambientparameters</w:t>
            </w:r>
          </w:p>
          <w:p w:rsidR="00AF6EB5" w:rsidRPr="00406785" w:rsidRDefault="00946D74">
            <w:pPr>
              <w:pStyle w:val="TableParagraph"/>
              <w:spacing w:before="0"/>
              <w:ind w:left="80" w:right="716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infarmingwillbemoreefficientforoverallmonitoring.</w:t>
            </w:r>
          </w:p>
        </w:tc>
        <w:tc>
          <w:tcPr>
            <w:tcW w:w="2784" w:type="dxa"/>
          </w:tcPr>
          <w:p w:rsidR="00AF6EB5" w:rsidRPr="00406785" w:rsidRDefault="00946D74">
            <w:pPr>
              <w:pStyle w:val="TableParagraph"/>
              <w:ind w:left="83"/>
              <w:rPr>
                <w:rFonts w:ascii="Times New Roman" w:hAnsi="Times New Roman" w:cs="Times New Roman"/>
                <w:sz w:val="18"/>
              </w:rPr>
            </w:pPr>
            <w:r w:rsidRPr="00406785">
              <w:rPr>
                <w:rFonts w:ascii="Times New Roman" w:hAnsi="Times New Roman" w:cs="Times New Roman"/>
                <w:sz w:val="18"/>
              </w:rPr>
              <w:t>Technology</w:t>
            </w:r>
            <w:r w:rsidR="00C67948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406785">
              <w:rPr>
                <w:rFonts w:ascii="Times New Roman" w:hAnsi="Times New Roman" w:cs="Times New Roman"/>
                <w:sz w:val="18"/>
              </w:rPr>
              <w:t>used</w:t>
            </w:r>
          </w:p>
        </w:tc>
      </w:tr>
    </w:tbl>
    <w:p w:rsidR="00946D74" w:rsidRPr="00406785" w:rsidRDefault="00946D74">
      <w:pPr>
        <w:rPr>
          <w:rFonts w:ascii="Times New Roman" w:hAnsi="Times New Roman" w:cs="Times New Roman"/>
        </w:rPr>
      </w:pPr>
    </w:p>
    <w:sectPr w:rsidR="00946D74" w:rsidRPr="00406785" w:rsidSect="00E063C2">
      <w:pgSz w:w="12240" w:h="15840"/>
      <w:pgMar w:top="880" w:right="10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4F26"/>
    <w:multiLevelType w:val="hybridMultilevel"/>
    <w:tmpl w:val="417209D2"/>
    <w:lvl w:ilvl="0" w:tplc="33C2EC18">
      <w:start w:val="1"/>
      <w:numFmt w:val="decimal"/>
      <w:lvlText w:val="%1."/>
      <w:lvlJc w:val="left"/>
      <w:pPr>
        <w:ind w:left="295" w:hanging="152"/>
      </w:pPr>
      <w:rPr>
        <w:rFonts w:ascii="Calibri" w:eastAsia="Calibri" w:hAnsi="Calibri" w:cs="Calibri" w:hint="default"/>
        <w:spacing w:val="-3"/>
        <w:w w:val="100"/>
        <w:sz w:val="16"/>
        <w:szCs w:val="16"/>
        <w:lang w:val="en-US" w:eastAsia="en-US" w:bidi="ar-SA"/>
      </w:rPr>
    </w:lvl>
    <w:lvl w:ilvl="1" w:tplc="10C245FC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612E8C16">
      <w:numFmt w:val="bullet"/>
      <w:lvlText w:val="•"/>
      <w:lvlJc w:val="left"/>
      <w:pPr>
        <w:ind w:left="1488" w:hanging="152"/>
      </w:pPr>
      <w:rPr>
        <w:rFonts w:hint="default"/>
        <w:lang w:val="en-US" w:eastAsia="en-US" w:bidi="ar-SA"/>
      </w:rPr>
    </w:lvl>
    <w:lvl w:ilvl="3" w:tplc="CC6287BC">
      <w:numFmt w:val="bullet"/>
      <w:lvlText w:val="•"/>
      <w:lvlJc w:val="left"/>
      <w:pPr>
        <w:ind w:left="2083" w:hanging="152"/>
      </w:pPr>
      <w:rPr>
        <w:rFonts w:hint="default"/>
        <w:lang w:val="en-US" w:eastAsia="en-US" w:bidi="ar-SA"/>
      </w:rPr>
    </w:lvl>
    <w:lvl w:ilvl="4" w:tplc="9B2ED5C4">
      <w:numFmt w:val="bullet"/>
      <w:lvlText w:val="•"/>
      <w:lvlJc w:val="left"/>
      <w:pPr>
        <w:ind w:left="2677" w:hanging="152"/>
      </w:pPr>
      <w:rPr>
        <w:rFonts w:hint="default"/>
        <w:lang w:val="en-US" w:eastAsia="en-US" w:bidi="ar-SA"/>
      </w:rPr>
    </w:lvl>
    <w:lvl w:ilvl="5" w:tplc="6798B5E0">
      <w:numFmt w:val="bullet"/>
      <w:lvlText w:val="•"/>
      <w:lvlJc w:val="left"/>
      <w:pPr>
        <w:ind w:left="3272" w:hanging="152"/>
      </w:pPr>
      <w:rPr>
        <w:rFonts w:hint="default"/>
        <w:lang w:val="en-US" w:eastAsia="en-US" w:bidi="ar-SA"/>
      </w:rPr>
    </w:lvl>
    <w:lvl w:ilvl="6" w:tplc="02140FBA">
      <w:numFmt w:val="bullet"/>
      <w:lvlText w:val="•"/>
      <w:lvlJc w:val="left"/>
      <w:pPr>
        <w:ind w:left="3866" w:hanging="152"/>
      </w:pPr>
      <w:rPr>
        <w:rFonts w:hint="default"/>
        <w:lang w:val="en-US" w:eastAsia="en-US" w:bidi="ar-SA"/>
      </w:rPr>
    </w:lvl>
    <w:lvl w:ilvl="7" w:tplc="CD280D80">
      <w:numFmt w:val="bullet"/>
      <w:lvlText w:val="•"/>
      <w:lvlJc w:val="left"/>
      <w:pPr>
        <w:ind w:left="4461" w:hanging="152"/>
      </w:pPr>
      <w:rPr>
        <w:rFonts w:hint="default"/>
        <w:lang w:val="en-US" w:eastAsia="en-US" w:bidi="ar-SA"/>
      </w:rPr>
    </w:lvl>
    <w:lvl w:ilvl="8" w:tplc="34B6973A">
      <w:numFmt w:val="bullet"/>
      <w:lvlText w:val="•"/>
      <w:lvlJc w:val="left"/>
      <w:pPr>
        <w:ind w:left="5055" w:hanging="152"/>
      </w:pPr>
      <w:rPr>
        <w:rFonts w:hint="default"/>
        <w:lang w:val="en-US" w:eastAsia="en-US" w:bidi="ar-SA"/>
      </w:rPr>
    </w:lvl>
  </w:abstractNum>
  <w:abstractNum w:abstractNumId="1">
    <w:nsid w:val="4E4F6356"/>
    <w:multiLevelType w:val="hybridMultilevel"/>
    <w:tmpl w:val="349A486E"/>
    <w:lvl w:ilvl="0" w:tplc="4009000F">
      <w:start w:val="1"/>
      <w:numFmt w:val="decimal"/>
      <w:lvlText w:val="%1."/>
      <w:lvlJc w:val="left"/>
      <w:pPr>
        <w:ind w:left="1855" w:hanging="360"/>
      </w:p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74006CA6"/>
    <w:multiLevelType w:val="hybridMultilevel"/>
    <w:tmpl w:val="E84C6E74"/>
    <w:lvl w:ilvl="0" w:tplc="CA3A92AC">
      <w:numFmt w:val="bullet"/>
      <w:lvlText w:val=""/>
      <w:lvlJc w:val="left"/>
      <w:pPr>
        <w:ind w:left="1397" w:hanging="262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41746EC0">
      <w:numFmt w:val="bullet"/>
      <w:lvlText w:val="•"/>
      <w:lvlJc w:val="left"/>
      <w:pPr>
        <w:ind w:left="2446" w:hanging="262"/>
      </w:pPr>
      <w:rPr>
        <w:rFonts w:hint="default"/>
        <w:lang w:val="en-US" w:eastAsia="en-US" w:bidi="ar-SA"/>
      </w:rPr>
    </w:lvl>
    <w:lvl w:ilvl="2" w:tplc="27206554">
      <w:numFmt w:val="bullet"/>
      <w:lvlText w:val="•"/>
      <w:lvlJc w:val="left"/>
      <w:pPr>
        <w:ind w:left="3500" w:hanging="262"/>
      </w:pPr>
      <w:rPr>
        <w:rFonts w:hint="default"/>
        <w:lang w:val="en-US" w:eastAsia="en-US" w:bidi="ar-SA"/>
      </w:rPr>
    </w:lvl>
    <w:lvl w:ilvl="3" w:tplc="DF9C1BFC">
      <w:numFmt w:val="bullet"/>
      <w:lvlText w:val="•"/>
      <w:lvlJc w:val="left"/>
      <w:pPr>
        <w:ind w:left="4554" w:hanging="262"/>
      </w:pPr>
      <w:rPr>
        <w:rFonts w:hint="default"/>
        <w:lang w:val="en-US" w:eastAsia="en-US" w:bidi="ar-SA"/>
      </w:rPr>
    </w:lvl>
    <w:lvl w:ilvl="4" w:tplc="040E0EF2">
      <w:numFmt w:val="bullet"/>
      <w:lvlText w:val="•"/>
      <w:lvlJc w:val="left"/>
      <w:pPr>
        <w:ind w:left="5608" w:hanging="262"/>
      </w:pPr>
      <w:rPr>
        <w:rFonts w:hint="default"/>
        <w:lang w:val="en-US" w:eastAsia="en-US" w:bidi="ar-SA"/>
      </w:rPr>
    </w:lvl>
    <w:lvl w:ilvl="5" w:tplc="B1C8EEF4">
      <w:numFmt w:val="bullet"/>
      <w:lvlText w:val="•"/>
      <w:lvlJc w:val="left"/>
      <w:pPr>
        <w:ind w:left="6662" w:hanging="262"/>
      </w:pPr>
      <w:rPr>
        <w:rFonts w:hint="default"/>
        <w:lang w:val="en-US" w:eastAsia="en-US" w:bidi="ar-SA"/>
      </w:rPr>
    </w:lvl>
    <w:lvl w:ilvl="6" w:tplc="91DA0446">
      <w:numFmt w:val="bullet"/>
      <w:lvlText w:val="•"/>
      <w:lvlJc w:val="left"/>
      <w:pPr>
        <w:ind w:left="7716" w:hanging="262"/>
      </w:pPr>
      <w:rPr>
        <w:rFonts w:hint="default"/>
        <w:lang w:val="en-US" w:eastAsia="en-US" w:bidi="ar-SA"/>
      </w:rPr>
    </w:lvl>
    <w:lvl w:ilvl="7" w:tplc="2E8E42FE">
      <w:numFmt w:val="bullet"/>
      <w:lvlText w:val="•"/>
      <w:lvlJc w:val="left"/>
      <w:pPr>
        <w:ind w:left="8770" w:hanging="262"/>
      </w:pPr>
      <w:rPr>
        <w:rFonts w:hint="default"/>
        <w:lang w:val="en-US" w:eastAsia="en-US" w:bidi="ar-SA"/>
      </w:rPr>
    </w:lvl>
    <w:lvl w:ilvl="8" w:tplc="9E4088F8">
      <w:numFmt w:val="bullet"/>
      <w:lvlText w:val="•"/>
      <w:lvlJc w:val="left"/>
      <w:pPr>
        <w:ind w:left="9824" w:hanging="262"/>
      </w:pPr>
      <w:rPr>
        <w:rFonts w:hint="default"/>
        <w:lang w:val="en-US" w:eastAsia="en-US" w:bidi="ar-SA"/>
      </w:rPr>
    </w:lvl>
  </w:abstractNum>
  <w:abstractNum w:abstractNumId="3">
    <w:nsid w:val="7EC807F0"/>
    <w:multiLevelType w:val="hybridMultilevel"/>
    <w:tmpl w:val="84CAD232"/>
    <w:lvl w:ilvl="0" w:tplc="4009000B">
      <w:start w:val="1"/>
      <w:numFmt w:val="bullet"/>
      <w:lvlText w:val=""/>
      <w:lvlJc w:val="left"/>
      <w:pPr>
        <w:ind w:left="185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75" w:hanging="360"/>
      </w:pPr>
    </w:lvl>
    <w:lvl w:ilvl="2" w:tplc="4009001B" w:tentative="1">
      <w:start w:val="1"/>
      <w:numFmt w:val="lowerRoman"/>
      <w:lvlText w:val="%3."/>
      <w:lvlJc w:val="right"/>
      <w:pPr>
        <w:ind w:left="3295" w:hanging="180"/>
      </w:pPr>
    </w:lvl>
    <w:lvl w:ilvl="3" w:tplc="4009000F" w:tentative="1">
      <w:start w:val="1"/>
      <w:numFmt w:val="decimal"/>
      <w:lvlText w:val="%4."/>
      <w:lvlJc w:val="left"/>
      <w:pPr>
        <w:ind w:left="4015" w:hanging="360"/>
      </w:pPr>
    </w:lvl>
    <w:lvl w:ilvl="4" w:tplc="40090019" w:tentative="1">
      <w:start w:val="1"/>
      <w:numFmt w:val="lowerLetter"/>
      <w:lvlText w:val="%5."/>
      <w:lvlJc w:val="left"/>
      <w:pPr>
        <w:ind w:left="4735" w:hanging="360"/>
      </w:pPr>
    </w:lvl>
    <w:lvl w:ilvl="5" w:tplc="4009001B" w:tentative="1">
      <w:start w:val="1"/>
      <w:numFmt w:val="lowerRoman"/>
      <w:lvlText w:val="%6."/>
      <w:lvlJc w:val="right"/>
      <w:pPr>
        <w:ind w:left="5455" w:hanging="180"/>
      </w:pPr>
    </w:lvl>
    <w:lvl w:ilvl="6" w:tplc="4009000F" w:tentative="1">
      <w:start w:val="1"/>
      <w:numFmt w:val="decimal"/>
      <w:lvlText w:val="%7."/>
      <w:lvlJc w:val="left"/>
      <w:pPr>
        <w:ind w:left="6175" w:hanging="360"/>
      </w:pPr>
    </w:lvl>
    <w:lvl w:ilvl="7" w:tplc="40090019" w:tentative="1">
      <w:start w:val="1"/>
      <w:numFmt w:val="lowerLetter"/>
      <w:lvlText w:val="%8."/>
      <w:lvlJc w:val="left"/>
      <w:pPr>
        <w:ind w:left="6895" w:hanging="360"/>
      </w:pPr>
    </w:lvl>
    <w:lvl w:ilvl="8" w:tplc="4009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AF6EB5"/>
    <w:rsid w:val="003E4AA1"/>
    <w:rsid w:val="00406785"/>
    <w:rsid w:val="00491006"/>
    <w:rsid w:val="00725049"/>
    <w:rsid w:val="00946D74"/>
    <w:rsid w:val="00A17D8A"/>
    <w:rsid w:val="00AF6EB5"/>
    <w:rsid w:val="00C67948"/>
    <w:rsid w:val="00CD7AF7"/>
    <w:rsid w:val="00DD7B21"/>
    <w:rsid w:val="00E063C2"/>
    <w:rsid w:val="00FB4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3C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3C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63C2"/>
    <w:pPr>
      <w:ind w:left="1485" w:right="1140" w:hanging="262"/>
      <w:jc w:val="both"/>
    </w:pPr>
  </w:style>
  <w:style w:type="paragraph" w:customStyle="1" w:styleId="TableParagraph">
    <w:name w:val="Table Paragraph"/>
    <w:basedOn w:val="Normal"/>
    <w:uiPriority w:val="1"/>
    <w:qFormat/>
    <w:rsid w:val="00E063C2"/>
    <w:pPr>
      <w:spacing w:before="8"/>
      <w:ind w:left="81"/>
    </w:pPr>
  </w:style>
  <w:style w:type="table" w:customStyle="1" w:styleId="TableGrid">
    <w:name w:val="TableGrid"/>
    <w:rsid w:val="00406785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06785"/>
    <w:pPr>
      <w:widowControl/>
      <w:autoSpaceDE/>
      <w:autoSpaceDN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Technology Stack - Template.docx</vt:lpstr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dc:creator>ARUN MAGI SRI</dc:creator>
  <cp:lastModifiedBy>admin</cp:lastModifiedBy>
  <cp:revision>10</cp:revision>
  <dcterms:created xsi:type="dcterms:W3CDTF">2022-10-16T05:16:00Z</dcterms:created>
  <dcterms:modified xsi:type="dcterms:W3CDTF">2022-11-14T04:37:00Z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