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F9" w:rsidRDefault="00C82CC5">
      <w:pPr>
        <w:pStyle w:val="BodyText"/>
        <w:spacing w:before="66"/>
        <w:ind w:left="5467" w:right="4594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F942F9" w:rsidRDefault="00C82CC5">
      <w:pPr>
        <w:pStyle w:val="BodyText"/>
        <w:spacing w:before="27"/>
        <w:ind w:left="5631" w:right="4594"/>
        <w:jc w:val="center"/>
      </w:pP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:rsidR="00F942F9" w:rsidRDefault="00F942F9">
      <w:pPr>
        <w:spacing w:before="7" w:after="1"/>
        <w:rPr>
          <w:b/>
          <w:sz w:val="25"/>
        </w:rPr>
      </w:pPr>
    </w:p>
    <w:p w:rsidR="00F942F9" w:rsidRDefault="00F942F9">
      <w:pPr>
        <w:spacing w:before="1"/>
        <w:rPr>
          <w:b/>
          <w:sz w:val="30"/>
        </w:rPr>
      </w:pPr>
      <w:bookmarkStart w:id="0" w:name="_GoBack"/>
      <w:bookmarkEnd w:id="0"/>
    </w:p>
    <w:p w:rsidR="00F942F9" w:rsidRDefault="00C82CC5">
      <w:pPr>
        <w:pStyle w:val="BodyText"/>
        <w:ind w:left="265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:rsidR="00F942F9" w:rsidRDefault="00C82CC5">
      <w:pPr>
        <w:spacing w:before="9"/>
        <w:ind w:left="265"/>
        <w:rPr>
          <w:sz w:val="24"/>
        </w:rPr>
      </w:pPr>
      <w:r>
        <w:rPr>
          <w:sz w:val="24"/>
        </w:rPr>
        <w:t>The Deliverable shall include the architectural diagram as below and the information as per the table1 &amp; table 2.</w:t>
      </w:r>
    </w:p>
    <w:p w:rsidR="00F942F9" w:rsidRDefault="00F942F9">
      <w:pPr>
        <w:rPr>
          <w:sz w:val="20"/>
        </w:rPr>
      </w:pPr>
    </w:p>
    <w:p w:rsidR="00F942F9" w:rsidRDefault="00C82CC5">
      <w:pPr>
        <w:spacing w:before="1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1057353</wp:posOffset>
            </wp:positionH>
            <wp:positionV relativeFrom="paragraph">
              <wp:posOffset>206356</wp:posOffset>
            </wp:positionV>
            <wp:extent cx="7993428" cy="2785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3428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2F9" w:rsidRDefault="00F942F9">
      <w:pPr>
        <w:rPr>
          <w:sz w:val="24"/>
        </w:rPr>
        <w:sectPr w:rsidR="00F942F9">
          <w:type w:val="continuous"/>
          <w:pgSz w:w="16840" w:h="11920" w:orient="landscape"/>
          <w:pgMar w:top="660" w:right="1180" w:bottom="280" w:left="1180" w:header="720" w:footer="720" w:gutter="0"/>
          <w:cols w:space="720"/>
        </w:sectPr>
      </w:pPr>
    </w:p>
    <w:p w:rsidR="00F942F9" w:rsidRDefault="00C82CC5">
      <w:pPr>
        <w:pStyle w:val="BodyText"/>
        <w:spacing w:before="66"/>
        <w:ind w:left="265"/>
      </w:pPr>
      <w:r>
        <w:lastRenderedPageBreak/>
        <w:t>Table-</w:t>
      </w:r>
      <w:proofErr w:type="gramStart"/>
      <w:r>
        <w:t>1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240"/>
        <w:gridCol w:w="4140"/>
      </w:tblGrid>
      <w:tr w:rsidR="00F942F9">
        <w:trPr>
          <w:trHeight w:val="470"/>
        </w:trPr>
        <w:tc>
          <w:tcPr>
            <w:tcW w:w="840" w:type="dxa"/>
          </w:tcPr>
          <w:p w:rsidR="00F942F9" w:rsidRDefault="00C82CC5">
            <w:pPr>
              <w:pStyle w:val="TableParagraph"/>
              <w:ind w:left="151" w:right="13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 Description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F942F9">
        <w:trPr>
          <w:trHeight w:val="769"/>
        </w:trPr>
        <w:tc>
          <w:tcPr>
            <w:tcW w:w="840" w:type="dxa"/>
          </w:tcPr>
          <w:p w:rsidR="00F942F9" w:rsidRDefault="00C82CC5">
            <w:pPr>
              <w:pStyle w:val="TableParagraph"/>
              <w:spacing w:before="116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spacing w:before="116"/>
              <w:ind w:left="232" w:right="155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User Interface </w:t>
            </w:r>
            <w:r>
              <w:rPr>
                <w:sz w:val="24"/>
              </w:rPr>
              <w:t>How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UI, Mobile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App,</w:t>
            </w:r>
          </w:p>
          <w:p w:rsidR="00F942F9" w:rsidRDefault="00C82CC5">
            <w:pPr>
              <w:pStyle w:val="TableParagraph"/>
              <w:spacing w:before="9"/>
              <w:ind w:left="1988" w:right="155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 xml:space="preserve"> etc.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F942F9">
        <w:trPr>
          <w:trHeight w:val="489"/>
        </w:trPr>
        <w:tc>
          <w:tcPr>
            <w:tcW w:w="840" w:type="dxa"/>
          </w:tcPr>
          <w:p w:rsidR="00F942F9" w:rsidRDefault="00C82CC5">
            <w:pPr>
              <w:pStyle w:val="TableParagraph"/>
              <w:spacing w:before="111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Application Logic-1 Load the dataset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spacing w:before="111"/>
              <w:ind w:left="220"/>
              <w:rPr>
                <w:sz w:val="24"/>
              </w:rPr>
            </w:pPr>
            <w:r>
              <w:rPr>
                <w:sz w:val="24"/>
              </w:rPr>
              <w:t>Jpeg Images</w:t>
            </w:r>
          </w:p>
        </w:tc>
      </w:tr>
      <w:tr w:rsidR="00F942F9">
        <w:trPr>
          <w:trHeight w:val="470"/>
        </w:trPr>
        <w:tc>
          <w:tcPr>
            <w:tcW w:w="840" w:type="dxa"/>
          </w:tcPr>
          <w:p w:rsidR="00F942F9" w:rsidRDefault="00C82CC5">
            <w:pPr>
              <w:pStyle w:val="TableParagraph"/>
              <w:spacing w:before="101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Application Logic-2 Classification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Random Forest Classifier</w:t>
            </w:r>
          </w:p>
        </w:tc>
      </w:tr>
      <w:tr w:rsidR="00F942F9">
        <w:trPr>
          <w:trHeight w:val="490"/>
        </w:trPr>
        <w:tc>
          <w:tcPr>
            <w:tcW w:w="840" w:type="dxa"/>
          </w:tcPr>
          <w:p w:rsidR="00F942F9" w:rsidRDefault="00C82CC5">
            <w:pPr>
              <w:pStyle w:val="TableParagraph"/>
              <w:spacing w:before="111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Application Logic-3 Evaluation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F942F9">
        <w:trPr>
          <w:trHeight w:val="510"/>
        </w:trPr>
        <w:tc>
          <w:tcPr>
            <w:tcW w:w="840" w:type="dxa"/>
          </w:tcPr>
          <w:p w:rsidR="00F942F9" w:rsidRDefault="00C82CC5">
            <w:pPr>
              <w:pStyle w:val="TableParagraph"/>
              <w:spacing w:before="101"/>
              <w:ind w:left="151" w:right="13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240" w:type="dxa"/>
          </w:tcPr>
          <w:p w:rsidR="00F942F9" w:rsidRDefault="00C82CC5">
            <w:pPr>
              <w:pStyle w:val="TableParagraph"/>
              <w:spacing w:before="101"/>
              <w:ind w:left="250"/>
              <w:rPr>
                <w:sz w:val="24"/>
              </w:rPr>
            </w:pPr>
            <w:r>
              <w:rPr>
                <w:sz w:val="24"/>
              </w:rPr>
              <w:t>Machine Learning Model Purpose of Machine Learning Model</w:t>
            </w:r>
          </w:p>
        </w:tc>
        <w:tc>
          <w:tcPr>
            <w:tcW w:w="4140" w:type="dxa"/>
          </w:tcPr>
          <w:p w:rsidR="00F942F9" w:rsidRDefault="00C82CC5">
            <w:pPr>
              <w:pStyle w:val="TableParagraph"/>
              <w:spacing w:before="101"/>
              <w:ind w:left="220"/>
              <w:rPr>
                <w:sz w:val="24"/>
              </w:rPr>
            </w:pPr>
            <w:r>
              <w:rPr>
                <w:sz w:val="24"/>
              </w:rPr>
              <w:t>Object Recognition Model</w:t>
            </w:r>
          </w:p>
        </w:tc>
      </w:tr>
    </w:tbl>
    <w:p w:rsidR="00C82CC5" w:rsidRDefault="00C82CC5"/>
    <w:sectPr w:rsidR="00C82CC5">
      <w:pgSz w:w="16840" w:h="11920" w:orient="landscape"/>
      <w:pgMar w:top="6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42F9"/>
    <w:rsid w:val="00483B28"/>
    <w:rsid w:val="00C82CC5"/>
    <w:rsid w:val="00F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23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</vt:lpstr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Nivas RN</dc:creator>
  <cp:lastModifiedBy>Nivas Nattarasan</cp:lastModifiedBy>
  <cp:revision>2</cp:revision>
  <dcterms:created xsi:type="dcterms:W3CDTF">2022-11-03T16:19:00Z</dcterms:created>
  <dcterms:modified xsi:type="dcterms:W3CDTF">2022-11-03T16:19:00Z</dcterms:modified>
</cp:coreProperties>
</file>