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7E1" w14:textId="77777777" w:rsidR="00796EB1" w:rsidRDefault="00000000">
      <w:pPr>
        <w:pStyle w:val="BodyText"/>
        <w:spacing w:before="62" w:line="364" w:lineRule="auto"/>
        <w:ind w:left="3829" w:right="1072" w:hanging="1068"/>
      </w:pPr>
      <w:r>
        <w:t>Project Design Phase-II Technology Stack (Architecture &amp; Stack)</w:t>
      </w:r>
    </w:p>
    <w:p w14:paraId="09C4D439" w14:textId="77777777" w:rsidR="00796EB1" w:rsidRDefault="00796EB1">
      <w:pPr>
        <w:rPr>
          <w:b/>
          <w:sz w:val="20"/>
        </w:rPr>
      </w:pPr>
    </w:p>
    <w:p w14:paraId="5F0E4E3F" w14:textId="77777777" w:rsidR="00796EB1" w:rsidRDefault="00796EB1">
      <w:pPr>
        <w:spacing w:before="6"/>
        <w:rPr>
          <w:b/>
          <w:sz w:val="19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0"/>
        <w:gridCol w:w="6266"/>
      </w:tblGrid>
      <w:tr w:rsidR="00796EB1" w14:paraId="28E4AF2A" w14:textId="77777777">
        <w:trPr>
          <w:trHeight w:val="518"/>
        </w:trPr>
        <w:tc>
          <w:tcPr>
            <w:tcW w:w="2530" w:type="dxa"/>
          </w:tcPr>
          <w:p w14:paraId="42DCA1ED" w14:textId="77777777" w:rsidR="00796EB1" w:rsidRDefault="00000000">
            <w:pPr>
              <w:pStyle w:val="TableParagraph"/>
              <w:spacing w:before="28"/>
              <w:ind w:left="110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266" w:type="dxa"/>
          </w:tcPr>
          <w:p w14:paraId="253CCF2D" w14:textId="77777777" w:rsidR="00796EB1" w:rsidRDefault="00000000">
            <w:pPr>
              <w:pStyle w:val="TableParagraph"/>
              <w:spacing w:before="28"/>
              <w:ind w:left="111"/>
              <w:rPr>
                <w:sz w:val="26"/>
              </w:rPr>
            </w:pPr>
            <w:r>
              <w:rPr>
                <w:sz w:val="26"/>
              </w:rPr>
              <w:t>16 October 2022</w:t>
            </w:r>
          </w:p>
        </w:tc>
      </w:tr>
      <w:tr w:rsidR="00796EB1" w14:paraId="487587B4" w14:textId="77777777">
        <w:trPr>
          <w:trHeight w:val="515"/>
        </w:trPr>
        <w:tc>
          <w:tcPr>
            <w:tcW w:w="2530" w:type="dxa"/>
          </w:tcPr>
          <w:p w14:paraId="6820B27A" w14:textId="77777777" w:rsidR="00796EB1" w:rsidRDefault="00000000">
            <w:pPr>
              <w:pStyle w:val="TableParagraph"/>
              <w:spacing w:before="26"/>
              <w:ind w:left="110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6266" w:type="dxa"/>
          </w:tcPr>
          <w:p w14:paraId="496BD274" w14:textId="7DA681C9" w:rsidR="00796EB1" w:rsidRDefault="00F50E05">
            <w:pPr>
              <w:pStyle w:val="TableParagraph"/>
              <w:spacing w:before="26"/>
              <w:ind w:left="111"/>
              <w:rPr>
                <w:sz w:val="26"/>
              </w:rPr>
            </w:pPr>
            <w:r w:rsidRPr="00F50E05">
              <w:rPr>
                <w:sz w:val="26"/>
              </w:rPr>
              <w:t>PNT2022TMID11825</w:t>
            </w:r>
          </w:p>
        </w:tc>
      </w:tr>
      <w:tr w:rsidR="00796EB1" w14:paraId="0EE1262B" w14:textId="77777777">
        <w:trPr>
          <w:trHeight w:val="517"/>
        </w:trPr>
        <w:tc>
          <w:tcPr>
            <w:tcW w:w="2530" w:type="dxa"/>
          </w:tcPr>
          <w:p w14:paraId="5FE3DCE1" w14:textId="77777777" w:rsidR="00796EB1" w:rsidRDefault="00000000">
            <w:pPr>
              <w:pStyle w:val="TableParagraph"/>
              <w:spacing w:before="28"/>
              <w:ind w:left="110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6266" w:type="dxa"/>
          </w:tcPr>
          <w:p w14:paraId="439D916F" w14:textId="77777777" w:rsidR="00796EB1" w:rsidRDefault="00000000">
            <w:pPr>
              <w:pStyle w:val="TableParagraph"/>
              <w:spacing w:before="28"/>
              <w:ind w:left="110"/>
              <w:rPr>
                <w:sz w:val="26"/>
              </w:rPr>
            </w:pPr>
            <w:r>
              <w:rPr>
                <w:sz w:val="26"/>
              </w:rPr>
              <w:t>News Tracker Application</w:t>
            </w:r>
          </w:p>
        </w:tc>
      </w:tr>
      <w:tr w:rsidR="00796EB1" w14:paraId="6A6D5162" w14:textId="77777777">
        <w:trPr>
          <w:trHeight w:val="517"/>
        </w:trPr>
        <w:tc>
          <w:tcPr>
            <w:tcW w:w="2530" w:type="dxa"/>
          </w:tcPr>
          <w:p w14:paraId="6E82071A" w14:textId="77777777" w:rsidR="00796EB1" w:rsidRDefault="00000000">
            <w:pPr>
              <w:pStyle w:val="TableParagraph"/>
              <w:spacing w:before="26"/>
              <w:ind w:left="110"/>
              <w:rPr>
                <w:sz w:val="26"/>
              </w:rPr>
            </w:pPr>
            <w:r>
              <w:rPr>
                <w:sz w:val="26"/>
              </w:rPr>
              <w:t>Maximum Marks</w:t>
            </w:r>
          </w:p>
        </w:tc>
        <w:tc>
          <w:tcPr>
            <w:tcW w:w="6266" w:type="dxa"/>
          </w:tcPr>
          <w:p w14:paraId="0D57553A" w14:textId="77777777" w:rsidR="00796EB1" w:rsidRDefault="00000000">
            <w:pPr>
              <w:pStyle w:val="TableParagraph"/>
              <w:spacing w:before="26"/>
              <w:ind w:left="110"/>
              <w:rPr>
                <w:sz w:val="26"/>
              </w:rPr>
            </w:pPr>
            <w:r>
              <w:rPr>
                <w:sz w:val="26"/>
              </w:rPr>
              <w:t>4 Marks</w:t>
            </w:r>
          </w:p>
        </w:tc>
      </w:tr>
    </w:tbl>
    <w:p w14:paraId="7ED80918" w14:textId="77777777" w:rsidR="00796EB1" w:rsidRDefault="00796EB1">
      <w:pPr>
        <w:spacing w:before="1"/>
        <w:rPr>
          <w:b/>
          <w:sz w:val="25"/>
        </w:rPr>
      </w:pPr>
    </w:p>
    <w:p w14:paraId="40E1DE85" w14:textId="77777777" w:rsidR="00796EB1" w:rsidRDefault="00000000">
      <w:pPr>
        <w:pStyle w:val="BodyText"/>
        <w:spacing w:before="92"/>
        <w:ind w:left="829"/>
      </w:pPr>
      <w:r>
        <w:t>Technical Architecture:</w:t>
      </w:r>
    </w:p>
    <w:p w14:paraId="34227773" w14:textId="77777777" w:rsidR="00796EB1" w:rsidRDefault="00796EB1">
      <w:pPr>
        <w:rPr>
          <w:b/>
          <w:sz w:val="20"/>
        </w:rPr>
      </w:pPr>
    </w:p>
    <w:p w14:paraId="294D362B" w14:textId="77777777" w:rsidR="00796EB1" w:rsidRDefault="00796EB1">
      <w:pPr>
        <w:rPr>
          <w:b/>
          <w:sz w:val="20"/>
        </w:rPr>
      </w:pPr>
    </w:p>
    <w:p w14:paraId="1223DCBA" w14:textId="77777777" w:rsidR="00796EB1" w:rsidRDefault="00796EB1">
      <w:pPr>
        <w:rPr>
          <w:b/>
          <w:sz w:val="20"/>
        </w:rPr>
      </w:pPr>
    </w:p>
    <w:p w14:paraId="04D77B87" w14:textId="77777777" w:rsidR="00796EB1" w:rsidRDefault="00796EB1">
      <w:pPr>
        <w:rPr>
          <w:b/>
          <w:sz w:val="20"/>
        </w:rPr>
      </w:pPr>
    </w:p>
    <w:p w14:paraId="59AAA71C" w14:textId="77777777" w:rsidR="00796EB1" w:rsidRDefault="00000000">
      <w:pPr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1F22A3" wp14:editId="2A809597">
            <wp:simplePos x="0" y="0"/>
            <wp:positionH relativeFrom="page">
              <wp:posOffset>1269491</wp:posOffset>
            </wp:positionH>
            <wp:positionV relativeFrom="paragraph">
              <wp:posOffset>240174</wp:posOffset>
            </wp:positionV>
            <wp:extent cx="5077385" cy="22562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385" cy="225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9B870" w14:textId="77777777" w:rsidR="00796EB1" w:rsidRDefault="00796EB1">
      <w:pPr>
        <w:rPr>
          <w:sz w:val="29"/>
        </w:rPr>
        <w:sectPr w:rsidR="00796EB1">
          <w:type w:val="continuous"/>
          <w:pgSz w:w="12240" w:h="15840"/>
          <w:pgMar w:top="720" w:right="1220" w:bottom="280" w:left="1040" w:header="720" w:footer="720" w:gutter="0"/>
          <w:cols w:space="720"/>
        </w:sectPr>
      </w:pPr>
    </w:p>
    <w:p w14:paraId="75855D4D" w14:textId="77777777" w:rsidR="00796EB1" w:rsidRDefault="00000000">
      <w:pPr>
        <w:pStyle w:val="BodyText"/>
        <w:spacing w:before="71"/>
        <w:ind w:left="164"/>
      </w:pPr>
      <w:r>
        <w:lastRenderedPageBreak/>
        <w:t>Table 1: Components &amp; Technologies:</w:t>
      </w:r>
    </w:p>
    <w:p w14:paraId="18595128" w14:textId="77777777" w:rsidR="00796EB1" w:rsidRDefault="00796EB1">
      <w:pPr>
        <w:rPr>
          <w:b/>
          <w:sz w:val="20"/>
        </w:rPr>
      </w:pPr>
    </w:p>
    <w:p w14:paraId="358B3197" w14:textId="77777777" w:rsidR="00796EB1" w:rsidRDefault="00796EB1">
      <w:pPr>
        <w:rPr>
          <w:b/>
          <w:sz w:val="20"/>
        </w:rPr>
      </w:pPr>
    </w:p>
    <w:p w14:paraId="37FA4154" w14:textId="77777777" w:rsidR="00796EB1" w:rsidRDefault="00796EB1">
      <w:pPr>
        <w:rPr>
          <w:b/>
          <w:sz w:val="20"/>
        </w:rPr>
      </w:pPr>
    </w:p>
    <w:p w14:paraId="16A8F455" w14:textId="77777777" w:rsidR="00796EB1" w:rsidRDefault="00796EB1">
      <w:pPr>
        <w:spacing w:before="7"/>
        <w:rPr>
          <w:b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1733"/>
        <w:gridCol w:w="4799"/>
        <w:gridCol w:w="2267"/>
      </w:tblGrid>
      <w:tr w:rsidR="00796EB1" w14:paraId="371ADB80" w14:textId="77777777">
        <w:trPr>
          <w:trHeight w:val="450"/>
        </w:trPr>
        <w:tc>
          <w:tcPr>
            <w:tcW w:w="798" w:type="dxa"/>
          </w:tcPr>
          <w:p w14:paraId="6AB218EC" w14:textId="77777777" w:rsidR="00796EB1" w:rsidRDefault="00000000">
            <w:pPr>
              <w:pStyle w:val="TableParagraph"/>
              <w:spacing w:before="1"/>
              <w:ind w:left="0" w:right="218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33" w:type="dxa"/>
          </w:tcPr>
          <w:p w14:paraId="4D7310D7" w14:textId="77777777" w:rsidR="00796EB1" w:rsidRDefault="00000000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799" w:type="dxa"/>
          </w:tcPr>
          <w:p w14:paraId="5259F2A7" w14:textId="77777777" w:rsidR="00796EB1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67" w:type="dxa"/>
          </w:tcPr>
          <w:p w14:paraId="5FBED5BF" w14:textId="77777777" w:rsidR="00796EB1" w:rsidRDefault="00000000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96EB1" w14:paraId="0B867603" w14:textId="77777777">
        <w:trPr>
          <w:trHeight w:val="1816"/>
        </w:trPr>
        <w:tc>
          <w:tcPr>
            <w:tcW w:w="798" w:type="dxa"/>
          </w:tcPr>
          <w:p w14:paraId="1C63928C" w14:textId="77777777" w:rsidR="00796EB1" w:rsidRDefault="00000000">
            <w:pPr>
              <w:pStyle w:val="TableParagraph"/>
              <w:spacing w:line="249" w:lineRule="exact"/>
              <w:ind w:left="0" w:right="240"/>
              <w:jc w:val="right"/>
            </w:pPr>
            <w:r>
              <w:t>1.</w:t>
            </w:r>
          </w:p>
        </w:tc>
        <w:tc>
          <w:tcPr>
            <w:tcW w:w="1733" w:type="dxa"/>
          </w:tcPr>
          <w:p w14:paraId="32F9BE8E" w14:textId="77777777" w:rsidR="00796EB1" w:rsidRDefault="00000000">
            <w:pPr>
              <w:pStyle w:val="TableParagraph"/>
              <w:spacing w:line="249" w:lineRule="exact"/>
              <w:ind w:left="110"/>
            </w:pPr>
            <w:r>
              <w:t>User Interface</w:t>
            </w:r>
          </w:p>
        </w:tc>
        <w:tc>
          <w:tcPr>
            <w:tcW w:w="4799" w:type="dxa"/>
          </w:tcPr>
          <w:p w14:paraId="3210222E" w14:textId="77777777" w:rsidR="00796EB1" w:rsidRDefault="00000000">
            <w:pPr>
              <w:pStyle w:val="TableParagraph"/>
              <w:spacing w:line="369" w:lineRule="auto"/>
              <w:ind w:left="111"/>
            </w:pPr>
            <w:r>
              <w:t xml:space="preserve">The user can interact with the application </w:t>
            </w:r>
            <w:proofErr w:type="spellStart"/>
            <w:r>
              <w:t>toknow</w:t>
            </w:r>
            <w:proofErr w:type="spellEnd"/>
            <w:r>
              <w:t xml:space="preserve"> about the trending news</w:t>
            </w:r>
          </w:p>
        </w:tc>
        <w:tc>
          <w:tcPr>
            <w:tcW w:w="2267" w:type="dxa"/>
          </w:tcPr>
          <w:p w14:paraId="2FFC1B53" w14:textId="77777777" w:rsidR="00796EB1" w:rsidRDefault="00000000">
            <w:pPr>
              <w:pStyle w:val="TableParagraph"/>
              <w:spacing w:line="249" w:lineRule="exact"/>
            </w:pPr>
            <w:proofErr w:type="gramStart"/>
            <w:r>
              <w:t>HTML,CSS</w:t>
            </w:r>
            <w:proofErr w:type="gramEnd"/>
            <w:r>
              <w:t>,</w:t>
            </w:r>
          </w:p>
          <w:p w14:paraId="75B1061B" w14:textId="77777777" w:rsidR="00796EB1" w:rsidRDefault="00000000">
            <w:pPr>
              <w:pStyle w:val="TableParagraph"/>
              <w:spacing w:before="157"/>
            </w:pPr>
            <w:r>
              <w:t>JavaScript/</w:t>
            </w:r>
          </w:p>
          <w:p w14:paraId="23443A8A" w14:textId="77777777" w:rsidR="00796EB1" w:rsidRDefault="00000000">
            <w:pPr>
              <w:pStyle w:val="TableParagraph"/>
              <w:spacing w:before="206" w:line="427" w:lineRule="auto"/>
              <w:ind w:right="200"/>
            </w:pPr>
            <w:r>
              <w:t xml:space="preserve">Angular </w:t>
            </w:r>
            <w:proofErr w:type="spellStart"/>
            <w:r>
              <w:t>Js</w:t>
            </w:r>
            <w:proofErr w:type="spellEnd"/>
            <w:r>
              <w:t xml:space="preserve">/ </w:t>
            </w:r>
            <w:proofErr w:type="spellStart"/>
            <w:r>
              <w:t>ReactJs</w:t>
            </w:r>
            <w:proofErr w:type="spellEnd"/>
            <w:r>
              <w:t xml:space="preserve"> etc.</w:t>
            </w:r>
          </w:p>
        </w:tc>
      </w:tr>
      <w:tr w:rsidR="00796EB1" w14:paraId="028BE970" w14:textId="77777777">
        <w:trPr>
          <w:trHeight w:val="905"/>
        </w:trPr>
        <w:tc>
          <w:tcPr>
            <w:tcW w:w="798" w:type="dxa"/>
          </w:tcPr>
          <w:p w14:paraId="4069F535" w14:textId="77777777" w:rsidR="00796EB1" w:rsidRDefault="00000000">
            <w:pPr>
              <w:pStyle w:val="TableParagraph"/>
              <w:spacing w:line="247" w:lineRule="exact"/>
              <w:ind w:left="0" w:right="240"/>
              <w:jc w:val="right"/>
            </w:pPr>
            <w:r>
              <w:t>2.</w:t>
            </w:r>
          </w:p>
        </w:tc>
        <w:tc>
          <w:tcPr>
            <w:tcW w:w="1733" w:type="dxa"/>
          </w:tcPr>
          <w:p w14:paraId="3BF0BADC" w14:textId="77777777" w:rsidR="00796EB1" w:rsidRDefault="00000000">
            <w:pPr>
              <w:pStyle w:val="TableParagraph"/>
              <w:spacing w:line="388" w:lineRule="auto"/>
              <w:ind w:left="111" w:right="543"/>
            </w:pPr>
            <w:r>
              <w:t>Application Logic-1</w:t>
            </w:r>
          </w:p>
        </w:tc>
        <w:tc>
          <w:tcPr>
            <w:tcW w:w="4799" w:type="dxa"/>
          </w:tcPr>
          <w:p w14:paraId="1D3D6423" w14:textId="77777777" w:rsidR="00796EB1" w:rsidRDefault="00000000">
            <w:pPr>
              <w:pStyle w:val="TableParagraph"/>
              <w:spacing w:line="388" w:lineRule="auto"/>
              <w:ind w:left="111" w:right="772"/>
            </w:pPr>
            <w:r>
              <w:t>The application contains this resource gives you basic understanding of Flask</w:t>
            </w:r>
          </w:p>
        </w:tc>
        <w:tc>
          <w:tcPr>
            <w:tcW w:w="2267" w:type="dxa"/>
          </w:tcPr>
          <w:p w14:paraId="573760DD" w14:textId="77777777" w:rsidR="00796EB1" w:rsidRDefault="00000000">
            <w:pPr>
              <w:pStyle w:val="TableParagraph"/>
              <w:spacing w:line="247" w:lineRule="exact"/>
            </w:pPr>
            <w:r>
              <w:t>Flask</w:t>
            </w:r>
          </w:p>
        </w:tc>
      </w:tr>
      <w:tr w:rsidR="00796EB1" w14:paraId="347F8915" w14:textId="77777777">
        <w:trPr>
          <w:trHeight w:val="1361"/>
        </w:trPr>
        <w:tc>
          <w:tcPr>
            <w:tcW w:w="798" w:type="dxa"/>
          </w:tcPr>
          <w:p w14:paraId="4C87176C" w14:textId="77777777" w:rsidR="00796EB1" w:rsidRDefault="00000000">
            <w:pPr>
              <w:pStyle w:val="TableParagraph"/>
              <w:spacing w:line="250" w:lineRule="exact"/>
              <w:ind w:left="0" w:right="240"/>
              <w:jc w:val="right"/>
            </w:pPr>
            <w:r>
              <w:t>3.</w:t>
            </w:r>
          </w:p>
        </w:tc>
        <w:tc>
          <w:tcPr>
            <w:tcW w:w="1733" w:type="dxa"/>
          </w:tcPr>
          <w:p w14:paraId="759A6ABE" w14:textId="77777777" w:rsidR="00796EB1" w:rsidRDefault="00000000">
            <w:pPr>
              <w:pStyle w:val="TableParagraph"/>
              <w:spacing w:line="369" w:lineRule="auto"/>
              <w:ind w:left="111" w:right="543"/>
            </w:pPr>
            <w:r>
              <w:t>Application Logic-2</w:t>
            </w:r>
          </w:p>
        </w:tc>
        <w:tc>
          <w:tcPr>
            <w:tcW w:w="4799" w:type="dxa"/>
          </w:tcPr>
          <w:p w14:paraId="3FFDEA11" w14:textId="77777777" w:rsidR="00796EB1" w:rsidRDefault="00000000">
            <w:pPr>
              <w:pStyle w:val="TableParagraph"/>
              <w:spacing w:line="429" w:lineRule="auto"/>
              <w:ind w:left="111" w:right="321"/>
            </w:pPr>
            <w:r>
              <w:t xml:space="preserve">The </w:t>
            </w:r>
            <w:proofErr w:type="gramStart"/>
            <w:r>
              <w:t>application  contains</w:t>
            </w:r>
            <w:proofErr w:type="gramEnd"/>
            <w:r>
              <w:t xml:space="preserve">  the  news  sub- division like geographical news,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economicnews</w:t>
            </w:r>
            <w:proofErr w:type="spellEnd"/>
          </w:p>
          <w:p w14:paraId="0B096F83" w14:textId="77777777" w:rsidR="00796EB1" w:rsidRDefault="00000000">
            <w:pPr>
              <w:pStyle w:val="TableParagraph"/>
              <w:ind w:left="111"/>
            </w:pPr>
            <w:r>
              <w:t>and society news</w:t>
            </w:r>
          </w:p>
        </w:tc>
        <w:tc>
          <w:tcPr>
            <w:tcW w:w="2267" w:type="dxa"/>
          </w:tcPr>
          <w:p w14:paraId="0407A632" w14:textId="77777777" w:rsidR="00796EB1" w:rsidRDefault="00000000">
            <w:pPr>
              <w:pStyle w:val="TableParagraph"/>
              <w:spacing w:line="369" w:lineRule="auto"/>
            </w:pPr>
            <w:r>
              <w:t>IBM Watson STT service</w:t>
            </w:r>
          </w:p>
        </w:tc>
      </w:tr>
      <w:tr w:rsidR="00796EB1" w14:paraId="20EE7E1F" w14:textId="77777777">
        <w:trPr>
          <w:trHeight w:val="905"/>
        </w:trPr>
        <w:tc>
          <w:tcPr>
            <w:tcW w:w="798" w:type="dxa"/>
          </w:tcPr>
          <w:p w14:paraId="1BBAB7F5" w14:textId="77777777" w:rsidR="00796EB1" w:rsidRDefault="00000000">
            <w:pPr>
              <w:pStyle w:val="TableParagraph"/>
              <w:spacing w:line="249" w:lineRule="exact"/>
              <w:ind w:left="0" w:right="240"/>
              <w:jc w:val="right"/>
            </w:pPr>
            <w:r>
              <w:t>4.</w:t>
            </w:r>
          </w:p>
        </w:tc>
        <w:tc>
          <w:tcPr>
            <w:tcW w:w="1733" w:type="dxa"/>
          </w:tcPr>
          <w:p w14:paraId="652FF6DC" w14:textId="77777777" w:rsidR="00796EB1" w:rsidRDefault="00000000">
            <w:pPr>
              <w:pStyle w:val="TableParagraph"/>
              <w:spacing w:line="391" w:lineRule="auto"/>
              <w:ind w:left="111" w:right="544" w:hanging="2"/>
            </w:pPr>
            <w:r>
              <w:t>Application Logic-3</w:t>
            </w:r>
          </w:p>
        </w:tc>
        <w:tc>
          <w:tcPr>
            <w:tcW w:w="4799" w:type="dxa"/>
          </w:tcPr>
          <w:p w14:paraId="7C1E5359" w14:textId="77777777" w:rsidR="00796EB1" w:rsidRDefault="00000000">
            <w:pPr>
              <w:pStyle w:val="TableParagraph"/>
              <w:spacing w:line="391" w:lineRule="auto"/>
              <w:ind w:left="111" w:right="772"/>
            </w:pPr>
            <w:r>
              <w:t>The user can view the growth of the economy in industry through graph</w:t>
            </w:r>
          </w:p>
        </w:tc>
        <w:tc>
          <w:tcPr>
            <w:tcW w:w="2267" w:type="dxa"/>
          </w:tcPr>
          <w:p w14:paraId="32708015" w14:textId="77777777" w:rsidR="00796EB1" w:rsidRDefault="00000000">
            <w:pPr>
              <w:pStyle w:val="TableParagraph"/>
              <w:tabs>
                <w:tab w:val="left" w:pos="1363"/>
              </w:tabs>
              <w:spacing w:line="391" w:lineRule="auto"/>
              <w:ind w:right="200"/>
            </w:pPr>
            <w:r>
              <w:t>IBM</w:t>
            </w:r>
            <w:r>
              <w:tab/>
            </w:r>
            <w:r>
              <w:rPr>
                <w:spacing w:val="-3"/>
              </w:rPr>
              <w:t xml:space="preserve">Watson </w:t>
            </w:r>
            <w:r>
              <w:t>Assistant</w:t>
            </w:r>
          </w:p>
        </w:tc>
      </w:tr>
      <w:tr w:rsidR="00796EB1" w14:paraId="4E24326D" w14:textId="77777777">
        <w:trPr>
          <w:trHeight w:val="905"/>
        </w:trPr>
        <w:tc>
          <w:tcPr>
            <w:tcW w:w="798" w:type="dxa"/>
          </w:tcPr>
          <w:p w14:paraId="78693297" w14:textId="77777777" w:rsidR="00796EB1" w:rsidRDefault="00000000">
            <w:pPr>
              <w:pStyle w:val="TableParagraph"/>
              <w:spacing w:line="248" w:lineRule="exact"/>
              <w:ind w:left="0" w:right="240"/>
              <w:jc w:val="right"/>
            </w:pPr>
            <w:r>
              <w:t>5.</w:t>
            </w:r>
          </w:p>
        </w:tc>
        <w:tc>
          <w:tcPr>
            <w:tcW w:w="1733" w:type="dxa"/>
          </w:tcPr>
          <w:p w14:paraId="76C6C80F" w14:textId="77777777" w:rsidR="00796EB1" w:rsidRDefault="00000000">
            <w:pPr>
              <w:pStyle w:val="TableParagraph"/>
              <w:spacing w:line="248" w:lineRule="exact"/>
              <w:ind w:left="110"/>
            </w:pPr>
            <w:r>
              <w:t>Database</w:t>
            </w:r>
          </w:p>
        </w:tc>
        <w:tc>
          <w:tcPr>
            <w:tcW w:w="4799" w:type="dxa"/>
          </w:tcPr>
          <w:p w14:paraId="42F5D55F" w14:textId="77777777" w:rsidR="00796EB1" w:rsidRDefault="00000000">
            <w:pPr>
              <w:pStyle w:val="TableParagraph"/>
              <w:spacing w:line="393" w:lineRule="auto"/>
              <w:ind w:left="111" w:right="772" w:hanging="1"/>
            </w:pPr>
            <w:proofErr w:type="spellStart"/>
            <w:r>
              <w:t>Updation</w:t>
            </w:r>
            <w:proofErr w:type="spellEnd"/>
            <w:r>
              <w:t xml:space="preserve"> of trending news are stored in the MySQL database</w:t>
            </w:r>
          </w:p>
        </w:tc>
        <w:tc>
          <w:tcPr>
            <w:tcW w:w="2267" w:type="dxa"/>
          </w:tcPr>
          <w:p w14:paraId="6C0762F8" w14:textId="77777777" w:rsidR="00796EB1" w:rsidRDefault="00000000">
            <w:pPr>
              <w:pStyle w:val="TableParagraph"/>
              <w:tabs>
                <w:tab w:val="left" w:pos="1284"/>
              </w:tabs>
              <w:spacing w:line="248" w:lineRule="exact"/>
            </w:pPr>
            <w:r>
              <w:t>MySQL,</w:t>
            </w:r>
            <w:r>
              <w:tab/>
              <w:t>NoSQL,</w:t>
            </w:r>
          </w:p>
          <w:p w14:paraId="726CAC8B" w14:textId="77777777" w:rsidR="00796EB1" w:rsidRDefault="00000000">
            <w:pPr>
              <w:pStyle w:val="TableParagraph"/>
              <w:spacing w:before="162"/>
            </w:pPr>
            <w:r>
              <w:t>etc.</w:t>
            </w:r>
          </w:p>
        </w:tc>
      </w:tr>
      <w:tr w:rsidR="00796EB1" w14:paraId="6B965E3B" w14:textId="77777777">
        <w:trPr>
          <w:trHeight w:val="909"/>
        </w:trPr>
        <w:tc>
          <w:tcPr>
            <w:tcW w:w="798" w:type="dxa"/>
          </w:tcPr>
          <w:p w14:paraId="5DAF6905" w14:textId="77777777" w:rsidR="00796EB1" w:rsidRDefault="00000000">
            <w:pPr>
              <w:pStyle w:val="TableParagraph"/>
              <w:spacing w:line="249" w:lineRule="exact"/>
              <w:ind w:left="0" w:right="240"/>
              <w:jc w:val="right"/>
            </w:pPr>
            <w:r>
              <w:t>6.</w:t>
            </w:r>
          </w:p>
        </w:tc>
        <w:tc>
          <w:tcPr>
            <w:tcW w:w="1733" w:type="dxa"/>
          </w:tcPr>
          <w:p w14:paraId="2D5CD476" w14:textId="77777777" w:rsidR="00796EB1" w:rsidRDefault="00000000">
            <w:pPr>
              <w:pStyle w:val="TableParagraph"/>
              <w:spacing w:line="388" w:lineRule="auto"/>
              <w:ind w:left="111" w:right="543" w:hanging="2"/>
            </w:pPr>
            <w:r>
              <w:t>Cloud Database</w:t>
            </w:r>
          </w:p>
        </w:tc>
        <w:tc>
          <w:tcPr>
            <w:tcW w:w="4799" w:type="dxa"/>
          </w:tcPr>
          <w:p w14:paraId="5D4F7F11" w14:textId="77777777" w:rsidR="00796EB1" w:rsidRDefault="00000000">
            <w:pPr>
              <w:pStyle w:val="TableParagraph"/>
              <w:spacing w:line="388" w:lineRule="auto"/>
              <w:ind w:left="111" w:right="772"/>
            </w:pPr>
            <w:r>
              <w:t>With the use of cloud, media coverage issue cannot be occurred</w:t>
            </w:r>
          </w:p>
        </w:tc>
        <w:tc>
          <w:tcPr>
            <w:tcW w:w="2267" w:type="dxa"/>
          </w:tcPr>
          <w:p w14:paraId="4DCAA4F6" w14:textId="77777777" w:rsidR="00796EB1" w:rsidRDefault="00000000">
            <w:pPr>
              <w:pStyle w:val="TableParagraph"/>
              <w:tabs>
                <w:tab w:val="left" w:pos="857"/>
                <w:tab w:val="left" w:pos="1676"/>
              </w:tabs>
              <w:spacing w:line="249" w:lineRule="exact"/>
            </w:pPr>
            <w:r>
              <w:t>IBM</w:t>
            </w:r>
            <w:r>
              <w:tab/>
              <w:t>DB2,</w:t>
            </w:r>
            <w:r>
              <w:tab/>
              <w:t>IBM</w:t>
            </w:r>
          </w:p>
          <w:p w14:paraId="72275FE2" w14:textId="77777777" w:rsidR="00796EB1" w:rsidRDefault="00000000">
            <w:pPr>
              <w:pStyle w:val="TableParagraph"/>
              <w:spacing w:before="157"/>
            </w:pPr>
            <w:proofErr w:type="spellStart"/>
            <w:r>
              <w:t>Cloudant</w:t>
            </w:r>
            <w:proofErr w:type="spellEnd"/>
            <w:r>
              <w:t xml:space="preserve"> etc.</w:t>
            </w:r>
          </w:p>
        </w:tc>
      </w:tr>
    </w:tbl>
    <w:p w14:paraId="02A9E477" w14:textId="77777777" w:rsidR="00796EB1" w:rsidRDefault="00796EB1">
      <w:pPr>
        <w:sectPr w:rsidR="00796EB1">
          <w:pgSz w:w="12240" w:h="15840"/>
          <w:pgMar w:top="1380" w:right="1220" w:bottom="280" w:left="1040" w:header="720" w:footer="720" w:gutter="0"/>
          <w:cols w:space="720"/>
        </w:sectPr>
      </w:pPr>
    </w:p>
    <w:p w14:paraId="4AAE536A" w14:textId="77777777" w:rsidR="00796EB1" w:rsidRDefault="00000000">
      <w:pPr>
        <w:pStyle w:val="BodyText"/>
        <w:spacing w:before="71"/>
        <w:ind w:left="102"/>
      </w:pPr>
      <w:r>
        <w:lastRenderedPageBreak/>
        <w:t>Table 2: Application Characteristics:</w:t>
      </w:r>
    </w:p>
    <w:p w14:paraId="1CC2ED78" w14:textId="77777777" w:rsidR="00796EB1" w:rsidRDefault="00796EB1">
      <w:pPr>
        <w:rPr>
          <w:b/>
          <w:sz w:val="20"/>
        </w:rPr>
      </w:pPr>
    </w:p>
    <w:p w14:paraId="7D1CC48B" w14:textId="77777777" w:rsidR="00796EB1" w:rsidRDefault="00796EB1">
      <w:pPr>
        <w:rPr>
          <w:b/>
          <w:sz w:val="20"/>
        </w:rPr>
      </w:pPr>
    </w:p>
    <w:p w14:paraId="53AD124A" w14:textId="77777777" w:rsidR="00796EB1" w:rsidRDefault="00796EB1">
      <w:pPr>
        <w:rPr>
          <w:b/>
          <w:sz w:val="20"/>
        </w:rPr>
      </w:pPr>
    </w:p>
    <w:p w14:paraId="31A37C39" w14:textId="77777777" w:rsidR="00796EB1" w:rsidRDefault="00796EB1">
      <w:pPr>
        <w:spacing w:before="7"/>
        <w:rPr>
          <w:b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2401"/>
        <w:gridCol w:w="3995"/>
        <w:gridCol w:w="2507"/>
      </w:tblGrid>
      <w:tr w:rsidR="00796EB1" w14:paraId="6A8FA867" w14:textId="77777777">
        <w:trPr>
          <w:trHeight w:val="503"/>
        </w:trPr>
        <w:tc>
          <w:tcPr>
            <w:tcW w:w="798" w:type="dxa"/>
          </w:tcPr>
          <w:p w14:paraId="67E15A4A" w14:textId="77777777" w:rsidR="00796EB1" w:rsidRDefault="00000000">
            <w:pPr>
              <w:pStyle w:val="TableParagraph"/>
              <w:spacing w:before="1"/>
              <w:ind w:left="0" w:right="218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401" w:type="dxa"/>
          </w:tcPr>
          <w:p w14:paraId="4B51C2F1" w14:textId="77777777" w:rsidR="00796EB1" w:rsidRDefault="00000000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995" w:type="dxa"/>
          </w:tcPr>
          <w:p w14:paraId="1AB06D45" w14:textId="77777777" w:rsidR="00796EB1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07" w:type="dxa"/>
          </w:tcPr>
          <w:p w14:paraId="7D5CC21C" w14:textId="77777777" w:rsidR="00796EB1" w:rsidRDefault="00000000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96EB1" w14:paraId="73499B3F" w14:textId="77777777">
        <w:trPr>
          <w:trHeight w:val="1262"/>
        </w:trPr>
        <w:tc>
          <w:tcPr>
            <w:tcW w:w="798" w:type="dxa"/>
          </w:tcPr>
          <w:p w14:paraId="243C578E" w14:textId="77777777" w:rsidR="00796EB1" w:rsidRDefault="00000000">
            <w:pPr>
              <w:pStyle w:val="TableParagraph"/>
              <w:spacing w:line="249" w:lineRule="exact"/>
              <w:ind w:left="0" w:right="240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39F797C9" w14:textId="77777777" w:rsidR="00796EB1" w:rsidRDefault="00000000">
            <w:pPr>
              <w:pStyle w:val="TableParagraph"/>
              <w:spacing w:line="372" w:lineRule="auto"/>
              <w:ind w:left="111" w:right="455" w:hanging="2"/>
            </w:pPr>
            <w:r>
              <w:t>Open-Source Frameworks</w:t>
            </w:r>
          </w:p>
        </w:tc>
        <w:tc>
          <w:tcPr>
            <w:tcW w:w="3995" w:type="dxa"/>
          </w:tcPr>
          <w:p w14:paraId="6A86D282" w14:textId="77777777" w:rsidR="00796EB1" w:rsidRDefault="00000000">
            <w:pPr>
              <w:pStyle w:val="TableParagraph"/>
              <w:spacing w:line="369" w:lineRule="auto"/>
            </w:pPr>
            <w:r>
              <w:t xml:space="preserve">Flask is flexible and doesn’t require </w:t>
            </w:r>
            <w:proofErr w:type="spellStart"/>
            <w:r>
              <w:t>touse</w:t>
            </w:r>
            <w:proofErr w:type="spellEnd"/>
            <w:r>
              <w:t xml:space="preserve"> any particular project or code</w:t>
            </w:r>
          </w:p>
          <w:p w14:paraId="5146B2EC" w14:textId="77777777" w:rsidR="00796EB1" w:rsidRDefault="00000000">
            <w:pPr>
              <w:pStyle w:val="TableParagraph"/>
              <w:spacing w:line="251" w:lineRule="exact"/>
            </w:pPr>
            <w:r>
              <w:t>layout used in this application</w:t>
            </w:r>
          </w:p>
        </w:tc>
        <w:tc>
          <w:tcPr>
            <w:tcW w:w="2507" w:type="dxa"/>
          </w:tcPr>
          <w:p w14:paraId="204ADE94" w14:textId="77777777" w:rsidR="00796EB1" w:rsidRDefault="00000000">
            <w:pPr>
              <w:pStyle w:val="TableParagraph"/>
              <w:spacing w:line="249" w:lineRule="exact"/>
              <w:ind w:left="113"/>
            </w:pPr>
            <w:r>
              <w:t>Python-Flask</w:t>
            </w:r>
          </w:p>
        </w:tc>
      </w:tr>
      <w:tr w:rsidR="00796EB1" w14:paraId="47D7C9A0" w14:textId="77777777">
        <w:trPr>
          <w:trHeight w:val="909"/>
        </w:trPr>
        <w:tc>
          <w:tcPr>
            <w:tcW w:w="798" w:type="dxa"/>
          </w:tcPr>
          <w:p w14:paraId="69D5A4AA" w14:textId="77777777" w:rsidR="00796EB1" w:rsidRDefault="00000000">
            <w:pPr>
              <w:pStyle w:val="TableParagraph"/>
              <w:spacing w:line="249" w:lineRule="exact"/>
              <w:ind w:left="0" w:right="240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441AF370" w14:textId="77777777" w:rsidR="00796EB1" w:rsidRDefault="00000000">
            <w:pPr>
              <w:pStyle w:val="TableParagraph"/>
              <w:spacing w:line="391" w:lineRule="auto"/>
              <w:ind w:left="111" w:right="455" w:hanging="2"/>
            </w:pPr>
            <w:r>
              <w:t>Security Implementations</w:t>
            </w:r>
          </w:p>
        </w:tc>
        <w:tc>
          <w:tcPr>
            <w:tcW w:w="3995" w:type="dxa"/>
          </w:tcPr>
          <w:p w14:paraId="58F9D5D2" w14:textId="77777777" w:rsidR="00796EB1" w:rsidRDefault="00000000">
            <w:pPr>
              <w:pStyle w:val="TableParagraph"/>
              <w:spacing w:line="391" w:lineRule="auto"/>
              <w:ind w:right="294" w:firstLine="64"/>
            </w:pPr>
            <w:r>
              <w:t xml:space="preserve">This can be access only by the journalist. So, </w:t>
            </w:r>
            <w:proofErr w:type="gramStart"/>
            <w:r>
              <w:t>It</w:t>
            </w:r>
            <w:proofErr w:type="gramEnd"/>
            <w:r>
              <w:t xml:space="preserve"> is a high Security</w:t>
            </w:r>
          </w:p>
        </w:tc>
        <w:tc>
          <w:tcPr>
            <w:tcW w:w="2507" w:type="dxa"/>
          </w:tcPr>
          <w:p w14:paraId="038CB3BB" w14:textId="77777777" w:rsidR="00796EB1" w:rsidRDefault="00000000">
            <w:pPr>
              <w:pStyle w:val="TableParagraph"/>
              <w:tabs>
                <w:tab w:val="left" w:pos="1456"/>
              </w:tabs>
              <w:spacing w:line="391" w:lineRule="auto"/>
              <w:ind w:left="113" w:right="225"/>
            </w:pPr>
            <w:r>
              <w:t>Container</w:t>
            </w:r>
            <w:r>
              <w:tab/>
            </w:r>
            <w:r>
              <w:rPr>
                <w:spacing w:val="-3"/>
              </w:rPr>
              <w:t xml:space="preserve">Registry, </w:t>
            </w:r>
            <w:r>
              <w:t>Kubernetes</w:t>
            </w:r>
            <w:r>
              <w:rPr>
                <w:spacing w:val="3"/>
              </w:rPr>
              <w:t xml:space="preserve"> </w:t>
            </w:r>
            <w:r>
              <w:t>Cluster.</w:t>
            </w:r>
          </w:p>
        </w:tc>
      </w:tr>
      <w:tr w:rsidR="00796EB1" w14:paraId="0AE657B5" w14:textId="77777777">
        <w:trPr>
          <w:trHeight w:val="1360"/>
        </w:trPr>
        <w:tc>
          <w:tcPr>
            <w:tcW w:w="798" w:type="dxa"/>
          </w:tcPr>
          <w:p w14:paraId="3C5EDDE9" w14:textId="77777777" w:rsidR="00796EB1" w:rsidRDefault="00000000">
            <w:pPr>
              <w:pStyle w:val="TableParagraph"/>
              <w:spacing w:line="249" w:lineRule="exact"/>
              <w:ind w:left="0" w:right="240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1E7404DF" w14:textId="77777777" w:rsidR="00796EB1" w:rsidRDefault="00000000">
            <w:pPr>
              <w:pStyle w:val="TableParagraph"/>
              <w:spacing w:line="369" w:lineRule="auto"/>
              <w:ind w:left="111" w:right="455"/>
            </w:pPr>
            <w:r>
              <w:t>Scalable Architecture</w:t>
            </w:r>
          </w:p>
        </w:tc>
        <w:tc>
          <w:tcPr>
            <w:tcW w:w="3995" w:type="dxa"/>
          </w:tcPr>
          <w:p w14:paraId="63EB8E97" w14:textId="77777777" w:rsidR="00796EB1" w:rsidRDefault="00000000">
            <w:pPr>
              <w:pStyle w:val="TableParagraph"/>
              <w:spacing w:line="422" w:lineRule="auto"/>
              <w:ind w:right="294"/>
            </w:pPr>
            <w:r>
              <w:t xml:space="preserve">News Tracker is a socio-economic access because helps to know </w:t>
            </w:r>
            <w:proofErr w:type="spellStart"/>
            <w:r>
              <w:t>aboutthe</w:t>
            </w:r>
            <w:proofErr w:type="spellEnd"/>
            <w:r>
              <w:t xml:space="preserve"> daily activity of the world</w:t>
            </w:r>
          </w:p>
        </w:tc>
        <w:tc>
          <w:tcPr>
            <w:tcW w:w="2507" w:type="dxa"/>
          </w:tcPr>
          <w:p w14:paraId="5ECA1DCE" w14:textId="77777777" w:rsidR="00796EB1" w:rsidRDefault="00000000">
            <w:pPr>
              <w:pStyle w:val="TableParagraph"/>
              <w:tabs>
                <w:tab w:val="left" w:pos="1456"/>
              </w:tabs>
              <w:spacing w:line="369" w:lineRule="auto"/>
              <w:ind w:left="113" w:right="225"/>
            </w:pPr>
            <w:r>
              <w:t>Container</w:t>
            </w:r>
            <w:r>
              <w:tab/>
            </w:r>
            <w:r>
              <w:rPr>
                <w:spacing w:val="-4"/>
              </w:rPr>
              <w:t xml:space="preserve">Registry, </w:t>
            </w:r>
            <w:r>
              <w:t>Kubernetes</w:t>
            </w:r>
            <w:r>
              <w:rPr>
                <w:spacing w:val="4"/>
              </w:rPr>
              <w:t xml:space="preserve"> </w:t>
            </w:r>
            <w:r>
              <w:t>Cluster.</w:t>
            </w:r>
          </w:p>
        </w:tc>
      </w:tr>
      <w:tr w:rsidR="00796EB1" w14:paraId="26648F6C" w14:textId="77777777">
        <w:trPr>
          <w:trHeight w:val="1355"/>
        </w:trPr>
        <w:tc>
          <w:tcPr>
            <w:tcW w:w="798" w:type="dxa"/>
            <w:tcBorders>
              <w:bottom w:val="single" w:sz="6" w:space="0" w:color="000000"/>
            </w:tcBorders>
          </w:tcPr>
          <w:p w14:paraId="41BF757F" w14:textId="77777777" w:rsidR="00796EB1" w:rsidRDefault="00000000">
            <w:pPr>
              <w:pStyle w:val="TableParagraph"/>
              <w:spacing w:line="249" w:lineRule="exact"/>
              <w:ind w:left="0" w:right="240"/>
              <w:jc w:val="right"/>
            </w:pPr>
            <w:r>
              <w:t>4.</w:t>
            </w:r>
          </w:p>
        </w:tc>
        <w:tc>
          <w:tcPr>
            <w:tcW w:w="2401" w:type="dxa"/>
            <w:tcBorders>
              <w:bottom w:val="single" w:sz="6" w:space="0" w:color="000000"/>
            </w:tcBorders>
          </w:tcPr>
          <w:p w14:paraId="690B728F" w14:textId="77777777" w:rsidR="00796EB1" w:rsidRDefault="00000000">
            <w:pPr>
              <w:pStyle w:val="TableParagraph"/>
              <w:spacing w:line="249" w:lineRule="exact"/>
              <w:ind w:left="110"/>
            </w:pPr>
            <w:r>
              <w:t>Availability</w:t>
            </w:r>
          </w:p>
        </w:tc>
        <w:tc>
          <w:tcPr>
            <w:tcW w:w="3995" w:type="dxa"/>
            <w:tcBorders>
              <w:bottom w:val="single" w:sz="6" w:space="0" w:color="000000"/>
            </w:tcBorders>
          </w:tcPr>
          <w:p w14:paraId="7736C797" w14:textId="77777777" w:rsidR="00796EB1" w:rsidRDefault="00000000">
            <w:pPr>
              <w:pStyle w:val="TableParagraph"/>
              <w:spacing w:line="429" w:lineRule="auto"/>
              <w:ind w:right="473" w:hanging="3"/>
            </w:pPr>
            <w:r>
              <w:t>This application will be available to the all the user who are using this</w:t>
            </w:r>
          </w:p>
          <w:p w14:paraId="0B93DE6D" w14:textId="77777777" w:rsidR="00796EB1" w:rsidRDefault="00000000">
            <w:pPr>
              <w:pStyle w:val="TableParagraph"/>
            </w:pPr>
            <w:r>
              <w:t>application</w:t>
            </w:r>
          </w:p>
        </w:tc>
        <w:tc>
          <w:tcPr>
            <w:tcW w:w="2507" w:type="dxa"/>
            <w:tcBorders>
              <w:bottom w:val="single" w:sz="6" w:space="0" w:color="000000"/>
            </w:tcBorders>
          </w:tcPr>
          <w:p w14:paraId="42C8A4BC" w14:textId="77777777" w:rsidR="00796EB1" w:rsidRDefault="00000000">
            <w:pPr>
              <w:pStyle w:val="TableParagraph"/>
              <w:tabs>
                <w:tab w:val="left" w:pos="1456"/>
              </w:tabs>
              <w:spacing w:line="369" w:lineRule="auto"/>
              <w:ind w:left="113" w:right="225"/>
            </w:pPr>
            <w:r>
              <w:t>Container</w:t>
            </w:r>
            <w:r>
              <w:tab/>
            </w:r>
            <w:r>
              <w:rPr>
                <w:spacing w:val="-4"/>
              </w:rPr>
              <w:t xml:space="preserve">Registry, </w:t>
            </w:r>
            <w:r>
              <w:t>Kubernetes</w:t>
            </w:r>
            <w:r>
              <w:rPr>
                <w:spacing w:val="4"/>
              </w:rPr>
              <w:t xml:space="preserve"> </w:t>
            </w:r>
            <w:r>
              <w:t>Cluster.</w:t>
            </w:r>
          </w:p>
        </w:tc>
      </w:tr>
      <w:tr w:rsidR="00796EB1" w14:paraId="5BE7CF91" w14:textId="77777777">
        <w:trPr>
          <w:trHeight w:val="1359"/>
        </w:trPr>
        <w:tc>
          <w:tcPr>
            <w:tcW w:w="798" w:type="dxa"/>
            <w:tcBorders>
              <w:top w:val="single" w:sz="6" w:space="0" w:color="000000"/>
            </w:tcBorders>
          </w:tcPr>
          <w:p w14:paraId="7ADEF4E1" w14:textId="77777777" w:rsidR="00796EB1" w:rsidRDefault="00000000">
            <w:pPr>
              <w:pStyle w:val="TableParagraph"/>
              <w:spacing w:line="251" w:lineRule="exact"/>
              <w:ind w:left="0" w:right="240"/>
              <w:jc w:val="right"/>
            </w:pPr>
            <w:r>
              <w:t>5.</w:t>
            </w:r>
          </w:p>
        </w:tc>
        <w:tc>
          <w:tcPr>
            <w:tcW w:w="2401" w:type="dxa"/>
            <w:tcBorders>
              <w:top w:val="single" w:sz="6" w:space="0" w:color="000000"/>
            </w:tcBorders>
          </w:tcPr>
          <w:p w14:paraId="566542FD" w14:textId="77777777" w:rsidR="00796EB1" w:rsidRDefault="00000000">
            <w:pPr>
              <w:pStyle w:val="TableParagraph"/>
              <w:spacing w:line="251" w:lineRule="exact"/>
              <w:ind w:left="110"/>
            </w:pPr>
            <w:r>
              <w:t>Performance</w:t>
            </w:r>
          </w:p>
        </w:tc>
        <w:tc>
          <w:tcPr>
            <w:tcW w:w="3995" w:type="dxa"/>
            <w:tcBorders>
              <w:top w:val="single" w:sz="6" w:space="0" w:color="000000"/>
            </w:tcBorders>
          </w:tcPr>
          <w:p w14:paraId="05C7C971" w14:textId="77777777" w:rsidR="00796EB1" w:rsidRDefault="00000000">
            <w:pPr>
              <w:pStyle w:val="TableParagraph"/>
              <w:tabs>
                <w:tab w:val="left" w:pos="721"/>
                <w:tab w:val="left" w:pos="1844"/>
                <w:tab w:val="left" w:pos="2273"/>
                <w:tab w:val="left" w:pos="3354"/>
              </w:tabs>
              <w:spacing w:line="422" w:lineRule="auto"/>
              <w:ind w:right="165" w:hanging="1"/>
            </w:pPr>
            <w:r>
              <w:t>The</w:t>
            </w:r>
            <w:r>
              <w:tab/>
            </w:r>
            <w:proofErr w:type="spellStart"/>
            <w:r>
              <w:t>updation</w:t>
            </w:r>
            <w:proofErr w:type="spellEnd"/>
            <w:r>
              <w:tab/>
              <w:t>of</w:t>
            </w:r>
            <w:r>
              <w:tab/>
              <w:t>trending</w:t>
            </w:r>
            <w:r>
              <w:tab/>
            </w:r>
            <w:r>
              <w:rPr>
                <w:spacing w:val="-5"/>
              </w:rPr>
              <w:t xml:space="preserve">news </w:t>
            </w:r>
            <w:r>
              <w:t xml:space="preserve">occurs without any interruption. </w:t>
            </w:r>
            <w:proofErr w:type="spellStart"/>
            <w:proofErr w:type="gramStart"/>
            <w:r>
              <w:t>So,it</w:t>
            </w:r>
            <w:proofErr w:type="spellEnd"/>
            <w:proofErr w:type="gramEnd"/>
            <w:r>
              <w:t xml:space="preserve"> performance is</w:t>
            </w:r>
            <w:r>
              <w:rPr>
                <w:spacing w:val="4"/>
              </w:rPr>
              <w:t xml:space="preserve"> </w:t>
            </w:r>
            <w:r>
              <w:t>good</w:t>
            </w:r>
          </w:p>
        </w:tc>
        <w:tc>
          <w:tcPr>
            <w:tcW w:w="2507" w:type="dxa"/>
            <w:tcBorders>
              <w:top w:val="single" w:sz="6" w:space="0" w:color="000000"/>
            </w:tcBorders>
          </w:tcPr>
          <w:p w14:paraId="5C87AC3F" w14:textId="77777777" w:rsidR="00796EB1" w:rsidRDefault="00000000">
            <w:pPr>
              <w:pStyle w:val="TableParagraph"/>
              <w:spacing w:line="251" w:lineRule="exact"/>
              <w:ind w:left="113"/>
            </w:pPr>
            <w:r>
              <w:t>Kubernetes Cluster.</w:t>
            </w:r>
          </w:p>
        </w:tc>
      </w:tr>
    </w:tbl>
    <w:p w14:paraId="6712CFFB" w14:textId="77777777" w:rsidR="00796EB1" w:rsidRDefault="00796EB1">
      <w:pPr>
        <w:rPr>
          <w:b/>
          <w:sz w:val="20"/>
        </w:rPr>
      </w:pPr>
    </w:p>
    <w:p w14:paraId="57C1B603" w14:textId="77777777" w:rsidR="00796EB1" w:rsidRDefault="00000000">
      <w:pPr>
        <w:pStyle w:val="BodyText"/>
        <w:spacing w:before="242"/>
        <w:ind w:left="164"/>
      </w:pPr>
      <w:r>
        <w:t>References:</w:t>
      </w:r>
    </w:p>
    <w:p w14:paraId="3D706529" w14:textId="77777777" w:rsidR="00796EB1" w:rsidRDefault="00000000">
      <w:pPr>
        <w:spacing w:before="184"/>
        <w:ind w:left="164"/>
        <w:rPr>
          <w:rFonts w:ascii="Arial"/>
          <w:sz w:val="24"/>
        </w:rPr>
      </w:pPr>
      <w:r>
        <w:rPr>
          <w:color w:val="1152CC"/>
          <w:spacing w:val="-61"/>
          <w:w w:val="101"/>
          <w:sz w:val="24"/>
          <w:u w:val="thick" w:color="1152CC"/>
        </w:rPr>
        <w:t xml:space="preserve"> </w:t>
      </w:r>
      <w:r>
        <w:rPr>
          <w:rFonts w:ascii="Arial"/>
          <w:color w:val="1152CC"/>
          <w:sz w:val="24"/>
          <w:u w:val="thick" w:color="1152CC"/>
        </w:rPr>
        <w:t>https://ieeexplore.ieee.org/document/5616930</w:t>
      </w:r>
    </w:p>
    <w:p w14:paraId="1BE5A818" w14:textId="77777777" w:rsidR="00796EB1" w:rsidRDefault="00000000">
      <w:pPr>
        <w:spacing w:before="168"/>
        <w:ind w:left="164"/>
        <w:rPr>
          <w:rFonts w:ascii="Arial"/>
          <w:sz w:val="24"/>
        </w:rPr>
      </w:pPr>
      <w:r>
        <w:rPr>
          <w:color w:val="1152CC"/>
          <w:spacing w:val="-61"/>
          <w:w w:val="101"/>
          <w:sz w:val="24"/>
          <w:u w:val="thick" w:color="1152CC"/>
        </w:rPr>
        <w:t xml:space="preserve"> </w:t>
      </w:r>
      <w:r>
        <w:rPr>
          <w:rFonts w:ascii="Arial"/>
          <w:color w:val="1152CC"/>
          <w:sz w:val="24"/>
          <w:u w:val="thick" w:color="1152CC"/>
        </w:rPr>
        <w:t>https://ieeexplore.ieee.org/document/1565880</w:t>
      </w:r>
    </w:p>
    <w:p w14:paraId="546E5E29" w14:textId="77777777" w:rsidR="00796EB1" w:rsidRDefault="00000000">
      <w:pPr>
        <w:spacing w:before="168"/>
        <w:ind w:left="164"/>
        <w:rPr>
          <w:rFonts w:ascii="Arial"/>
          <w:sz w:val="24"/>
        </w:rPr>
      </w:pPr>
      <w:r>
        <w:rPr>
          <w:color w:val="0360C1"/>
          <w:spacing w:val="-61"/>
          <w:w w:val="101"/>
          <w:sz w:val="24"/>
          <w:u w:val="thick" w:color="0360C1"/>
        </w:rPr>
        <w:t xml:space="preserve"> </w:t>
      </w:r>
      <w:r>
        <w:rPr>
          <w:rFonts w:ascii="Arial"/>
          <w:color w:val="0360C1"/>
          <w:sz w:val="24"/>
          <w:u w:val="thick" w:color="0360C1"/>
        </w:rPr>
        <w:t>https://ieeexplore.ieee.org/document/8703401</w:t>
      </w:r>
    </w:p>
    <w:sectPr w:rsidR="00796EB1">
      <w:pgSz w:w="12240" w:h="15840"/>
      <w:pgMar w:top="1380" w:right="12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B1"/>
    <w:rsid w:val="00796EB1"/>
    <w:rsid w:val="00F5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0D98"/>
  <w15:docId w15:val="{037EFEEF-4126-40EA-B182-9674DBD9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1694</Characters>
  <Application>Microsoft Office Word</Application>
  <DocSecurity>0</DocSecurity>
  <Lines>130</Lines>
  <Paragraphs>85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ThiraN</dc:title>
  <dc:creator>Administrator</dc:creator>
  <cp:lastModifiedBy>Abarna R</cp:lastModifiedBy>
  <cp:revision>2</cp:revision>
  <dcterms:created xsi:type="dcterms:W3CDTF">2022-10-19T06:30:00Z</dcterms:created>
  <dcterms:modified xsi:type="dcterms:W3CDTF">2022-10-19T06:30:00Z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2022-10-19T00:00:00Z</vt:filetime>
  </property>
  <property fmtid="{D5CDD505-2E9C-101B-9397-08002B2CF9AE}" pid="4" name="GrammarlyDocumentId">
    <vt:lpwstr>f14f934b851c1a7ad210c37bb4dec7c6fb8cb80e0f4c88861e94894d2edf5b91</vt:lpwstr>
  </property>
</Properties>
</file>