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34" w:rsidRDefault="00293D68">
      <w:pPr>
        <w:spacing w:after="74" w:line="240" w:lineRule="auto"/>
        <w:ind w:left="10" w:right="-15"/>
        <w:jc w:val="center"/>
      </w:pPr>
      <w:r>
        <w:rPr>
          <w:b/>
          <w:sz w:val="28"/>
        </w:rPr>
        <w:t xml:space="preserve">Ideation Phase </w:t>
      </w:r>
    </w:p>
    <w:p w:rsidR="00FB2134" w:rsidRDefault="00293D68">
      <w:pPr>
        <w:spacing w:after="74" w:line="240" w:lineRule="auto"/>
        <w:ind w:left="10" w:right="-15"/>
        <w:jc w:val="center"/>
      </w:pPr>
      <w:r>
        <w:rPr>
          <w:b/>
          <w:sz w:val="28"/>
        </w:rPr>
        <w:t xml:space="preserve">Define the Problem Statements </w:t>
      </w:r>
    </w:p>
    <w:p w:rsidR="00FB2134" w:rsidRDefault="00293D68">
      <w:pPr>
        <w:spacing w:after="36" w:line="276" w:lineRule="auto"/>
        <w:ind w:left="0" w:firstLine="0"/>
        <w:jc w:val="center"/>
      </w:pPr>
      <w:r>
        <w:rPr>
          <w:b/>
          <w:sz w:val="28"/>
        </w:rPr>
        <w:t xml:space="preserve"> </w:t>
      </w:r>
    </w:p>
    <w:tbl>
      <w:tblPr>
        <w:tblStyle w:val="TableGrid"/>
        <w:tblW w:w="9018" w:type="dxa"/>
        <w:tblInd w:w="5" w:type="dxa"/>
        <w:tblCellMar>
          <w:top w:w="0" w:type="dxa"/>
          <w:left w:w="110" w:type="dxa"/>
          <w:bottom w:w="0" w:type="dxa"/>
          <w:right w:w="1269" w:type="dxa"/>
        </w:tblCellMar>
        <w:tblLook w:val="04A0" w:firstRow="1" w:lastRow="0" w:firstColumn="1" w:lastColumn="0" w:noHBand="0" w:noVBand="1"/>
      </w:tblPr>
      <w:tblGrid>
        <w:gridCol w:w="4509"/>
        <w:gridCol w:w="4509"/>
      </w:tblGrid>
      <w:tr w:rsidR="00FB2134">
        <w:trPr>
          <w:trHeight w:val="278"/>
        </w:trPr>
        <w:tc>
          <w:tcPr>
            <w:tcW w:w="45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rPr>
                <w:sz w:val="22"/>
              </w:rPr>
              <w:t xml:space="preserve">26 October 2022 </w:t>
            </w:r>
          </w:p>
        </w:tc>
      </w:tr>
      <w:tr w:rsidR="00FB2134">
        <w:trPr>
          <w:trHeight w:val="279"/>
        </w:trPr>
        <w:tc>
          <w:tcPr>
            <w:tcW w:w="45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rPr>
                <w:sz w:val="22"/>
              </w:rPr>
              <w:t>PNT2022TMID08358</w:t>
            </w:r>
            <w:bookmarkStart w:id="0" w:name="_GoBack"/>
            <w:bookmarkEnd w:id="0"/>
          </w:p>
        </w:tc>
      </w:tr>
      <w:tr w:rsidR="00FB2134">
        <w:trPr>
          <w:trHeight w:val="514"/>
        </w:trPr>
        <w:tc>
          <w:tcPr>
            <w:tcW w:w="45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pPr>
            <w:r>
              <w:rPr>
                <w:rFonts w:ascii="Arial" w:eastAsia="Arial" w:hAnsi="Arial" w:cs="Arial"/>
                <w:sz w:val="22"/>
              </w:rPr>
              <w:t>Industry-Specific Intelligent Fire Management System</w:t>
            </w:r>
            <w:r>
              <w:rPr>
                <w:sz w:val="22"/>
              </w:rPr>
              <w:t xml:space="preserve"> </w:t>
            </w:r>
          </w:p>
        </w:tc>
      </w:tr>
      <w:tr w:rsidR="00FB2134">
        <w:trPr>
          <w:trHeight w:val="278"/>
        </w:trPr>
        <w:tc>
          <w:tcPr>
            <w:tcW w:w="45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rPr>
                <w:sz w:val="22"/>
              </w:rPr>
              <w:t xml:space="preserve">2 Marks </w:t>
            </w:r>
          </w:p>
        </w:tc>
      </w:tr>
    </w:tbl>
    <w:p w:rsidR="00FB2134" w:rsidRDefault="00293D68">
      <w:pPr>
        <w:spacing w:after="224" w:line="240" w:lineRule="auto"/>
        <w:ind w:left="0" w:firstLine="0"/>
        <w:jc w:val="left"/>
      </w:pPr>
      <w:r>
        <w:rPr>
          <w:b/>
        </w:rPr>
        <w:t xml:space="preserve"> </w:t>
      </w:r>
    </w:p>
    <w:p w:rsidR="00FB2134" w:rsidRDefault="00293D68">
      <w:pPr>
        <w:spacing w:after="219" w:line="240" w:lineRule="auto"/>
        <w:ind w:left="0" w:firstLine="0"/>
        <w:jc w:val="left"/>
      </w:pPr>
      <w:r>
        <w:rPr>
          <w:b/>
        </w:rPr>
        <w:t xml:space="preserve">Customer Problem Statement Template: </w:t>
      </w:r>
    </w:p>
    <w:p w:rsidR="00FB2134" w:rsidRDefault="00293D68">
      <w:r>
        <w:t xml:space="preserve">Create a problem statement to understand your customer's point of view. The Customer Problem Statement template helps you focus on what matters to create experiences people will love. </w:t>
      </w:r>
    </w:p>
    <w:p w:rsidR="00FB2134" w:rsidRDefault="00293D68">
      <w:r>
        <w:t xml:space="preserve">A well-articulated customer problem statement allows you and your team </w:t>
      </w:r>
      <w:r>
        <w:t xml:space="preserve">to find the ideal solution for the challenges your customers face. Throughout the process, you’ll also be able to empathize with your customers, which helps you better understand how they perceive your product or service. </w:t>
      </w:r>
    </w:p>
    <w:p w:rsidR="00FB2134" w:rsidRDefault="00293D68">
      <w:pPr>
        <w:spacing w:after="156" w:line="240" w:lineRule="auto"/>
        <w:ind w:left="0" w:firstLine="0"/>
        <w:jc w:val="right"/>
      </w:pPr>
      <w:r>
        <w:rPr>
          <w:noProof/>
          <w:sz w:val="22"/>
        </w:rPr>
        <w:drawing>
          <wp:inline distT="0" distB="0" distL="0" distR="0">
            <wp:extent cx="5734050" cy="2676525"/>
            <wp:effectExtent l="0" t="0" r="0" b="0"/>
            <wp:docPr id="1632" name="Picture 1632"/>
            <wp:cNvGraphicFramePr/>
            <a:graphic xmlns:a="http://schemas.openxmlformats.org/drawingml/2006/main">
              <a:graphicData uri="http://schemas.openxmlformats.org/drawingml/2006/picture">
                <pic:pic xmlns:pic="http://schemas.openxmlformats.org/drawingml/2006/picture">
                  <pic:nvPicPr>
                    <pic:cNvPr id="1632" name="Picture 1632"/>
                    <pic:cNvPicPr/>
                  </pic:nvPicPr>
                  <pic:blipFill>
                    <a:blip r:embed="rId4"/>
                    <a:stretch>
                      <a:fillRect/>
                    </a:stretch>
                  </pic:blipFill>
                  <pic:spPr>
                    <a:xfrm>
                      <a:off x="0" y="0"/>
                      <a:ext cx="5734050" cy="2676525"/>
                    </a:xfrm>
                    <a:prstGeom prst="rect">
                      <a:avLst/>
                    </a:prstGeom>
                  </pic:spPr>
                </pic:pic>
              </a:graphicData>
            </a:graphic>
          </wp:inline>
        </w:drawing>
      </w:r>
      <w:r>
        <w:t xml:space="preserve"> </w:t>
      </w:r>
    </w:p>
    <w:p w:rsidR="00FB2134" w:rsidRDefault="00293D68">
      <w:pPr>
        <w:spacing w:after="158" w:line="403" w:lineRule="auto"/>
        <w:ind w:left="0" w:right="1084" w:firstLine="0"/>
        <w:jc w:val="left"/>
      </w:pPr>
      <w:r>
        <w:t xml:space="preserve">Reference: </w:t>
      </w:r>
      <w:hyperlink r:id="rId5">
        <w:r>
          <w:rPr>
            <w:color w:val="0563C1"/>
            <w:u w:val="single" w:color="0563C1"/>
          </w:rPr>
          <w:t>https://miro.com/templates/customer-problem-statement/</w:t>
        </w:r>
      </w:hyperlink>
      <w:hyperlink r:id="rId6">
        <w:r>
          <w:t xml:space="preserve"> </w:t>
        </w:r>
      </w:hyperlink>
      <w:r>
        <w:rPr>
          <w:b/>
        </w:rPr>
        <w:t xml:space="preserve">Example: </w:t>
      </w:r>
    </w:p>
    <w:p w:rsidR="00FB2134" w:rsidRDefault="00293D68">
      <w:pPr>
        <w:spacing w:after="157" w:line="240" w:lineRule="auto"/>
        <w:ind w:left="0" w:right="558" w:firstLine="0"/>
        <w:jc w:val="right"/>
      </w:pPr>
      <w:r>
        <w:rPr>
          <w:noProof/>
          <w:sz w:val="22"/>
        </w:rPr>
        <w:drawing>
          <wp:inline distT="0" distB="0" distL="0" distR="0">
            <wp:extent cx="5340350" cy="111125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5340350" cy="1111250"/>
                    </a:xfrm>
                    <a:prstGeom prst="rect">
                      <a:avLst/>
                    </a:prstGeom>
                  </pic:spPr>
                </pic:pic>
              </a:graphicData>
            </a:graphic>
          </wp:inline>
        </w:drawing>
      </w:r>
      <w:r>
        <w:t xml:space="preserve"> </w:t>
      </w:r>
    </w:p>
    <w:p w:rsidR="00FB2134" w:rsidRDefault="00293D68">
      <w:pPr>
        <w:spacing w:after="219" w:line="240" w:lineRule="auto"/>
        <w:ind w:left="0" w:firstLine="0"/>
        <w:jc w:val="left"/>
      </w:pPr>
      <w:r>
        <w:t xml:space="preserve"> </w:t>
      </w:r>
    </w:p>
    <w:p w:rsidR="00FB2134" w:rsidRDefault="00293D68">
      <w:pPr>
        <w:spacing w:after="219" w:line="240" w:lineRule="auto"/>
        <w:ind w:left="0" w:firstLine="0"/>
        <w:jc w:val="left"/>
      </w:pPr>
      <w:r>
        <w:t xml:space="preserve"> </w:t>
      </w:r>
    </w:p>
    <w:p w:rsidR="00FB2134" w:rsidRDefault="00293D68">
      <w:pPr>
        <w:spacing w:after="0" w:line="240" w:lineRule="auto"/>
        <w:ind w:left="0" w:firstLine="0"/>
        <w:jc w:val="left"/>
      </w:pPr>
      <w:r>
        <w:lastRenderedPageBreak/>
        <w:t xml:space="preserve"> </w:t>
      </w:r>
    </w:p>
    <w:tbl>
      <w:tblPr>
        <w:tblStyle w:val="TableGrid"/>
        <w:tblW w:w="10065" w:type="dxa"/>
        <w:tblInd w:w="5" w:type="dxa"/>
        <w:tblCellMar>
          <w:top w:w="55" w:type="dxa"/>
          <w:left w:w="106" w:type="dxa"/>
          <w:bottom w:w="0" w:type="dxa"/>
          <w:right w:w="81" w:type="dxa"/>
        </w:tblCellMar>
        <w:tblLook w:val="04A0" w:firstRow="1" w:lastRow="0" w:firstColumn="1" w:lastColumn="0" w:noHBand="0" w:noVBand="1"/>
      </w:tblPr>
      <w:tblGrid>
        <w:gridCol w:w="1610"/>
        <w:gridCol w:w="1383"/>
        <w:gridCol w:w="1541"/>
        <w:gridCol w:w="1512"/>
        <w:gridCol w:w="1820"/>
        <w:gridCol w:w="2199"/>
      </w:tblGrid>
      <w:tr w:rsidR="00FB2134">
        <w:trPr>
          <w:trHeight w:val="888"/>
        </w:trPr>
        <w:tc>
          <w:tcPr>
            <w:tcW w:w="1609" w:type="dxa"/>
            <w:tcBorders>
              <w:top w:val="single" w:sz="4" w:space="0" w:color="000000"/>
              <w:left w:val="single" w:sz="4" w:space="0" w:color="000000"/>
              <w:bottom w:val="single" w:sz="4" w:space="0" w:color="000000"/>
              <w:right w:val="single" w:sz="4" w:space="0" w:color="000000"/>
            </w:tcBorders>
          </w:tcPr>
          <w:p w:rsidR="00FB2134" w:rsidRDefault="00293D68">
            <w:pPr>
              <w:spacing w:after="36" w:line="240" w:lineRule="auto"/>
              <w:ind w:left="5" w:firstLine="0"/>
              <w:jc w:val="left"/>
            </w:pPr>
            <w:r>
              <w:rPr>
                <w:b/>
              </w:rPr>
              <w:t xml:space="preserve">Problem </w:t>
            </w:r>
          </w:p>
          <w:p w:rsidR="00FB2134" w:rsidRDefault="00293D68">
            <w:pPr>
              <w:spacing w:after="0" w:line="276" w:lineRule="auto"/>
              <w:ind w:left="5" w:firstLine="0"/>
              <w:jc w:val="left"/>
            </w:pPr>
            <w:r>
              <w:rPr>
                <w:b/>
              </w:rPr>
              <w:t xml:space="preserve">Statement (PS) </w:t>
            </w:r>
          </w:p>
        </w:tc>
        <w:tc>
          <w:tcPr>
            <w:tcW w:w="1383" w:type="dxa"/>
            <w:tcBorders>
              <w:top w:val="single" w:sz="4" w:space="0" w:color="000000"/>
              <w:left w:val="single" w:sz="4" w:space="0" w:color="000000"/>
              <w:bottom w:val="single" w:sz="4" w:space="0" w:color="000000"/>
              <w:right w:val="single" w:sz="4" w:space="0" w:color="000000"/>
            </w:tcBorders>
          </w:tcPr>
          <w:p w:rsidR="00FB2134" w:rsidRDefault="00293D68">
            <w:pPr>
              <w:spacing w:after="36" w:line="240" w:lineRule="auto"/>
              <w:ind w:left="0" w:firstLine="0"/>
              <w:jc w:val="left"/>
            </w:pPr>
            <w:r>
              <w:rPr>
                <w:b/>
              </w:rPr>
              <w:t xml:space="preserve">I am </w:t>
            </w:r>
          </w:p>
          <w:p w:rsidR="00FB2134" w:rsidRDefault="00293D68">
            <w:pPr>
              <w:spacing w:after="0" w:line="276" w:lineRule="auto"/>
              <w:ind w:left="0" w:firstLine="0"/>
              <w:jc w:val="left"/>
            </w:pPr>
            <w:r>
              <w:rPr>
                <w:b/>
              </w:rPr>
              <w:t xml:space="preserve">(Customer) </w:t>
            </w:r>
          </w:p>
        </w:tc>
        <w:tc>
          <w:tcPr>
            <w:tcW w:w="1541"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rPr>
                <w:b/>
              </w:rPr>
              <w:t xml:space="preserve">I’m trying to </w:t>
            </w:r>
          </w:p>
        </w:tc>
        <w:tc>
          <w:tcPr>
            <w:tcW w:w="1512"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rPr>
                <w:b/>
              </w:rPr>
              <w:t xml:space="preserve">But </w:t>
            </w:r>
          </w:p>
        </w:tc>
        <w:tc>
          <w:tcPr>
            <w:tcW w:w="1820"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5" w:firstLine="0"/>
              <w:jc w:val="left"/>
            </w:pPr>
            <w:r>
              <w:rPr>
                <w:b/>
              </w:rPr>
              <w:t xml:space="preserve">Because </w:t>
            </w:r>
          </w:p>
        </w:tc>
        <w:tc>
          <w:tcPr>
            <w:tcW w:w="2199" w:type="dxa"/>
            <w:tcBorders>
              <w:top w:val="single" w:sz="4" w:space="0" w:color="000000"/>
              <w:left w:val="single" w:sz="4" w:space="0" w:color="000000"/>
              <w:bottom w:val="single" w:sz="4" w:space="0" w:color="000000"/>
              <w:right w:val="single" w:sz="4" w:space="0" w:color="000000"/>
            </w:tcBorders>
          </w:tcPr>
          <w:p w:rsidR="00FB2134" w:rsidRDefault="00293D68">
            <w:pPr>
              <w:spacing w:after="36" w:line="240" w:lineRule="auto"/>
              <w:ind w:left="5" w:firstLine="0"/>
              <w:jc w:val="left"/>
            </w:pPr>
            <w:r>
              <w:rPr>
                <w:b/>
              </w:rPr>
              <w:t xml:space="preserve">Which makes me </w:t>
            </w:r>
          </w:p>
          <w:p w:rsidR="00FB2134" w:rsidRDefault="00293D68">
            <w:pPr>
              <w:spacing w:after="0" w:line="276" w:lineRule="auto"/>
              <w:ind w:left="5" w:firstLine="0"/>
              <w:jc w:val="left"/>
            </w:pPr>
            <w:r>
              <w:rPr>
                <w:b/>
              </w:rPr>
              <w:t xml:space="preserve">feel </w:t>
            </w:r>
          </w:p>
        </w:tc>
      </w:tr>
      <w:tr w:rsidR="00FB2134">
        <w:trPr>
          <w:trHeight w:val="2651"/>
        </w:trPr>
        <w:tc>
          <w:tcPr>
            <w:tcW w:w="16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5" w:firstLine="0"/>
              <w:jc w:val="left"/>
            </w:pPr>
            <w:r>
              <w:t xml:space="preserve">PS-1 </w:t>
            </w:r>
          </w:p>
        </w:tc>
        <w:tc>
          <w:tcPr>
            <w:tcW w:w="1383"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t xml:space="preserve">I am an industry owner </w:t>
            </w:r>
          </w:p>
        </w:tc>
        <w:tc>
          <w:tcPr>
            <w:tcW w:w="1541"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t xml:space="preserve">I’m trying to safeguard my employees  and properties from fire </w:t>
            </w:r>
          </w:p>
        </w:tc>
        <w:tc>
          <w:tcPr>
            <w:tcW w:w="1512" w:type="dxa"/>
            <w:tcBorders>
              <w:top w:val="single" w:sz="4" w:space="0" w:color="000000"/>
              <w:left w:val="single" w:sz="4" w:space="0" w:color="000000"/>
              <w:bottom w:val="single" w:sz="4" w:space="0" w:color="000000"/>
              <w:right w:val="single" w:sz="4" w:space="0" w:color="000000"/>
            </w:tcBorders>
          </w:tcPr>
          <w:p w:rsidR="00FB2134" w:rsidRDefault="00293D68">
            <w:pPr>
              <w:spacing w:after="37" w:line="248" w:lineRule="auto"/>
              <w:ind w:left="0" w:firstLine="0"/>
              <w:jc w:val="left"/>
            </w:pPr>
            <w:r>
              <w:t xml:space="preserve">But I don’t have a </w:t>
            </w:r>
          </w:p>
          <w:p w:rsidR="00FB2134" w:rsidRDefault="00293D68">
            <w:pPr>
              <w:spacing w:after="36" w:line="240" w:lineRule="auto"/>
              <w:ind w:left="0" w:firstLine="0"/>
              <w:jc w:val="left"/>
            </w:pPr>
            <w:r>
              <w:t xml:space="preserve">proper fire </w:t>
            </w:r>
          </w:p>
          <w:p w:rsidR="00FB2134" w:rsidRDefault="00293D68">
            <w:pPr>
              <w:spacing w:after="0" w:line="276" w:lineRule="auto"/>
              <w:ind w:left="0" w:firstLine="0"/>
              <w:jc w:val="left"/>
            </w:pPr>
            <w:r>
              <w:t xml:space="preserve">management system that detects fire immediately </w:t>
            </w:r>
          </w:p>
        </w:tc>
        <w:tc>
          <w:tcPr>
            <w:tcW w:w="1820"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5" w:firstLine="0"/>
              <w:jc w:val="left"/>
            </w:pPr>
            <w:r>
              <w:t xml:space="preserve">Because  </w:t>
            </w:r>
            <w:proofErr w:type="spellStart"/>
            <w:r>
              <w:t>employees,can’t</w:t>
            </w:r>
            <w:proofErr w:type="spellEnd"/>
            <w:r>
              <w:t xml:space="preserve"> detect fire immediately, Meanwhile, disasters may happen </w:t>
            </w:r>
          </w:p>
        </w:tc>
        <w:tc>
          <w:tcPr>
            <w:tcW w:w="219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5" w:firstLine="0"/>
              <w:jc w:val="left"/>
            </w:pPr>
            <w:r>
              <w:t xml:space="preserve">As a result, I need a fire management system that will detect the fire immediately, and the alarm and the sprinkler will be turned on simultaneously </w:t>
            </w:r>
          </w:p>
        </w:tc>
      </w:tr>
      <w:tr w:rsidR="00FB2134">
        <w:trPr>
          <w:trHeight w:val="2645"/>
        </w:trPr>
        <w:tc>
          <w:tcPr>
            <w:tcW w:w="160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5" w:firstLine="0"/>
              <w:jc w:val="left"/>
            </w:pPr>
            <w:r>
              <w:t xml:space="preserve">PS-2 </w:t>
            </w:r>
          </w:p>
        </w:tc>
        <w:tc>
          <w:tcPr>
            <w:tcW w:w="1383"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t>I am an industry</w:t>
            </w:r>
            <w:r>
              <w:t xml:space="preserve"> owner  </w:t>
            </w:r>
          </w:p>
        </w:tc>
        <w:tc>
          <w:tcPr>
            <w:tcW w:w="1541" w:type="dxa"/>
            <w:tcBorders>
              <w:top w:val="single" w:sz="4" w:space="0" w:color="000000"/>
              <w:left w:val="single" w:sz="4" w:space="0" w:color="000000"/>
              <w:bottom w:val="single" w:sz="4" w:space="0" w:color="000000"/>
              <w:right w:val="single" w:sz="4" w:space="0" w:color="000000"/>
            </w:tcBorders>
          </w:tcPr>
          <w:p w:rsidR="00FB2134" w:rsidRDefault="00293D68">
            <w:pPr>
              <w:spacing w:after="36" w:line="248" w:lineRule="auto"/>
              <w:ind w:left="0" w:firstLine="0"/>
              <w:jc w:val="left"/>
            </w:pPr>
            <w:r>
              <w:t xml:space="preserve">I’m trying to get a fire </w:t>
            </w:r>
          </w:p>
          <w:p w:rsidR="00FB2134" w:rsidRDefault="00293D68">
            <w:pPr>
              <w:spacing w:after="36" w:line="240" w:lineRule="auto"/>
              <w:ind w:left="0" w:firstLine="0"/>
            </w:pPr>
            <w:r>
              <w:t xml:space="preserve">management </w:t>
            </w:r>
          </w:p>
          <w:p w:rsidR="00FB2134" w:rsidRDefault="00293D68">
            <w:pPr>
              <w:spacing w:after="0" w:line="276" w:lineRule="auto"/>
              <w:ind w:left="0" w:right="39" w:firstLine="0"/>
            </w:pPr>
            <w:r>
              <w:t xml:space="preserve">system  that monitors the temperature and gas values in my industry </w:t>
            </w:r>
          </w:p>
        </w:tc>
        <w:tc>
          <w:tcPr>
            <w:tcW w:w="1512"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0" w:firstLine="0"/>
              <w:jc w:val="left"/>
            </w:pPr>
            <w:r>
              <w:t xml:space="preserve">But I don’t have such a system that makes me aware of the temperature and gas values in my industry </w:t>
            </w:r>
          </w:p>
        </w:tc>
        <w:tc>
          <w:tcPr>
            <w:tcW w:w="1820" w:type="dxa"/>
            <w:tcBorders>
              <w:top w:val="single" w:sz="4" w:space="0" w:color="000000"/>
              <w:left w:val="single" w:sz="4" w:space="0" w:color="000000"/>
              <w:bottom w:val="single" w:sz="4" w:space="0" w:color="000000"/>
              <w:right w:val="single" w:sz="4" w:space="0" w:color="000000"/>
            </w:tcBorders>
          </w:tcPr>
          <w:p w:rsidR="00FB2134" w:rsidRDefault="00293D68">
            <w:pPr>
              <w:spacing w:after="36" w:line="248" w:lineRule="auto"/>
              <w:ind w:left="5" w:firstLine="0"/>
              <w:jc w:val="left"/>
            </w:pPr>
            <w:r>
              <w:t xml:space="preserve">Because I need to know the temperature and gas values in the surroundings to keep me more </w:t>
            </w:r>
          </w:p>
          <w:p w:rsidR="00FB2134" w:rsidRDefault="00293D68">
            <w:pPr>
              <w:spacing w:after="36" w:line="240" w:lineRule="auto"/>
              <w:ind w:left="5" w:firstLine="0"/>
              <w:jc w:val="left"/>
            </w:pPr>
            <w:r>
              <w:t xml:space="preserve">aware of the </w:t>
            </w:r>
          </w:p>
          <w:p w:rsidR="00FB2134" w:rsidRDefault="00293D68">
            <w:pPr>
              <w:spacing w:after="0" w:line="276" w:lineRule="auto"/>
              <w:ind w:left="5" w:firstLine="0"/>
              <w:jc w:val="left"/>
            </w:pPr>
            <w:r>
              <w:t xml:space="preserve">fire </w:t>
            </w:r>
          </w:p>
        </w:tc>
        <w:tc>
          <w:tcPr>
            <w:tcW w:w="2199" w:type="dxa"/>
            <w:tcBorders>
              <w:top w:val="single" w:sz="4" w:space="0" w:color="000000"/>
              <w:left w:val="single" w:sz="4" w:space="0" w:color="000000"/>
              <w:bottom w:val="single" w:sz="4" w:space="0" w:color="000000"/>
              <w:right w:val="single" w:sz="4" w:space="0" w:color="000000"/>
            </w:tcBorders>
          </w:tcPr>
          <w:p w:rsidR="00FB2134" w:rsidRDefault="00293D68">
            <w:pPr>
              <w:spacing w:after="0" w:line="276" w:lineRule="auto"/>
              <w:ind w:left="5" w:firstLine="0"/>
              <w:jc w:val="left"/>
            </w:pPr>
            <w:r>
              <w:t xml:space="preserve">As a result, I need a fire management system that keeps me more aware </w:t>
            </w:r>
          </w:p>
        </w:tc>
      </w:tr>
    </w:tbl>
    <w:p w:rsidR="00FB2134" w:rsidRDefault="00293D68">
      <w:pPr>
        <w:spacing w:after="0" w:line="240" w:lineRule="auto"/>
        <w:ind w:left="0" w:firstLine="0"/>
      </w:pPr>
      <w:r>
        <w:t xml:space="preserve"> </w:t>
      </w:r>
    </w:p>
    <w:sectPr w:rsidR="00FB2134">
      <w:pgSz w:w="11904" w:h="16838"/>
      <w:pgMar w:top="855" w:right="1438"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34"/>
    <w:rsid w:val="00293D68"/>
    <w:rsid w:val="00FB2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DDA94-9306-48DD-A542-A285A07B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0" w:line="268" w:lineRule="auto"/>
      <w:ind w:left="-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Microsoft account</cp:lastModifiedBy>
  <cp:revision>2</cp:revision>
  <dcterms:created xsi:type="dcterms:W3CDTF">2022-11-08T05:06:00Z</dcterms:created>
  <dcterms:modified xsi:type="dcterms:W3CDTF">2022-11-08T05:06:00Z</dcterms:modified>
</cp:coreProperties>
</file>