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A6C" w14:textId="046584E6" w:rsidR="00285CE3" w:rsidRDefault="002A5070" w:rsidP="002A5070">
      <w:pPr>
        <w:pStyle w:val="Title"/>
        <w:jc w:val="center"/>
      </w:pPr>
      <w:r>
        <w:t>LITERATURE SURVEY</w:t>
      </w:r>
    </w:p>
    <w:p w14:paraId="45A80C26" w14:textId="77777777" w:rsidR="002A5070" w:rsidRPr="002A5070" w:rsidRDefault="002A5070" w:rsidP="002A5070"/>
    <w:p w14:paraId="4A3B270B" w14:textId="57F562A5" w:rsidR="002A5070" w:rsidRDefault="002A5070" w:rsidP="002A5070">
      <w:pPr>
        <w:pStyle w:val="Title"/>
        <w:ind w:left="720"/>
      </w:pPr>
      <w:r>
        <w:t xml:space="preserve">       CUSTOMER CARE REGISTRY</w:t>
      </w:r>
    </w:p>
    <w:p w14:paraId="5B6FE5A1" w14:textId="2DD84FFD" w:rsidR="001046E2" w:rsidRDefault="001046E2" w:rsidP="002A5070">
      <w:pPr>
        <w:rPr>
          <w:sz w:val="28"/>
          <w:szCs w:val="28"/>
        </w:rPr>
      </w:pPr>
    </w:p>
    <w:p w14:paraId="5E816E0E" w14:textId="1695939C" w:rsidR="001046E2" w:rsidRPr="001046E2" w:rsidRDefault="001046E2" w:rsidP="002A5070">
      <w:pPr>
        <w:rPr>
          <w:sz w:val="28"/>
          <w:szCs w:val="28"/>
        </w:rPr>
      </w:pPr>
      <w:r>
        <w:rPr>
          <w:sz w:val="28"/>
          <w:szCs w:val="28"/>
        </w:rPr>
        <w:t>TITLE</w:t>
      </w:r>
    </w:p>
    <w:sectPr w:rsidR="001046E2" w:rsidRPr="0010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92E"/>
    <w:multiLevelType w:val="hybridMultilevel"/>
    <w:tmpl w:val="B5BEB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86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A0"/>
    <w:rsid w:val="001046E2"/>
    <w:rsid w:val="00285CE3"/>
    <w:rsid w:val="002A5070"/>
    <w:rsid w:val="00CC41D5"/>
    <w:rsid w:val="00E3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4A1"/>
  <w15:chartTrackingRefBased/>
  <w15:docId w15:val="{71DC171C-A966-412F-BD53-E7755740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2022-09-19T16:15:00Z</dcterms:created>
  <dcterms:modified xsi:type="dcterms:W3CDTF">2022-09-19T16:46:00Z</dcterms:modified>
</cp:coreProperties>
</file>