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8DCB8" w14:textId="78EE79F0" w:rsidR="004C2AB9" w:rsidRPr="00C31639" w:rsidRDefault="00C31639" w:rsidP="00C3163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31639"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                     I</w:t>
      </w:r>
      <w:r w:rsidR="004C2AB9" w:rsidRPr="00C31639">
        <w:rPr>
          <w:rFonts w:ascii="Times New Roman" w:hAnsi="Times New Roman" w:cs="Times New Roman"/>
          <w:b/>
          <w:bCs/>
          <w:sz w:val="30"/>
          <w:szCs w:val="30"/>
        </w:rPr>
        <w:t>DEATION PHASE</w:t>
      </w:r>
    </w:p>
    <w:p w14:paraId="65A1653A" w14:textId="77777777" w:rsidR="004C2AB9" w:rsidRPr="00942365" w:rsidRDefault="004C2AB9" w:rsidP="004C2AB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EMPATHIZE &amp; DISCOVER</w:t>
      </w:r>
    </w:p>
    <w:p w14:paraId="13E22490" w14:textId="19504A39" w:rsidR="004C2AB9" w:rsidRDefault="004C2AB9" w:rsidP="004C2AB9">
      <w:pPr>
        <w:jc w:val="center"/>
        <w:rPr>
          <w:b/>
          <w:bCs/>
          <w:sz w:val="28"/>
          <w:szCs w:val="28"/>
          <w:u w:val="single"/>
        </w:rPr>
      </w:pPr>
    </w:p>
    <w:p w14:paraId="383C30E5" w14:textId="6FC8DD67" w:rsidR="004C2AB9" w:rsidRDefault="004C2AB9" w:rsidP="004C2AB9">
      <w:pPr>
        <w:jc w:val="center"/>
        <w:rPr>
          <w:b/>
          <w:bCs/>
          <w:sz w:val="28"/>
          <w:szCs w:val="28"/>
          <w:u w:val="single"/>
        </w:rPr>
      </w:pPr>
    </w:p>
    <w:tbl>
      <w:tblPr>
        <w:tblW w:w="992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7851"/>
      </w:tblGrid>
      <w:tr w:rsidR="004C2AB9" w:rsidRPr="00942365" w14:paraId="74AE8CA7" w14:textId="77777777" w:rsidTr="00A17F69">
        <w:trPr>
          <w:trHeight w:val="2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571BD" w14:textId="77777777" w:rsidR="004C2AB9" w:rsidRPr="00C31639" w:rsidRDefault="004C2AB9" w:rsidP="00A17F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31639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9195C" w14:textId="5121A4DC" w:rsidR="004C2AB9" w:rsidRPr="00C31639" w:rsidRDefault="00C31639" w:rsidP="00A17F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31639">
              <w:rPr>
                <w:rFonts w:ascii="Times New Roman" w:hAnsi="Times New Roman" w:cs="Times New Roman"/>
                <w:sz w:val="26"/>
                <w:szCs w:val="26"/>
              </w:rPr>
              <w:t xml:space="preserve">3 october </w:t>
            </w:r>
            <w:r w:rsidR="004C2AB9" w:rsidRPr="00C31639">
              <w:rPr>
                <w:rFonts w:ascii="Times New Roman" w:hAnsi="Times New Roman" w:cs="Times New Roman"/>
                <w:sz w:val="26"/>
                <w:szCs w:val="26"/>
              </w:rPr>
              <w:t>2022</w:t>
            </w:r>
          </w:p>
        </w:tc>
      </w:tr>
      <w:tr w:rsidR="004C2AB9" w:rsidRPr="00942365" w14:paraId="51EFD204" w14:textId="77777777" w:rsidTr="00A17F69">
        <w:trPr>
          <w:trHeight w:val="2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6D645" w14:textId="77777777" w:rsidR="004C2AB9" w:rsidRPr="00C31639" w:rsidRDefault="004C2AB9" w:rsidP="00A17F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31639">
              <w:rPr>
                <w:rFonts w:ascii="Times New Roman" w:hAnsi="Times New Roman" w:cs="Times New Roman"/>
                <w:sz w:val="26"/>
                <w:szCs w:val="26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7107A" w14:textId="7B41C594" w:rsidR="004C2AB9" w:rsidRPr="00C31639" w:rsidRDefault="00C31639" w:rsidP="00A17F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31639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 PNT2022TMID15778</w:t>
            </w:r>
          </w:p>
        </w:tc>
      </w:tr>
      <w:tr w:rsidR="004C2AB9" w:rsidRPr="00942365" w14:paraId="61F5976A" w14:textId="77777777" w:rsidTr="00A17F69">
        <w:trPr>
          <w:trHeight w:val="2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8B80B" w14:textId="77777777" w:rsidR="004C2AB9" w:rsidRPr="00C31639" w:rsidRDefault="004C2AB9" w:rsidP="00A17F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31639">
              <w:rPr>
                <w:rFonts w:ascii="Times New Roman" w:hAnsi="Times New Roman" w:cs="Times New Roman"/>
                <w:sz w:val="26"/>
                <w:szCs w:val="26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980F8" w14:textId="30AB54F9" w:rsidR="004C2AB9" w:rsidRPr="00C31639" w:rsidRDefault="004C2AB9" w:rsidP="00A17F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31639">
              <w:rPr>
                <w:rFonts w:ascii="Times New Roman" w:hAnsi="Times New Roman" w:cs="Times New Roman"/>
                <w:sz w:val="26"/>
                <w:szCs w:val="26"/>
              </w:rPr>
              <w:t xml:space="preserve">IoT Based Smart Crop Protection System </w:t>
            </w:r>
            <w:proofErr w:type="gramStart"/>
            <w:r w:rsidRPr="00C31639">
              <w:rPr>
                <w:rFonts w:ascii="Times New Roman" w:hAnsi="Times New Roman" w:cs="Times New Roman"/>
                <w:sz w:val="26"/>
                <w:szCs w:val="26"/>
              </w:rPr>
              <w:t>For</w:t>
            </w:r>
            <w:proofErr w:type="gramEnd"/>
            <w:r w:rsidRPr="00C316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31639">
              <w:rPr>
                <w:rFonts w:ascii="Times New Roman" w:hAnsi="Times New Roman" w:cs="Times New Roman"/>
                <w:sz w:val="26"/>
                <w:szCs w:val="26"/>
              </w:rPr>
              <w:t>Agricultrue</w:t>
            </w:r>
            <w:proofErr w:type="spellEnd"/>
          </w:p>
        </w:tc>
      </w:tr>
    </w:tbl>
    <w:p w14:paraId="5E33C264" w14:textId="7DE139F5" w:rsidR="004C2AB9" w:rsidRDefault="004C2AB9" w:rsidP="004C2AB9">
      <w:pPr>
        <w:jc w:val="center"/>
        <w:rPr>
          <w:b/>
          <w:bCs/>
          <w:sz w:val="28"/>
          <w:szCs w:val="28"/>
          <w:u w:val="single"/>
        </w:rPr>
      </w:pPr>
    </w:p>
    <w:p w14:paraId="1C4E010C" w14:textId="778ADFFB" w:rsidR="004C2AB9" w:rsidRDefault="004C2AB9" w:rsidP="004C2AB9">
      <w:pPr>
        <w:jc w:val="center"/>
        <w:rPr>
          <w:b/>
          <w:bCs/>
          <w:sz w:val="28"/>
          <w:szCs w:val="28"/>
          <w:u w:val="single"/>
        </w:rPr>
      </w:pPr>
    </w:p>
    <w:p w14:paraId="25BF957C" w14:textId="0E69D470" w:rsidR="004C2AB9" w:rsidRPr="00942365" w:rsidRDefault="004C2AB9" w:rsidP="004C2AB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  <w:lang w:val="en-GB"/>
        </w:rPr>
        <w:drawing>
          <wp:inline distT="0" distB="0" distL="0" distR="0" wp14:anchorId="0D078975" wp14:editId="35CA260C">
            <wp:extent cx="5731510" cy="376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40C4" w14:textId="03B85C6F" w:rsidR="004C2AB9" w:rsidRPr="004C2AB9" w:rsidRDefault="004C2AB9" w:rsidP="004C2AB9">
      <w:pPr>
        <w:rPr>
          <w:b/>
          <w:bCs/>
          <w:sz w:val="28"/>
          <w:szCs w:val="28"/>
          <w:u w:val="single"/>
        </w:rPr>
      </w:pPr>
    </w:p>
    <w:sectPr w:rsidR="004C2AB9" w:rsidRPr="004C2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B9"/>
    <w:rsid w:val="004C2AB9"/>
    <w:rsid w:val="005131B7"/>
    <w:rsid w:val="00C3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D2D8"/>
  <w15:chartTrackingRefBased/>
  <w15:docId w15:val="{502B9F04-380F-4CDF-A265-25A4059E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316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Moovitha P</dc:creator>
  <cp:keywords/>
  <dc:description/>
  <cp:lastModifiedBy>MADHUBALA P</cp:lastModifiedBy>
  <cp:revision>2</cp:revision>
  <dcterms:created xsi:type="dcterms:W3CDTF">2022-10-12T05:17:00Z</dcterms:created>
  <dcterms:modified xsi:type="dcterms:W3CDTF">2022-10-12T05:17:00Z</dcterms:modified>
</cp:coreProperties>
</file>