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2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3" w:hRule="atLeast"/>
        </w:trPr>
        <w:tc>
          <w:tcPr>
            <w:tcW w:w="4508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24" w:lineRule="exact" w:before="29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PNT2022TMID09738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Recommender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3"/>
        <w:ind w:left="10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 solution</w:t>
      </w:r>
      <w:r>
        <w:rPr>
          <w:spacing w:val="-2"/>
        </w:rPr>
        <w:t> </w:t>
      </w:r>
      <w:r>
        <w:rPr/>
        <w:t>template.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>
        <w:trPr>
          <w:trHeight w:val="556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685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TableParagraph"/>
              <w:ind w:left="105" w:right="389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TableParagraph"/>
              <w:ind w:right="291"/>
              <w:rPr>
                <w:sz w:val="22"/>
              </w:rPr>
            </w:pPr>
            <w:r>
              <w:rPr>
                <w:sz w:val="22"/>
              </w:rPr>
              <w:t>Managing the huge measure of enrolling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 the Web, a task searcher generally goes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helpful ones.</w:t>
            </w:r>
          </w:p>
          <w:p>
            <w:pPr>
              <w:pStyle w:val="TableParagraph"/>
              <w:ind w:right="142"/>
              <w:rPr>
                <w:sz w:val="22"/>
              </w:rPr>
            </w:pPr>
            <w:r>
              <w:rPr>
                <w:sz w:val="22"/>
              </w:rPr>
              <w:t>Commonly, individuals who need industry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are hazy about what precisely they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need to learn to get a appropriate occupation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them. We address the issue of prescribing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reasonable responsibilities to individuals who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looking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suggestion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 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issue.</w:t>
            </w:r>
          </w:p>
        </w:tc>
      </w:tr>
      <w:tr>
        <w:trPr>
          <w:trHeight w:val="3760" w:hRule="atLeast"/>
        </w:trPr>
        <w:tc>
          <w:tcPr>
            <w:tcW w:w="902" w:type="dxa"/>
          </w:tcPr>
          <w:p>
            <w:pPr>
              <w:pStyle w:val="TableParagraph"/>
              <w:spacing w:before="1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TableParagraph"/>
              <w:spacing w:before="1"/>
              <w:ind w:right="84"/>
              <w:rPr>
                <w:sz w:val="22"/>
              </w:rPr>
            </w:pPr>
            <w:r>
              <w:rPr>
                <w:sz w:val="22"/>
              </w:rPr>
              <w:t>Work proposal is a significant undertaking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cutting-edge enrolment industry.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magnificent occupation 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 not just empowers to suggest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lucrative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abilities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employment, yet in addition proposes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procure not many extra abilities which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 to accept the new position. In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work, we made three sorts of data net-works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authentic work information: (I)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 organization, (ii) work ability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(iii) expertise co-event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organization.</w:t>
            </w:r>
          </w:p>
        </w:tc>
      </w:tr>
      <w:tr>
        <w:trPr>
          <w:trHeight w:val="3492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TableParagraph"/>
              <w:ind w:right="85"/>
              <w:rPr>
                <w:sz w:val="22"/>
              </w:rPr>
            </w:pPr>
            <w:r>
              <w:rPr>
                <w:sz w:val="22"/>
              </w:rPr>
              <w:t>From the most recent twenty years web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selecting stages have turned into an essential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 in many organizations for enlisting gifts.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 entries decline the ad cost, yet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 the ill effects of data over-burden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issue. Work entryways utilizing customary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procedures,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Boolean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hunt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strategies are commonly utilizing basic 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matching calculations. The main pressing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concern of these entryways is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powerlessness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figure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intricacy of</w:t>
            </w:r>
          </w:p>
          <w:p>
            <w:pPr>
              <w:pStyle w:val="TableParagraph"/>
              <w:spacing w:line="270" w:lineRule="atLeast"/>
              <w:ind w:right="509"/>
              <w:rPr>
                <w:sz w:val="22"/>
              </w:rPr>
            </w:pPr>
            <w:r>
              <w:rPr>
                <w:sz w:val="22"/>
              </w:rPr>
              <w:t>matching between applicants' longings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associations'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prerequisites.</w:t>
            </w:r>
          </w:p>
        </w:tc>
      </w:tr>
    </w:tbl>
    <w:p>
      <w:pPr>
        <w:spacing w:after="0" w:line="270" w:lineRule="atLeast"/>
        <w:rPr>
          <w:sz w:val="22"/>
        </w:rPr>
        <w:sectPr>
          <w:type w:val="continuous"/>
          <w:pgSz w:w="11910" w:h="16840"/>
          <w:pgMar w:top="800" w:bottom="280" w:left="1340" w:right="12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>
        <w:trPr>
          <w:trHeight w:val="4834" w:hRule="atLeast"/>
        </w:trPr>
        <w:tc>
          <w:tcPr>
            <w:tcW w:w="902" w:type="dxa"/>
          </w:tcPr>
          <w:p>
            <w:pPr>
              <w:pStyle w:val="TableParagraph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TableParagraph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TableParagraph"/>
              <w:tabs>
                <w:tab w:pos="1027" w:val="left" w:leader="none"/>
                <w:tab w:pos="2120" w:val="left" w:leader="none"/>
                <w:tab w:pos="2799" w:val="left" w:leader="none"/>
                <w:tab w:pos="2842" w:val="left" w:leader="none"/>
                <w:tab w:pos="3870" w:val="left" w:leader="none"/>
              </w:tabs>
              <w:ind w:right="90"/>
              <w:rPr>
                <w:sz w:val="22"/>
              </w:rPr>
            </w:pPr>
            <w:r>
              <w:rPr>
                <w:sz w:val="22"/>
              </w:rPr>
              <w:t>Social capability is especially striking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understudies who are arranged into one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handicap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gatherings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explicit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inabilities,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impediment,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home unsettling influence, or consideration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shortfall/hyperactivity jumble. Among the most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famous of the educational methodologies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  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understudies  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have</w:t>
              <w:tab/>
              <w:t>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abilities</w:t>
              <w:tab/>
              <w:t>preparing</w:t>
              <w:tab/>
              <w:t>(SST).</w:t>
              <w:tab/>
              <w:tab/>
              <w:t>Different</w:t>
              <w:tab/>
            </w:r>
            <w:r>
              <w:rPr>
                <w:spacing w:val="-1"/>
                <w:sz w:val="22"/>
              </w:rPr>
              <w:t>meta-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examinations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recommend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SST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delivered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enormous,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socially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significant,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haul,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summed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capability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understudies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high-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handicaps.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Likely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clarifications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powerless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impacts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meta-examinations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talked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explicit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proposals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more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mediations.</w:t>
            </w:r>
          </w:p>
        </w:tc>
      </w:tr>
      <w:tr>
        <w:trPr>
          <w:trHeight w:val="4833" w:hRule="atLeast"/>
        </w:trPr>
        <w:tc>
          <w:tcPr>
            <w:tcW w:w="902" w:type="dxa"/>
          </w:tcPr>
          <w:p>
            <w:pPr>
              <w:pStyle w:val="TableParagraph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TableParagraph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TableParagraph"/>
              <w:ind w:right="89"/>
              <w:rPr>
                <w:sz w:val="22"/>
              </w:rPr>
            </w:pPr>
            <w:r>
              <w:rPr>
                <w:sz w:val="22"/>
              </w:rPr>
              <w:t>Various postings for various work jobs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occupation positions are posted at 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 in the enrolment business. Thusly,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a difficult and tedious errand to gather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and figure out most important client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abilities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 inclinations of a client. This examination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has been finished to conceal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equivalent issue and endeavours have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 to give a doable and productive answer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something very similar. We propose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substance based suggestion motor,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consequently, gives best ideas to clients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coordinating their inclinations and abilities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elements of a task posting. To create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 suggestion, the proposed motor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applies 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channels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</w:p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similitude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estimations</w:t>
            </w:r>
          </w:p>
        </w:tc>
      </w:tr>
      <w:tr>
        <w:trPr>
          <w:trHeight w:val="3492" w:hRule="atLeast"/>
        </w:trPr>
        <w:tc>
          <w:tcPr>
            <w:tcW w:w="902" w:type="dxa"/>
          </w:tcPr>
          <w:p>
            <w:pPr>
              <w:pStyle w:val="TableParagraph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TableParagraph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8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The present Recommender framework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somewhat new area of examination in AI.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 framework's fundamental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thought is to fabricate connection between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items, clients and go with the choice to choose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 proper item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client.</w:t>
            </w:r>
          </w:p>
          <w:p>
            <w:pPr>
              <w:pStyle w:val="TableParagraph"/>
              <w:ind w:right="145"/>
              <w:rPr>
                <w:sz w:val="22"/>
              </w:rPr>
            </w:pPr>
            <w:r>
              <w:rPr>
                <w:sz w:val="22"/>
              </w:rPr>
              <w:t>There are four principal ways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 frameworks produce a rundown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proposals for a client - content-based,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Cooperative, Segment and half-breed sifting.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satisfied based sifting the model purposes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suggest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things with</w:t>
            </w:r>
          </w:p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comparative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properties.</w:t>
            </w:r>
          </w:p>
        </w:tc>
      </w:tr>
    </w:tbl>
    <w:sectPr>
      <w:pgSz w:w="11910" w:h="16840"/>
      <w:pgMar w:top="84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9" w:right="3257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2022-10-31T04:59:57Z</dcterms:created>
  <dcterms:modified xsi:type="dcterms:W3CDTF">2022-10-31T04:59:57Z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