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3AC" w:rsidRDefault="003E6291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2823AC" w:rsidRDefault="002823AC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823AC">
        <w:trPr>
          <w:trHeight w:val="268"/>
        </w:trPr>
        <w:tc>
          <w:tcPr>
            <w:tcW w:w="4508" w:type="dxa"/>
          </w:tcPr>
          <w:p w:rsidR="002823AC" w:rsidRDefault="003E6291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2823AC" w:rsidRDefault="003E6291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823AC">
        <w:trPr>
          <w:trHeight w:val="273"/>
        </w:trPr>
        <w:tc>
          <w:tcPr>
            <w:tcW w:w="4508" w:type="dxa"/>
          </w:tcPr>
          <w:p w:rsidR="002823AC" w:rsidRDefault="003E6291">
            <w:pPr>
              <w:pStyle w:val="TableParagraph"/>
              <w:spacing w:line="253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2823AC" w:rsidRDefault="008D5DDD">
            <w:pPr>
              <w:pStyle w:val="TableParagraph"/>
              <w:spacing w:before="29" w:line="224" w:lineRule="exact"/>
              <w:ind w:left="107"/>
              <w:rPr>
                <w:rFonts w:ascii="Microsoft Sans Serif"/>
                <w:sz w:val="20"/>
              </w:rPr>
            </w:pPr>
            <w:r w:rsidRPr="008D5DDD">
              <w:rPr>
                <w:rFonts w:ascii="Microsoft Sans Serif"/>
                <w:sz w:val="20"/>
              </w:rPr>
              <w:t>PNT2022TMID09697</w:t>
            </w:r>
          </w:p>
        </w:tc>
      </w:tr>
      <w:tr w:rsidR="002823AC">
        <w:trPr>
          <w:trHeight w:val="268"/>
        </w:trPr>
        <w:tc>
          <w:tcPr>
            <w:tcW w:w="4508" w:type="dxa"/>
          </w:tcPr>
          <w:p w:rsidR="002823AC" w:rsidRDefault="003E6291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823AC" w:rsidRDefault="003E6291">
            <w:pPr>
              <w:pStyle w:val="TableParagraph"/>
              <w:spacing w:line="248" w:lineRule="exact"/>
              <w:ind w:left="107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</w:p>
        </w:tc>
      </w:tr>
      <w:tr w:rsidR="002823AC">
        <w:trPr>
          <w:trHeight w:val="268"/>
        </w:trPr>
        <w:tc>
          <w:tcPr>
            <w:tcW w:w="4508" w:type="dxa"/>
          </w:tcPr>
          <w:p w:rsidR="002823AC" w:rsidRDefault="003E6291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823AC" w:rsidRDefault="003E6291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2823AC" w:rsidRDefault="002823AC">
      <w:pPr>
        <w:pStyle w:val="BodyText"/>
        <w:rPr>
          <w:b/>
          <w:sz w:val="20"/>
        </w:rPr>
      </w:pPr>
    </w:p>
    <w:p w:rsidR="002823AC" w:rsidRDefault="002823AC">
      <w:pPr>
        <w:pStyle w:val="BodyText"/>
        <w:spacing w:before="8"/>
        <w:rPr>
          <w:b/>
          <w:sz w:val="16"/>
        </w:rPr>
      </w:pPr>
    </w:p>
    <w:p w:rsidR="002823AC" w:rsidRDefault="003E6291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2823AC" w:rsidRDefault="003E6291">
      <w:pPr>
        <w:pStyle w:val="BodyText"/>
        <w:spacing w:before="183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 solution</w:t>
      </w:r>
      <w:r>
        <w:rPr>
          <w:spacing w:val="-2"/>
        </w:rPr>
        <w:t xml:space="preserve"> </w:t>
      </w:r>
      <w:r>
        <w:t>template.</w:t>
      </w:r>
    </w:p>
    <w:p w:rsidR="002823AC" w:rsidRDefault="002823AC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2823AC">
        <w:trPr>
          <w:trHeight w:val="556"/>
        </w:trPr>
        <w:tc>
          <w:tcPr>
            <w:tcW w:w="902" w:type="dxa"/>
          </w:tcPr>
          <w:p w:rsidR="002823AC" w:rsidRDefault="003E6291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23AC">
        <w:trPr>
          <w:trHeight w:val="2685"/>
        </w:trPr>
        <w:tc>
          <w:tcPr>
            <w:tcW w:w="902" w:type="dxa"/>
          </w:tcPr>
          <w:p w:rsidR="002823AC" w:rsidRDefault="003E6291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ind w:right="291"/>
            </w:pPr>
            <w:r>
              <w:t>Managing the huge measure of enrolling data</w:t>
            </w:r>
            <w:r>
              <w:rPr>
                <w:spacing w:val="-47"/>
              </w:rPr>
              <w:t xml:space="preserve"> </w:t>
            </w:r>
            <w:r>
              <w:t>on the Web, a task searcher generally goes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helpful ones.</w:t>
            </w:r>
          </w:p>
          <w:p w:rsidR="002823AC" w:rsidRDefault="003E6291">
            <w:pPr>
              <w:pStyle w:val="TableParagraph"/>
              <w:ind w:right="142"/>
            </w:pPr>
            <w:r>
              <w:t>Commonly, individuals who need industry</w:t>
            </w:r>
            <w:r>
              <w:rPr>
                <w:spacing w:val="1"/>
              </w:rPr>
              <w:t xml:space="preserve"> </w:t>
            </w:r>
            <w:r>
              <w:t>information are hazy about what precisely they</w:t>
            </w:r>
            <w:r>
              <w:rPr>
                <w:spacing w:val="-47"/>
              </w:rPr>
              <w:t xml:space="preserve"> </w:t>
            </w:r>
            <w:r>
              <w:t xml:space="preserve">need to learn to get </w:t>
            </w:r>
            <w:proofErr w:type="gramStart"/>
            <w:r>
              <w:t>a</w:t>
            </w:r>
            <w:proofErr w:type="gramEnd"/>
            <w:r>
              <w:t xml:space="preserve"> appropriate occupation</w:t>
            </w:r>
            <w:r>
              <w:rPr>
                <w:spacing w:val="1"/>
              </w:rPr>
              <w:t xml:space="preserve"> </w:t>
            </w:r>
            <w:r>
              <w:t>for them. We address the issue of prescribing</w:t>
            </w:r>
            <w:r>
              <w:rPr>
                <w:spacing w:val="1"/>
              </w:rPr>
              <w:t xml:space="preserve"> </w:t>
            </w:r>
            <w:r>
              <w:t>reasonable responsibilities to individuals who</w:t>
            </w:r>
            <w:r>
              <w:rPr>
                <w:spacing w:val="1"/>
              </w:rPr>
              <w:t xml:space="preserve"> </w:t>
            </w:r>
            <w:r>
              <w:t>are looking</w:t>
            </w:r>
            <w:r>
              <w:rPr>
                <w:spacing w:val="-1"/>
              </w:rPr>
              <w:t xml:space="preserve"> </w:t>
            </w:r>
            <w:r>
              <w:t>for a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work.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this</w:t>
            </w:r>
          </w:p>
          <w:p w:rsidR="002823AC" w:rsidRDefault="003E6291">
            <w:pPr>
              <w:pStyle w:val="TableParagraph"/>
              <w:spacing w:line="248" w:lineRule="exact"/>
            </w:pPr>
            <w:proofErr w:type="gramStart"/>
            <w:r>
              <w:t>suggestion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issue 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administered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issue.</w:t>
            </w:r>
          </w:p>
        </w:tc>
      </w:tr>
      <w:tr w:rsidR="002823AC">
        <w:trPr>
          <w:trHeight w:val="3760"/>
        </w:trPr>
        <w:tc>
          <w:tcPr>
            <w:tcW w:w="902" w:type="dxa"/>
          </w:tcPr>
          <w:p w:rsidR="002823AC" w:rsidRDefault="003E6291">
            <w:pPr>
              <w:pStyle w:val="TableParagraph"/>
              <w:spacing w:before="1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spacing w:before="1"/>
              <w:ind w:right="84"/>
            </w:pPr>
            <w:r>
              <w:t>Work proposal is a significant undertaking for</w:t>
            </w:r>
            <w:r>
              <w:rPr>
                <w:spacing w:val="1"/>
              </w:rPr>
              <w:t xml:space="preserve"> </w:t>
            </w:r>
            <w:r>
              <w:t>the cutting-edge enrolment industry. A</w:t>
            </w:r>
            <w:r>
              <w:rPr>
                <w:spacing w:val="1"/>
              </w:rPr>
              <w:t xml:space="preserve"> </w:t>
            </w:r>
            <w:r>
              <w:t>magnificent occupation recommender</w:t>
            </w:r>
            <w:r>
              <w:rPr>
                <w:spacing w:val="1"/>
              </w:rPr>
              <w:t xml:space="preserve"> </w:t>
            </w:r>
            <w:r>
              <w:t>framework not just empowers to suggest a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lucrative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maximally</w:t>
            </w:r>
            <w:r>
              <w:rPr>
                <w:spacing w:val="-2"/>
              </w:rPr>
              <w:t xml:space="preserve"> </w:t>
            </w:r>
            <w:r>
              <w:t>lined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abilities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present</w:t>
            </w:r>
            <w:r>
              <w:rPr>
                <w:spacing w:val="-8"/>
              </w:rPr>
              <w:t xml:space="preserve"> </w:t>
            </w:r>
            <w:r>
              <w:t>place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employment, yet in addition proposes to</w:t>
            </w:r>
            <w:r>
              <w:rPr>
                <w:spacing w:val="1"/>
              </w:rPr>
              <w:t xml:space="preserve"> </w:t>
            </w:r>
            <w:r>
              <w:t>procure not many extra abilities which are</w:t>
            </w:r>
            <w:r>
              <w:rPr>
                <w:spacing w:val="1"/>
              </w:rPr>
              <w:t xml:space="preserve"> </w:t>
            </w:r>
            <w:r>
              <w:t>expected to accept the new position. In this</w:t>
            </w:r>
            <w:r>
              <w:rPr>
                <w:spacing w:val="1"/>
              </w:rPr>
              <w:t xml:space="preserve"> </w:t>
            </w:r>
            <w:r>
              <w:t>work, we made three sorts of data</w:t>
            </w:r>
            <w:r>
              <w:t xml:space="preserve"> net-works</w:t>
            </w:r>
            <w:r>
              <w:rPr>
                <w:spacing w:val="1"/>
              </w:rPr>
              <w:t xml:space="preserve"> </w:t>
            </w:r>
            <w:r>
              <w:t>from the authentic work information: (I) work</w:t>
            </w:r>
            <w:r>
              <w:rPr>
                <w:spacing w:val="1"/>
              </w:rPr>
              <w:t xml:space="preserve"> </w:t>
            </w:r>
            <w:r>
              <w:t>change organization, (ii) work ability</w:t>
            </w:r>
            <w:r>
              <w:rPr>
                <w:spacing w:val="1"/>
              </w:rPr>
              <w:t xml:space="preserve"> </w:t>
            </w:r>
            <w:r>
              <w:t>organization,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(iii) expertise co-event</w:t>
            </w:r>
          </w:p>
          <w:p w:rsidR="002823AC" w:rsidRDefault="003E6291">
            <w:pPr>
              <w:pStyle w:val="TableParagraph"/>
              <w:spacing w:line="248" w:lineRule="exact"/>
            </w:pPr>
            <w:proofErr w:type="gramStart"/>
            <w:r>
              <w:t>organization</w:t>
            </w:r>
            <w:proofErr w:type="gramEnd"/>
            <w:r>
              <w:t>.</w:t>
            </w:r>
          </w:p>
        </w:tc>
      </w:tr>
      <w:tr w:rsidR="002823AC">
        <w:trPr>
          <w:trHeight w:val="3492"/>
        </w:trPr>
        <w:tc>
          <w:tcPr>
            <w:tcW w:w="902" w:type="dxa"/>
          </w:tcPr>
          <w:p w:rsidR="002823AC" w:rsidRDefault="003E6291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ind w:right="85"/>
            </w:pPr>
            <w:r>
              <w:t>From the most recent twenty years web based</w:t>
            </w:r>
            <w:r>
              <w:rPr>
                <w:spacing w:val="1"/>
              </w:rPr>
              <w:t xml:space="preserve"> </w:t>
            </w:r>
            <w:r>
              <w:t>selecting stages have turned into an essential</w:t>
            </w:r>
            <w:r>
              <w:rPr>
                <w:spacing w:val="1"/>
              </w:rPr>
              <w:t xml:space="preserve"> </w:t>
            </w:r>
            <w:r>
              <w:t>direct in many organizations for enlisting gifts.</w:t>
            </w:r>
            <w:r>
              <w:rPr>
                <w:spacing w:val="1"/>
              </w:rPr>
              <w:t xml:space="preserve"> </w:t>
            </w:r>
            <w:r>
              <w:t>Such entries decline the ad cost, yet they</w:t>
            </w:r>
            <w:r>
              <w:rPr>
                <w:spacing w:val="1"/>
              </w:rPr>
              <w:t xml:space="preserve"> </w:t>
            </w:r>
            <w:r>
              <w:t>experience the ill effects of data over-burden</w:t>
            </w:r>
            <w:r>
              <w:rPr>
                <w:spacing w:val="1"/>
              </w:rPr>
              <w:t xml:space="preserve"> </w:t>
            </w:r>
            <w:r>
              <w:t>issue. Work entryways utilizing customary data</w:t>
            </w:r>
            <w:r>
              <w:rPr>
                <w:spacing w:val="1"/>
              </w:rPr>
              <w:t xml:space="preserve"> </w:t>
            </w:r>
            <w:r>
              <w:t>recovery</w:t>
            </w:r>
            <w:r>
              <w:rPr>
                <w:spacing w:val="-8"/>
              </w:rPr>
              <w:t xml:space="preserve"> </w:t>
            </w:r>
            <w:r>
              <w:t>procedures,</w:t>
            </w:r>
            <w:r>
              <w:rPr>
                <w:spacing w:val="-8"/>
              </w:rPr>
              <w:t xml:space="preserve"> </w:t>
            </w:r>
            <w:r>
              <w:t>f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example,</w:t>
            </w:r>
            <w:r>
              <w:rPr>
                <w:spacing w:val="-10"/>
              </w:rPr>
              <w:t xml:space="preserve"> </w:t>
            </w:r>
            <w:r>
              <w:t>Boolean</w:t>
            </w:r>
            <w:r>
              <w:rPr>
                <w:spacing w:val="-9"/>
              </w:rPr>
              <w:t xml:space="preserve"> </w:t>
            </w:r>
            <w:r>
              <w:t>hunt</w:t>
            </w:r>
            <w:r>
              <w:rPr>
                <w:spacing w:val="-47"/>
              </w:rPr>
              <w:t xml:space="preserve"> </w:t>
            </w:r>
            <w:r>
              <w:t>strategies are commonly utilizing basic word</w:t>
            </w:r>
            <w:r>
              <w:rPr>
                <w:spacing w:val="1"/>
              </w:rPr>
              <w:t xml:space="preserve"> </w:t>
            </w:r>
            <w:r>
              <w:t>matching calculations. The main pressing</w:t>
            </w:r>
            <w:r>
              <w:rPr>
                <w:spacing w:val="1"/>
              </w:rPr>
              <w:t xml:space="preserve"> </w:t>
            </w:r>
            <w:r>
              <w:t>concern of these entryways is their</w:t>
            </w:r>
            <w:r>
              <w:rPr>
                <w:spacing w:val="1"/>
              </w:rPr>
              <w:t xml:space="preserve"> </w:t>
            </w:r>
            <w:r>
              <w:t>powerlessness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figure</w:t>
            </w:r>
            <w:r>
              <w:rPr>
                <w:spacing w:val="-3"/>
              </w:rPr>
              <w:t xml:space="preserve"> </w:t>
            </w:r>
            <w:r>
              <w:t>out the</w:t>
            </w:r>
            <w:r>
              <w:rPr>
                <w:spacing w:val="-1"/>
              </w:rPr>
              <w:t xml:space="preserve"> </w:t>
            </w:r>
            <w:r>
              <w:t>intricacy of</w:t>
            </w:r>
          </w:p>
          <w:p w:rsidR="002823AC" w:rsidRDefault="003E6291">
            <w:pPr>
              <w:pStyle w:val="TableParagraph"/>
              <w:spacing w:line="270" w:lineRule="atLeast"/>
              <w:ind w:right="509"/>
            </w:pPr>
            <w:proofErr w:type="gramStart"/>
            <w:r>
              <w:t>matching</w:t>
            </w:r>
            <w:proofErr w:type="gramEnd"/>
            <w:r>
              <w:t xml:space="preserve"> between applicants' longings and</w:t>
            </w:r>
            <w:r>
              <w:rPr>
                <w:spacing w:val="-47"/>
              </w:rPr>
              <w:t xml:space="preserve"> </w:t>
            </w:r>
            <w:r>
              <w:t>associations'</w:t>
            </w:r>
            <w:r>
              <w:rPr>
                <w:spacing w:val="-2"/>
              </w:rPr>
              <w:t xml:space="preserve"> </w:t>
            </w:r>
            <w:r>
              <w:t>prerequi</w:t>
            </w:r>
            <w:r>
              <w:t>sites.</w:t>
            </w:r>
          </w:p>
        </w:tc>
      </w:tr>
    </w:tbl>
    <w:p w:rsidR="002823AC" w:rsidRDefault="002823AC">
      <w:pPr>
        <w:spacing w:line="270" w:lineRule="atLeast"/>
        <w:sectPr w:rsidR="002823A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2823AC">
        <w:trPr>
          <w:trHeight w:val="4834"/>
        </w:trPr>
        <w:tc>
          <w:tcPr>
            <w:tcW w:w="902" w:type="dxa"/>
          </w:tcPr>
          <w:p w:rsidR="002823AC" w:rsidRDefault="003E6291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4.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tabs>
                <w:tab w:val="left" w:pos="1027"/>
                <w:tab w:val="left" w:pos="2120"/>
                <w:tab w:val="left" w:pos="2799"/>
                <w:tab w:val="left" w:pos="2842"/>
                <w:tab w:val="left" w:pos="3870"/>
              </w:tabs>
              <w:ind w:right="90"/>
            </w:pPr>
            <w:r>
              <w:t>Social capability is especially striking for</w:t>
            </w:r>
            <w:r>
              <w:rPr>
                <w:spacing w:val="1"/>
              </w:rPr>
              <w:t xml:space="preserve"> </w:t>
            </w:r>
            <w:r>
              <w:t>understudies who are arranged into one of the</w:t>
            </w:r>
            <w:r>
              <w:rPr>
                <w:spacing w:val="1"/>
              </w:rPr>
              <w:t xml:space="preserve"> </w:t>
            </w:r>
            <w:r>
              <w:t>great</w:t>
            </w:r>
            <w:r>
              <w:rPr>
                <w:spacing w:val="-7"/>
              </w:rPr>
              <w:t xml:space="preserve"> </w:t>
            </w:r>
            <w:r>
              <w:t>frequency</w:t>
            </w:r>
            <w:r>
              <w:rPr>
                <w:spacing w:val="-7"/>
              </w:rPr>
              <w:t xml:space="preserve"> </w:t>
            </w:r>
            <w:r>
              <w:t>handicap</w:t>
            </w:r>
            <w:r>
              <w:rPr>
                <w:spacing w:val="-9"/>
              </w:rPr>
              <w:t xml:space="preserve"> </w:t>
            </w:r>
            <w:r>
              <w:t>gatherings</w:t>
            </w:r>
            <w:r>
              <w:rPr>
                <w:spacing w:val="-8"/>
              </w:rPr>
              <w:t xml:space="preserve"> </w:t>
            </w:r>
            <w:r>
              <w:t>like</w:t>
            </w:r>
            <w:r>
              <w:rPr>
                <w:spacing w:val="-9"/>
              </w:rPr>
              <w:t xml:space="preserve"> </w:t>
            </w:r>
            <w:r>
              <w:t>explicit</w:t>
            </w:r>
            <w:r>
              <w:rPr>
                <w:spacing w:val="-4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inabilities,</w:t>
            </w:r>
            <w:r>
              <w:rPr>
                <w:spacing w:val="-4"/>
              </w:rPr>
              <w:t xml:space="preserve"> </w:t>
            </w:r>
            <w:r>
              <w:t>mental</w:t>
            </w:r>
            <w:r>
              <w:rPr>
                <w:spacing w:val="-5"/>
              </w:rPr>
              <w:t xml:space="preserve"> </w:t>
            </w:r>
            <w:r>
              <w:t>impediment,</w:t>
            </w:r>
            <w:r>
              <w:rPr>
                <w:spacing w:val="-4"/>
              </w:rPr>
              <w:t xml:space="preserve"> </w:t>
            </w:r>
            <w:r>
              <w:t>close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home unsettling influence, or consideration</w:t>
            </w:r>
            <w:r>
              <w:rPr>
                <w:spacing w:val="1"/>
              </w:rPr>
              <w:t xml:space="preserve"> </w:t>
            </w:r>
            <w:r>
              <w:t>shortfall/hyperactivity jumble. Among the most</w:t>
            </w:r>
            <w:r>
              <w:rPr>
                <w:spacing w:val="-47"/>
              </w:rPr>
              <w:t xml:space="preserve"> </w:t>
            </w:r>
            <w:r>
              <w:t>famous of the educational methodologies for</w:t>
            </w:r>
            <w:r>
              <w:rPr>
                <w:spacing w:val="1"/>
              </w:rPr>
              <w:t xml:space="preserve"> </w:t>
            </w:r>
            <w:r>
              <w:t xml:space="preserve">these  </w:t>
            </w:r>
            <w:r>
              <w:rPr>
                <w:spacing w:val="47"/>
              </w:rPr>
              <w:t xml:space="preserve"> </w:t>
            </w:r>
            <w:r>
              <w:t xml:space="preserve">understudies  </w:t>
            </w:r>
            <w:r>
              <w:rPr>
                <w:spacing w:val="48"/>
              </w:rPr>
              <w:t xml:space="preserve"> </w:t>
            </w:r>
            <w:r>
              <w:t>have</w:t>
            </w:r>
            <w:r>
              <w:tab/>
              <w:t>been</w:t>
            </w:r>
            <w:r>
              <w:rPr>
                <w:spacing w:val="1"/>
              </w:rPr>
              <w:t xml:space="preserve"> </w:t>
            </w:r>
            <w:r>
              <w:t>interactive</w:t>
            </w:r>
            <w:r>
              <w:rPr>
                <w:spacing w:val="-48"/>
              </w:rPr>
              <w:t xml:space="preserve"> </w:t>
            </w:r>
            <w:r>
              <w:t>abilities</w:t>
            </w:r>
            <w:r>
              <w:tab/>
              <w:t>preparing</w:t>
            </w:r>
            <w:r>
              <w:tab/>
              <w:t>(SST).</w:t>
            </w:r>
            <w:r>
              <w:tab/>
            </w:r>
            <w:r>
              <w:tab/>
              <w:t>Different</w:t>
            </w:r>
            <w:r>
              <w:tab/>
            </w:r>
            <w:r>
              <w:rPr>
                <w:spacing w:val="-1"/>
              </w:rPr>
              <w:t>meta-</w:t>
            </w:r>
            <w:r>
              <w:rPr>
                <w:spacing w:val="-47"/>
              </w:rPr>
              <w:t xml:space="preserve"> </w:t>
            </w:r>
            <w:r>
              <w:t>examinations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writing</w:t>
            </w:r>
            <w:r>
              <w:rPr>
                <w:spacing w:val="5"/>
              </w:rPr>
              <w:t xml:space="preserve"> </w:t>
            </w:r>
            <w:r>
              <w:t>reco</w:t>
            </w:r>
            <w:r>
              <w:t>mmend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-47"/>
              </w:rPr>
              <w:t xml:space="preserve"> </w:t>
            </w:r>
            <w:r>
              <w:t>SST</w:t>
            </w:r>
            <w:r>
              <w:rPr>
                <w:spacing w:val="34"/>
              </w:rPr>
              <w:t xml:space="preserve"> </w:t>
            </w:r>
            <w:r>
              <w:t>has</w:t>
            </w:r>
            <w:r>
              <w:rPr>
                <w:spacing w:val="34"/>
              </w:rPr>
              <w:t xml:space="preserve"> </w:t>
            </w:r>
            <w:r>
              <w:t>not</w:t>
            </w:r>
            <w:r>
              <w:rPr>
                <w:spacing w:val="33"/>
              </w:rPr>
              <w:t xml:space="preserve"> </w:t>
            </w:r>
            <w:r>
              <w:t>delivered</w:t>
            </w:r>
            <w:r>
              <w:rPr>
                <w:spacing w:val="32"/>
              </w:rPr>
              <w:t xml:space="preserve"> </w:t>
            </w:r>
            <w:r>
              <w:t>enormous,</w:t>
            </w:r>
            <w:r>
              <w:rPr>
                <w:spacing w:val="32"/>
              </w:rPr>
              <w:t xml:space="preserve"> </w:t>
            </w:r>
            <w:r>
              <w:t>socially</w:t>
            </w:r>
            <w:r>
              <w:rPr>
                <w:spacing w:val="-47"/>
              </w:rPr>
              <w:t xml:space="preserve"> </w:t>
            </w:r>
            <w:r>
              <w:t>significant,</w:t>
            </w:r>
            <w:r>
              <w:rPr>
                <w:spacing w:val="7"/>
              </w:rPr>
              <w:t xml:space="preserve"> </w:t>
            </w:r>
            <w:r>
              <w:t>long</w:t>
            </w:r>
            <w:r>
              <w:rPr>
                <w:spacing w:val="6"/>
              </w:rPr>
              <w:t xml:space="preserve"> </w:t>
            </w:r>
            <w:r>
              <w:t>haul,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4"/>
              </w:rPr>
              <w:t xml:space="preserve"> </w:t>
            </w:r>
            <w:r>
              <w:t>summed</w:t>
            </w:r>
            <w:r>
              <w:rPr>
                <w:spacing w:val="7"/>
              </w:rPr>
              <w:t xml:space="preserve"> </w:t>
            </w:r>
            <w:r>
              <w:t>up</w:t>
            </w:r>
            <w:r>
              <w:rPr>
                <w:spacing w:val="5"/>
              </w:rPr>
              <w:t xml:space="preserve"> </w:t>
            </w:r>
            <w:r>
              <w:t>changes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friendly</w:t>
            </w:r>
            <w:r>
              <w:rPr>
                <w:spacing w:val="11"/>
              </w:rPr>
              <w:t xml:space="preserve"> </w:t>
            </w:r>
            <w:r>
              <w:t>capability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understudies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high-</w:t>
            </w:r>
            <w:r>
              <w:rPr>
                <w:spacing w:val="-47"/>
              </w:rPr>
              <w:t xml:space="preserve"> </w:t>
            </w:r>
            <w:r>
              <w:t>rate</w:t>
            </w:r>
            <w:r>
              <w:rPr>
                <w:spacing w:val="5"/>
              </w:rPr>
              <w:t xml:space="preserve"> </w:t>
            </w:r>
            <w:r>
              <w:t>handicaps.</w:t>
            </w:r>
            <w:r>
              <w:rPr>
                <w:spacing w:val="1"/>
              </w:rPr>
              <w:t xml:space="preserve"> </w:t>
            </w:r>
            <w:r>
              <w:t>Likely</w:t>
            </w:r>
            <w:r>
              <w:rPr>
                <w:spacing w:val="3"/>
              </w:rPr>
              <w:t xml:space="preserve"> </w:t>
            </w:r>
            <w:r>
              <w:t>clarifications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powerless</w:t>
            </w:r>
            <w:r>
              <w:rPr>
                <w:spacing w:val="23"/>
              </w:rPr>
              <w:t xml:space="preserve"> </w:t>
            </w:r>
            <w:r>
              <w:t>impacts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3"/>
              </w:rPr>
              <w:t xml:space="preserve"> </w:t>
            </w:r>
            <w:r>
              <w:t>some</w:t>
            </w:r>
            <w:r>
              <w:rPr>
                <w:spacing w:val="23"/>
              </w:rPr>
              <w:t xml:space="preserve"> </w:t>
            </w:r>
            <w:r>
              <w:t>meta-examinations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31"/>
              </w:rPr>
              <w:t xml:space="preserve"> </w:t>
            </w:r>
            <w:r>
              <w:t>talked</w:t>
            </w:r>
            <w:r>
              <w:rPr>
                <w:spacing w:val="31"/>
              </w:rPr>
              <w:t xml:space="preserve"> </w:t>
            </w:r>
            <w:r>
              <w:t>about</w:t>
            </w:r>
            <w:r>
              <w:rPr>
                <w:spacing w:val="29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t>explicit</w:t>
            </w:r>
            <w:r>
              <w:rPr>
                <w:spacing w:val="31"/>
              </w:rPr>
              <w:t xml:space="preserve"> </w:t>
            </w:r>
            <w:r>
              <w:t>proposals</w:t>
            </w:r>
            <w:r>
              <w:rPr>
                <w:spacing w:val="28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presented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planning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creating</w:t>
            </w:r>
            <w:r>
              <w:rPr>
                <w:spacing w:val="11"/>
              </w:rPr>
              <w:t xml:space="preserve"> </w:t>
            </w:r>
            <w:r>
              <w:t>more</w:t>
            </w:r>
          </w:p>
          <w:p w:rsidR="002823AC" w:rsidRDefault="003E6291">
            <w:pPr>
              <w:pStyle w:val="TableParagraph"/>
              <w:spacing w:line="256" w:lineRule="exact"/>
            </w:pPr>
            <w:proofErr w:type="gramStart"/>
            <w:r>
              <w:t>successful</w:t>
            </w:r>
            <w:proofErr w:type="gramEnd"/>
            <w:r>
              <w:rPr>
                <w:spacing w:val="-5"/>
              </w:rPr>
              <w:t xml:space="preserve"> </w:t>
            </w:r>
            <w:r>
              <w:t>SST</w:t>
            </w:r>
            <w:r>
              <w:rPr>
                <w:spacing w:val="-5"/>
              </w:rPr>
              <w:t xml:space="preserve"> </w:t>
            </w:r>
            <w:r>
              <w:t>mediations.</w:t>
            </w:r>
          </w:p>
        </w:tc>
      </w:tr>
      <w:tr w:rsidR="002823AC">
        <w:trPr>
          <w:trHeight w:val="4833"/>
        </w:trPr>
        <w:tc>
          <w:tcPr>
            <w:tcW w:w="902" w:type="dxa"/>
          </w:tcPr>
          <w:p w:rsidR="002823AC" w:rsidRDefault="003E6291">
            <w:pPr>
              <w:pStyle w:val="TableParagraph"/>
              <w:spacing w:line="261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ind w:right="89"/>
            </w:pPr>
            <w:r>
              <w:t>Various postings for various work jobs and</w:t>
            </w:r>
            <w:r>
              <w:rPr>
                <w:spacing w:val="1"/>
              </w:rPr>
              <w:t xml:space="preserve"> </w:t>
            </w:r>
            <w:r>
              <w:t>occupation positions are posted at various</w:t>
            </w:r>
            <w:r>
              <w:rPr>
                <w:spacing w:val="1"/>
              </w:rPr>
              <w:t xml:space="preserve"> </w:t>
            </w:r>
            <w:r>
              <w:t>sources in the enrolment business. Thusly, this</w:t>
            </w:r>
            <w:r>
              <w:rPr>
                <w:spacing w:val="1"/>
              </w:rPr>
              <w:t xml:space="preserve"> </w:t>
            </w:r>
            <w:r>
              <w:t>is a difficult and tedious errand to gather the</w:t>
            </w:r>
            <w:r>
              <w:rPr>
                <w:spacing w:val="1"/>
              </w:rPr>
              <w:t xml:space="preserve"> </w:t>
            </w:r>
            <w:r>
              <w:t>data and figure out most important client work</w:t>
            </w:r>
            <w:r>
              <w:rPr>
                <w:spacing w:val="1"/>
              </w:rPr>
              <w:t xml:space="preserve"> </w:t>
            </w:r>
            <w:r>
              <w:t>association</w:t>
            </w:r>
            <w:r>
              <w:rPr>
                <w:spacing w:val="-5"/>
              </w:rPr>
              <w:t xml:space="preserve"> </w:t>
            </w:r>
            <w:r>
              <w:t>planning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indicated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abilities</w:t>
            </w:r>
            <w:r>
              <w:rPr>
                <w:spacing w:val="-46"/>
              </w:rPr>
              <w:t xml:space="preserve"> </w:t>
            </w:r>
            <w:r>
              <w:t>and inclinations of a client. This examination</w:t>
            </w:r>
            <w:r>
              <w:rPr>
                <w:spacing w:val="1"/>
              </w:rPr>
              <w:t xml:space="preserve"> </w:t>
            </w:r>
            <w:r>
              <w:t>work has been f</w:t>
            </w:r>
            <w:r>
              <w:t>inished to conceal this</w:t>
            </w:r>
            <w:r>
              <w:rPr>
                <w:spacing w:val="1"/>
              </w:rPr>
              <w:t xml:space="preserve"> </w:t>
            </w:r>
            <w:r>
              <w:t xml:space="preserve">equivalent issue and </w:t>
            </w:r>
            <w:proofErr w:type="spellStart"/>
            <w:r>
              <w:t>endeavours</w:t>
            </w:r>
            <w:proofErr w:type="spellEnd"/>
            <w:r>
              <w:t xml:space="preserve"> have been</w:t>
            </w:r>
            <w:r>
              <w:rPr>
                <w:spacing w:val="1"/>
              </w:rPr>
              <w:t xml:space="preserve"> </w:t>
            </w:r>
            <w:r>
              <w:t>made to give a doable and productive answer</w:t>
            </w:r>
            <w:r>
              <w:rPr>
                <w:spacing w:val="1"/>
              </w:rPr>
              <w:t xml:space="preserve"> </w:t>
            </w:r>
            <w:r>
              <w:t>for something very similar. We propose a</w:t>
            </w:r>
            <w:r>
              <w:rPr>
                <w:spacing w:val="1"/>
              </w:rPr>
              <w:t xml:space="preserve"> </w:t>
            </w:r>
            <w:r>
              <w:t>substance based suggestion motor, which</w:t>
            </w:r>
            <w:r>
              <w:rPr>
                <w:spacing w:val="1"/>
              </w:rPr>
              <w:t xml:space="preserve"> </w:t>
            </w:r>
            <w:r>
              <w:t>consequently, gives best ideas to clients by</w:t>
            </w:r>
            <w:r>
              <w:rPr>
                <w:spacing w:val="1"/>
              </w:rPr>
              <w:t xml:space="preserve"> </w:t>
            </w:r>
            <w:r>
              <w:t>coordinating their inclinations and abilities with</w:t>
            </w:r>
            <w:r>
              <w:rPr>
                <w:spacing w:val="-47"/>
              </w:rPr>
              <w:t xml:space="preserve"> </w:t>
            </w:r>
            <w:r>
              <w:t>the elements of a task posting. To create an</w:t>
            </w:r>
            <w:r>
              <w:rPr>
                <w:spacing w:val="1"/>
              </w:rPr>
              <w:t xml:space="preserve"> </w:t>
            </w:r>
            <w:r>
              <w:t>expected suggestion, the proposed motor</w:t>
            </w:r>
            <w:r>
              <w:rPr>
                <w:spacing w:val="1"/>
              </w:rPr>
              <w:t xml:space="preserve"> </w:t>
            </w:r>
            <w:r>
              <w:t>applies different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channels and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  <w:p w:rsidR="002823AC" w:rsidRDefault="003E6291">
            <w:pPr>
              <w:pStyle w:val="TableParagraph"/>
              <w:spacing w:line="255" w:lineRule="exact"/>
            </w:pPr>
            <w:r>
              <w:t>similitude</w:t>
            </w:r>
            <w:r>
              <w:rPr>
                <w:spacing w:val="-4"/>
              </w:rPr>
              <w:t xml:space="preserve"> </w:t>
            </w:r>
            <w:r>
              <w:t>estimations</w:t>
            </w:r>
          </w:p>
        </w:tc>
      </w:tr>
      <w:tr w:rsidR="002823AC">
        <w:trPr>
          <w:trHeight w:val="3492"/>
        </w:trPr>
        <w:tc>
          <w:tcPr>
            <w:tcW w:w="902" w:type="dxa"/>
          </w:tcPr>
          <w:p w:rsidR="002823AC" w:rsidRDefault="003E6291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2823AC" w:rsidRDefault="003E6291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:rsidR="002823AC" w:rsidRDefault="003E6291">
            <w:pPr>
              <w:pStyle w:val="TableParagraph"/>
              <w:ind w:right="147"/>
            </w:pPr>
            <w:r>
              <w:t>The present Recommender framework is a</w:t>
            </w:r>
            <w:r>
              <w:rPr>
                <w:spacing w:val="1"/>
              </w:rPr>
              <w:t xml:space="preserve"> </w:t>
            </w:r>
            <w:r>
              <w:t>somewhat new area of examination in AI. The</w:t>
            </w:r>
            <w:r>
              <w:rPr>
                <w:spacing w:val="1"/>
              </w:rPr>
              <w:t xml:space="preserve"> </w:t>
            </w:r>
            <w:r>
              <w:t>recommender framework's fundamental</w:t>
            </w:r>
            <w:r>
              <w:rPr>
                <w:spacing w:val="1"/>
              </w:rPr>
              <w:t xml:space="preserve"> </w:t>
            </w:r>
            <w:r>
              <w:t>thought is to fabricate connection between the</w:t>
            </w:r>
            <w:r>
              <w:rPr>
                <w:spacing w:val="-47"/>
              </w:rPr>
              <w:t xml:space="preserve"> </w:t>
            </w:r>
            <w:r>
              <w:t>items, clients and go with the choice to choose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most proper item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2"/>
              </w:rPr>
              <w:t xml:space="preserve"> </w:t>
            </w:r>
            <w:r>
              <w:t>clien</w:t>
            </w:r>
            <w:r>
              <w:t>t.</w:t>
            </w:r>
          </w:p>
          <w:p w:rsidR="002823AC" w:rsidRDefault="003E6291">
            <w:pPr>
              <w:pStyle w:val="TableParagraph"/>
              <w:ind w:right="145"/>
            </w:pPr>
            <w:r>
              <w:t>There are four principal ways that</w:t>
            </w:r>
            <w:r>
              <w:rPr>
                <w:spacing w:val="1"/>
              </w:rPr>
              <w:t xml:space="preserve"> </w:t>
            </w:r>
            <w:r>
              <w:t>recommender frameworks produce a rundown</w:t>
            </w:r>
            <w:r>
              <w:rPr>
                <w:spacing w:val="-47"/>
              </w:rPr>
              <w:t xml:space="preserve"> </w:t>
            </w:r>
            <w:r>
              <w:t>of proposals for a client - content-based,</w:t>
            </w:r>
            <w:r>
              <w:rPr>
                <w:spacing w:val="1"/>
              </w:rPr>
              <w:t xml:space="preserve"> </w:t>
            </w:r>
            <w:r>
              <w:t>Cooperative, Segment and half-breed sifting. In</w:t>
            </w:r>
            <w:r>
              <w:rPr>
                <w:spacing w:val="-47"/>
              </w:rPr>
              <w:t xml:space="preserve"> </w:t>
            </w:r>
            <w:r>
              <w:t>satisfied based sifting the model purposes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thing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suggest</w:t>
            </w:r>
            <w:r>
              <w:rPr>
                <w:spacing w:val="-2"/>
              </w:rPr>
              <w:t xml:space="preserve"> </w:t>
            </w:r>
            <w:r>
              <w:t>extra</w:t>
            </w:r>
            <w:r>
              <w:rPr>
                <w:spacing w:val="-3"/>
              </w:rPr>
              <w:t xml:space="preserve"> </w:t>
            </w:r>
            <w:r>
              <w:t>things with</w:t>
            </w:r>
          </w:p>
          <w:p w:rsidR="002823AC" w:rsidRDefault="003E6291">
            <w:pPr>
              <w:pStyle w:val="TableParagraph"/>
              <w:spacing w:line="255" w:lineRule="exact"/>
            </w:pPr>
            <w:proofErr w:type="gramStart"/>
            <w:r>
              <w:t>comparative</w:t>
            </w:r>
            <w:proofErr w:type="gramEnd"/>
            <w:r>
              <w:rPr>
                <w:spacing w:val="-1"/>
              </w:rPr>
              <w:t xml:space="preserve"> </w:t>
            </w:r>
            <w:r>
              <w:t>properties.</w:t>
            </w:r>
          </w:p>
        </w:tc>
      </w:tr>
    </w:tbl>
    <w:p w:rsidR="003E6291" w:rsidRDefault="003E6291"/>
    <w:sectPr w:rsidR="003E6291" w:rsidSect="002823AC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23AC"/>
    <w:rsid w:val="002823AC"/>
    <w:rsid w:val="003E6291"/>
    <w:rsid w:val="008D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3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23AC"/>
  </w:style>
  <w:style w:type="paragraph" w:styleId="Title">
    <w:name w:val="Title"/>
    <w:basedOn w:val="Normal"/>
    <w:uiPriority w:val="1"/>
    <w:qFormat/>
    <w:rsid w:val="002823AC"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823AC"/>
  </w:style>
  <w:style w:type="paragraph" w:customStyle="1" w:styleId="TableParagraph">
    <w:name w:val="Table Paragraph"/>
    <w:basedOn w:val="Normal"/>
    <w:uiPriority w:val="1"/>
    <w:qFormat/>
    <w:rsid w:val="002823AC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2022-10-31T05:08:00Z</dcterms:created>
  <dcterms:modified xsi:type="dcterms:W3CDTF">2022-10-31T05:08:00Z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