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67C7" w14:textId="1D0D9530" w:rsidR="006F104C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06D71F9A" w14:textId="77777777" w:rsidR="006F104C" w:rsidRDefault="00000000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05E4166A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1A3C8E37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2028A62E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527BF027" w14:textId="77777777" w:rsidR="006F104C" w:rsidRDefault="00000000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77B8DFE8" w14:textId="77777777" w:rsidR="006F104C" w:rsidRDefault="00000000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A72BC06" w14:textId="77777777" w:rsidR="006F104C" w:rsidRDefault="00000000">
      <w:pPr>
        <w:ind w:left="-5" w:right="1162"/>
      </w:pPr>
      <w:r>
        <w:t xml:space="preserve">import time  </w:t>
      </w:r>
    </w:p>
    <w:p w14:paraId="6EA3E5A7" w14:textId="77777777" w:rsidR="006F104C" w:rsidRDefault="00000000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20AE2FB5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5568E5EE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3449B7A0" w14:textId="77777777" w:rsidR="006F104C" w:rsidRDefault="00000000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</w:t>
      </w:r>
      <w:proofErr w:type="gramStart"/>
      <w:r>
        <w:t xml:space="preserve">GPIO.OUT)   </w:t>
      </w:r>
      <w:proofErr w:type="spellStart"/>
      <w:proofErr w:type="gramEnd"/>
      <w:r>
        <w:t>GPIO.setup</w:t>
      </w:r>
      <w:proofErr w:type="spellEnd"/>
      <w:r>
        <w:t xml:space="preserve">(13, GPIO.OUT)   while True:  </w:t>
      </w:r>
    </w:p>
    <w:p w14:paraId="0B1638A4" w14:textId="77777777" w:rsidR="006F104C" w:rsidRDefault="00000000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6F104C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4C"/>
    <w:rsid w:val="006F104C"/>
    <w:rsid w:val="00A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A463"/>
  <w15:docId w15:val="{2795A2CF-B90C-48A7-958F-04FCBC67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Bipin kumar</cp:lastModifiedBy>
  <cp:revision>2</cp:revision>
  <dcterms:created xsi:type="dcterms:W3CDTF">2022-10-16T15:17:00Z</dcterms:created>
  <dcterms:modified xsi:type="dcterms:W3CDTF">2022-10-16T15:17:00Z</dcterms:modified>
</cp:coreProperties>
</file>