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9" w:lineRule="auto"/>
        <w:ind w:left="415" w:right="1166"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BUILD MOBILE APP</w:t>
      </w:r>
    </w:p>
    <w:p w:rsidR="00000000" w:rsidDel="00000000" w:rsidP="00000000" w:rsidRDefault="00000000" w:rsidRPr="00000000" w14:paraId="00000002">
      <w:pPr>
        <w:spacing w:before="51" w:lineRule="auto"/>
        <w:ind w:left="903" w:right="1166"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2.CONFIGURE THE MOBILE APP FOR CONTROLLING MOTOR USING BUTTONS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1"/>
          <w:szCs w:val="11"/>
          <w:u w:val="none"/>
          <w:shd w:fill="auto" w:val="clear"/>
          <w:vertAlign w:val="baseline"/>
        </w:rPr>
      </w:pPr>
      <w:r w:rsidDel="00000000" w:rsidR="00000000" w:rsidRPr="00000000">
        <w:rPr>
          <w:rtl w:val="0"/>
        </w:rPr>
      </w:r>
    </w:p>
    <w:tbl>
      <w:tblPr>
        <w:tblStyle w:val="Table1"/>
        <w:tblW w:w="9380.0" w:type="dxa"/>
        <w:jc w:val="left"/>
        <w:tblInd w:w="9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4680"/>
        <w:gridCol w:w="4700"/>
        <w:tblGridChange w:id="0">
          <w:tblGrid>
            <w:gridCol w:w="4680"/>
            <w:gridCol w:w="4700"/>
          </w:tblGrid>
        </w:tblGridChange>
      </w:tblGrid>
      <w:tr>
        <w:trPr>
          <w:cantSplit w:val="0"/>
          <w:trHeight w:val="469" w:hRule="atLeast"/>
          <w:tblHeader w:val="0"/>
        </w:trPr>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2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24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7</w:t>
            </w: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November 2022</w:t>
            </w:r>
          </w:p>
        </w:tc>
      </w:tr>
      <w:tr>
        <w:trPr>
          <w:cantSplit w:val="0"/>
          <w:trHeight w:val="469" w:hRule="atLeast"/>
          <w:tblHeader w:val="0"/>
        </w:trPr>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21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Team ID</w:t>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2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PNT2022TMID</w:t>
            </w:r>
            <w:r w:rsidDel="00000000" w:rsidR="00000000" w:rsidRPr="00000000">
              <w:rPr>
                <w:rtl w:val="0"/>
              </w:rPr>
              <w:t xml:space="preserve">26825</w:t>
            </w:r>
            <w:r w:rsidDel="00000000" w:rsidR="00000000" w:rsidRPr="00000000">
              <w:rPr>
                <w:rtl w:val="0"/>
              </w:rPr>
            </w:r>
          </w:p>
        </w:tc>
      </w:tr>
      <w:tr>
        <w:trPr>
          <w:cantSplit w:val="0"/>
          <w:trHeight w:val="990"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9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w:t>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6" w:lineRule="auto"/>
              <w:ind w:left="241" w:right="1465"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Project-Real Time River Water Quality monitoring and control system</w:t>
            </w:r>
          </w:p>
        </w:tc>
      </w:tr>
      <w:tr>
        <w:trPr>
          <w:cantSplit w:val="0"/>
          <w:trHeight w:val="469" w:hRule="atLeast"/>
          <w:tblHeader w:val="0"/>
        </w:trPr>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9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Maximum marks</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Mks</w:t>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0">
      <w:pPr>
        <w:spacing w:before="92" w:lineRule="auto"/>
        <w:ind w:left="976" w:right="0" w:firstLine="0"/>
        <w:jc w:val="left"/>
        <w:rPr>
          <w:sz w:val="25"/>
          <w:szCs w:val="25"/>
        </w:rPr>
      </w:pPr>
      <w:r w:rsidDel="00000000" w:rsidR="00000000" w:rsidRPr="00000000">
        <w:rPr>
          <w:rFonts w:ascii="Arial" w:cs="Arial" w:eastAsia="Arial" w:hAnsi="Arial"/>
          <w:b w:val="1"/>
          <w:sz w:val="22"/>
          <w:szCs w:val="22"/>
          <w:rtl w:val="0"/>
        </w:rPr>
        <w:t xml:space="preserve">CONFIGURE THE MOBILE APP FOR CONTROLLING MOTOR USING BUTTONS </w:t>
      </w:r>
      <w:r w:rsidDel="00000000" w:rsidR="00000000" w:rsidRPr="00000000">
        <w:rPr>
          <w:sz w:val="22"/>
          <w:szCs w:val="22"/>
          <w:rtl w:val="0"/>
        </w:rPr>
        <w:t xml:space="preserve">: </w:t>
      </w:r>
      <w:r w:rsidDel="00000000" w:rsidR="00000000" w:rsidRPr="00000000">
        <w:rPr>
          <w:sz w:val="25"/>
          <w:szCs w:val="25"/>
          <w:rtl w:val="0"/>
        </w:rPr>
        <w:t xml:space="preserve">Speed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439" w:lineRule="auto"/>
        <w:ind w:left="901" w:right="870" w:firstLine="0"/>
        <w:jc w:val="both"/>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Fonts w:ascii="Arial MT" w:cs="Arial MT" w:eastAsia="Arial MT" w:hAnsi="Arial MT"/>
          <w:b w:val="0"/>
          <w:i w:val="0"/>
          <w:smallCaps w:val="0"/>
          <w:strike w:val="0"/>
          <w:color w:val="000000"/>
          <w:sz w:val="25"/>
          <w:szCs w:val="25"/>
          <w:u w:val="none"/>
          <w:shd w:fill="auto" w:val="clear"/>
          <w:vertAlign w:val="baseline"/>
          <w:rtl w:val="0"/>
        </w:rPr>
        <w:t xml:space="preserve">Control of DC motor using Android mobile has many applications like industrial applications, escalators, elevators, Robotic applications, and security systems application. The user needs to install an android application on his/her Android smartphone.The user can send directions to control the speed of DC motor.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901" w:right="162" w:firstLine="0"/>
        <w:jc w:val="left"/>
        <w:rPr>
          <w:rFonts w:ascii="Arial MT" w:cs="Arial MT" w:eastAsia="Arial MT" w:hAnsi="Arial MT"/>
          <w:b w:val="0"/>
          <w:i w:val="0"/>
          <w:smallCaps w:val="0"/>
          <w:strike w:val="0"/>
          <w:color w:val="000000"/>
          <w:sz w:val="25"/>
          <w:szCs w:val="25"/>
          <w:u w:val="none"/>
          <w:shd w:fill="auto" w:val="clear"/>
          <w:vertAlign w:val="baseline"/>
        </w:rPr>
        <w:sectPr>
          <w:pgSz w:h="15840" w:w="12240" w:orient="portrait"/>
          <w:pgMar w:bottom="280" w:top="1360" w:left="540" w:right="1260" w:header="360" w:footer="360"/>
          <w:pgNumType w:start="1"/>
        </w:sectPr>
      </w:pPr>
      <w:r w:rsidDel="00000000" w:rsidR="00000000" w:rsidRPr="00000000">
        <w:rPr>
          <w:rFonts w:ascii="Arial MT" w:cs="Arial MT" w:eastAsia="Arial MT" w:hAnsi="Arial MT"/>
          <w:b w:val="0"/>
          <w:i w:val="0"/>
          <w:smallCaps w:val="0"/>
          <w:strike w:val="0"/>
          <w:color w:val="000000"/>
          <w:sz w:val="25"/>
          <w:szCs w:val="25"/>
          <w:u w:val="none"/>
          <w:shd w:fill="auto" w:val="clear"/>
          <w:vertAlign w:val="baseline"/>
          <w:rtl w:val="0"/>
        </w:rPr>
        <w:t xml:space="preserve">Bluetooth Wireless communication is used to send commands to the user and the controller. The main hardware components of the circuit are 8051 Microcontroller, motor driver L293D IC, DC motor, Bluetooth module, and Android smartphone.The maximum output current of the microcontroller pin is 15mA at 5V but, it does not make the DC motor function and even the back EMF (electro motive force) which is produced by the motor may harm the microcontroller.Therefore, it is not worthy to interface DC motor directly to the microcontroller. So motor driver circuit (L293D IC) is used to interface DC motor and the microcontroller.L293D is a dual H-bridge motor driver integrated circuit (IC). Motor drivers act as current amplifiers since they take a low-current control signal and provide a higher-current signal. This higher current signal is used to drive the motors. L293D contains two inbuilt H-bridge driver circuits.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439" w:lineRule="auto"/>
        <w:ind w:left="901" w:right="162" w:firstLine="0"/>
        <w:jc w:val="left"/>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Fonts w:ascii="Arial MT" w:cs="Arial MT" w:eastAsia="Arial MT" w:hAnsi="Arial MT"/>
          <w:b w:val="0"/>
          <w:i w:val="0"/>
          <w:smallCaps w:val="0"/>
          <w:strike w:val="0"/>
          <w:color w:val="000000"/>
          <w:sz w:val="25"/>
          <w:szCs w:val="25"/>
          <w:u w:val="none"/>
          <w:shd w:fill="auto" w:val="clear"/>
          <w:vertAlign w:val="baseline"/>
          <w:rtl w:val="0"/>
        </w:rPr>
        <w:t xml:space="preserve">In its common mode of operation, two DC motors can be driven simultaneously, both in forward and reverse direction. The motor operations of two motors can be controlled by input logic at pins 2 &amp; 7 and 10 &amp; 15.Input logic 00 or 11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9" w:lineRule="auto"/>
        <w:ind w:left="901" w:right="135" w:firstLine="0"/>
        <w:jc w:val="both"/>
        <w:rPr>
          <w:rFonts w:ascii="Arial MT" w:cs="Arial MT" w:eastAsia="Arial MT" w:hAnsi="Arial MT"/>
          <w:b w:val="0"/>
          <w:i w:val="0"/>
          <w:smallCaps w:val="0"/>
          <w:strike w:val="0"/>
          <w:color w:val="000000"/>
          <w:sz w:val="25"/>
          <w:szCs w:val="25"/>
          <w:u w:val="none"/>
          <w:shd w:fill="auto" w:val="clear"/>
          <w:vertAlign w:val="baseline"/>
        </w:rPr>
      </w:pPr>
      <w:r w:rsidDel="00000000" w:rsidR="00000000" w:rsidRPr="00000000">
        <w:rPr>
          <w:rFonts w:ascii="Arial MT" w:cs="Arial MT" w:eastAsia="Arial MT" w:hAnsi="Arial MT"/>
          <w:b w:val="0"/>
          <w:i w:val="0"/>
          <w:smallCaps w:val="0"/>
          <w:strike w:val="0"/>
          <w:color w:val="000000"/>
          <w:sz w:val="25"/>
          <w:szCs w:val="25"/>
          <w:u w:val="none"/>
          <w:shd w:fill="auto" w:val="clear"/>
          <w:vertAlign w:val="baseline"/>
          <w:rtl w:val="0"/>
        </w:rPr>
        <w:t xml:space="preserve">will stop the corresponding motor. The Logic 01 and 10 will rotate it in clockwise and anticlockwise directions, respectively. Enable pins 1 and 9 (corresponding to the two motors) must be high for motors to start operating. When an enable input is high, the associated driver gets enabled.As a result, the outputs become active and work in phase with their inputs. Similarly, when the enable input is low, that driver is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901" w:right="0" w:firstLine="0"/>
        <w:jc w:val="both"/>
        <w:rPr>
          <w:rFonts w:ascii="Arial MT" w:cs="Arial MT" w:eastAsia="Arial MT" w:hAnsi="Arial MT"/>
          <w:b w:val="0"/>
          <w:i w:val="0"/>
          <w:smallCaps w:val="0"/>
          <w:strike w:val="0"/>
          <w:color w:val="000000"/>
          <w:sz w:val="25"/>
          <w:szCs w:val="25"/>
          <w:u w:val="none"/>
          <w:shd w:fill="auto" w:val="clear"/>
          <w:vertAlign w:val="baseline"/>
        </w:rPr>
        <w:sectPr>
          <w:type w:val="nextPage"/>
          <w:pgSz w:h="15840" w:w="12240" w:orient="portrait"/>
          <w:pgMar w:bottom="280" w:top="1360" w:left="540" w:right="1260" w:header="360" w:footer="360"/>
        </w:sectPr>
      </w:pPr>
      <w:r w:rsidDel="00000000" w:rsidR="00000000" w:rsidRPr="00000000">
        <w:rPr>
          <w:rFonts w:ascii="Arial MT" w:cs="Arial MT" w:eastAsia="Arial MT" w:hAnsi="Arial MT"/>
          <w:b w:val="0"/>
          <w:i w:val="0"/>
          <w:smallCaps w:val="0"/>
          <w:strike w:val="0"/>
          <w:color w:val="000000"/>
          <w:sz w:val="25"/>
          <w:szCs w:val="25"/>
          <w:u w:val="none"/>
          <w:shd w:fill="auto" w:val="clear"/>
          <w:vertAlign w:val="baseline"/>
          <w:rtl w:val="0"/>
        </w:rPr>
        <w:t xml:space="preserve">disabled, and their outputs are off and in the high-impedance state.</w:t>
      </w:r>
      <w:r w:rsidDel="00000000" w:rsidR="00000000" w:rsidRPr="00000000">
        <w:drawing>
          <wp:anchor allowOverlap="1" behindDoc="0" distB="0" distT="0" distL="0" distR="0" hidden="0" layoutInCell="1" locked="0" relativeHeight="0" simplePos="0">
            <wp:simplePos x="0" y="0"/>
            <wp:positionH relativeFrom="column">
              <wp:posOffset>104752</wp:posOffset>
            </wp:positionH>
            <wp:positionV relativeFrom="paragraph">
              <wp:posOffset>229001</wp:posOffset>
            </wp:positionV>
            <wp:extent cx="6343222" cy="3559778"/>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43222" cy="3559778"/>
                    </a:xfrm>
                    <a:prstGeom prst="rect"/>
                    <a:ln/>
                  </pic:spPr>
                </pic:pic>
              </a:graphicData>
            </a:graphic>
          </wp:anchor>
        </w:draw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w:drawing>
          <wp:inline distB="0" distT="0" distL="0" distR="0">
            <wp:extent cx="6388870" cy="358444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88870" cy="3584448"/>
                    </a:xfrm>
                    <a:prstGeom prst="rect"/>
                    <a:ln/>
                  </pic:spPr>
                </pic:pic>
              </a:graphicData>
            </a:graphic>
          </wp:inline>
        </w:drawing>
      </w:r>
      <w:r w:rsidDel="00000000" w:rsidR="00000000" w:rsidRPr="00000000">
        <w:rPr>
          <w:rtl w:val="0"/>
        </w:rPr>
      </w:r>
    </w:p>
    <w:sectPr>
      <w:type w:val="nextPage"/>
      <w:pgSz w:h="15840" w:w="12240" w:orient="portrait"/>
      <w:pgMar w:bottom="280" w:top="1460" w:left="540" w:right="126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MT"/>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