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Project Title: Smart Waste Management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Design Phase-I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Fit Template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
                <a:graphic>
                  <a:graphicData uri="http://schemas.microsoft.com/office/word/2010/wordprocessingShape">
                    <wps:wsp>
                      <wps:cNvSpPr/>
                      <wps:cNvPr id="2" name="Shape 2"/>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68910" cy="218630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w:t>
      </w:r>
      <w:r w:rsidDel="00000000" w:rsidR="00000000" w:rsidRPr="00000000">
        <w:rPr>
          <w:rFonts w:ascii="Calibri" w:cs="Calibri" w:eastAsia="Calibri" w:hAnsi="Calibri"/>
          <w:rtl w:val="0"/>
        </w:rPr>
        <w:t xml:space="preserve">05693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
                <a:graphic>
                  <a:graphicData uri="http://schemas.microsoft.com/office/word/2010/wordprocessingShape">
                    <wps:wsp>
                      <wps:cNvSpPr/>
                      <wps:cNvPr id="3" name="Shape 3"/>
                      <wps:spPr>
                        <a:xfrm>
                          <a:off x="54491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4150" cy="1445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
                <a:graphic>
                  <a:graphicData uri="http://schemas.microsoft.com/office/word/2010/wordprocessingShape">
                    <wps:wsp>
                      <wps:cNvSpPr/>
                      <wps:cNvPr id="4" name="Shape 4"/>
                      <wps:spPr>
                        <a:xfrm>
                          <a:off x="54491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4150" cy="1243965"/>
                        </a:xfrm>
                        <a:prstGeom prst="rect"/>
                        <a:ln/>
                      </pic:spPr>
                    </pic:pic>
                  </a:graphicData>
                </a:graphic>
              </wp:anchor>
            </w:drawing>
          </mc:Fallback>
        </mc:AlternateContent>
      </w:r>
    </w:p>
    <w:p w:rsidR="00000000" w:rsidDel="00000000" w:rsidP="00000000" w:rsidRDefault="00000000" w:rsidRPr="00000000" w14:paraId="00000002">
      <w:pPr>
        <w:tabs>
          <w:tab w:val="left" w:pos="16119"/>
        </w:tabs>
        <w:spacing w:before="70" w:lineRule="auto"/>
        <w:ind w:left="120" w:firstLine="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100013</wp:posOffset>
                </wp:positionH>
                <wp:positionV relativeFrom="paragraph">
                  <wp:posOffset>9525</wp:posOffset>
                </wp:positionV>
                <wp:extent cx="10298300" cy="2941012"/>
                <wp:effectExtent b="0" l="0" r="0" t="0"/>
                <wp:wrapNone/>
                <wp:docPr id="6" name=""/>
                <a:graphic>
                  <a:graphicData uri="http://schemas.microsoft.com/office/word/2010/wordprocessingGroup">
                    <wpg:wgp>
                      <wpg:cNvGrpSpPr/>
                      <wpg:grpSpPr>
                        <a:xfrm>
                          <a:off x="392475" y="2802225"/>
                          <a:ext cx="10298300" cy="2941012"/>
                          <a:chOff x="392475" y="2802225"/>
                          <a:chExt cx="10289425" cy="2924775"/>
                        </a:xfrm>
                      </wpg:grpSpPr>
                      <wpg:grpSp>
                        <wpg:cNvGrpSpPr/>
                        <wpg:grpSpPr>
                          <a:xfrm>
                            <a:off x="467295" y="2810990"/>
                            <a:ext cx="10138410" cy="1938020"/>
                            <a:chOff x="0" y="0"/>
                            <a:chExt cx="10138410" cy="1938020"/>
                          </a:xfrm>
                        </wpg:grpSpPr>
                        <wps:wsp>
                          <wps:cNvSpPr/>
                          <wps:cNvPr id="8" name="Shape 8"/>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6796905" y="391639"/>
                              <a:ext cx="2781417" cy="1520314"/>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5.9999179840088"/>
                                  <w:ind w:left="0" w:right="17.000000476837158" w:firstLine="0"/>
                                  <w:jc w:val="left"/>
                                  <w:textDirection w:val="btLr"/>
                                </w:pPr>
                              </w:p>
                              <w:p w:rsidR="00000000" w:rsidDel="00000000" w:rsidP="00000000" w:rsidRDefault="00000000" w:rsidRPr="00000000">
                                <w:pPr>
                                  <w:spacing w:after="0" w:before="0" w:line="265.9999179840088"/>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or need to get the job done? What have they tried in the past? What pros &amp; cons do these solutions have? i.e. pen and paper is an alternative to digital notetaking</w:t>
                                </w:r>
                              </w:p>
                              <w:p w:rsidR="00000000" w:rsidDel="00000000" w:rsidP="00000000" w:rsidRDefault="00000000" w:rsidRPr="00000000">
                                <w:pPr>
                                  <w:spacing w:after="0" w:before="0" w:line="265.9999179840088"/>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265.9999179840088"/>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Calling up the people responsible to take action or visiting their office and letting them know or maintaining a regular routine schedule with them are the ways with which garbage disposal can be done.</w:t>
                                </w:r>
                              </w:p>
                              <w:p w:rsidR="00000000" w:rsidDel="00000000" w:rsidP="00000000" w:rsidRDefault="00000000" w:rsidRPr="00000000">
                                <w:pPr>
                                  <w:spacing w:after="0" w:before="0" w:line="265.9999179840088"/>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266.00000381469727"/>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However this is not effective since it mostly leads to delay, bad environment and increase in the garbage fill.</w:t>
                                </w:r>
                              </w:p>
                            </w:txbxContent>
                          </wps:txbx>
                          <wps:bodyPr anchorCtr="0" anchor="t" bIns="38100" lIns="88900" spcFirstLastPara="1" rIns="88900" wrap="square" tIns="38100">
                            <a:noAutofit/>
                          </wps:bodyPr>
                        </wps:wsp>
                        <wps:wsp>
                          <wps:cNvSpPr/>
                          <wps:cNvPr id="12" name="Shape 12"/>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13" name="Shape 13"/>
                          <wps:spPr>
                            <a:xfrm>
                              <a:off x="6796911" y="131613"/>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000000"/>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Which solutions are available to the customers when they face the problem</w:t>
                                </w:r>
                              </w:p>
                            </w:txbxContent>
                          </wps:txbx>
                          <wps:bodyPr anchorCtr="0" anchor="t" bIns="38100" lIns="88900" spcFirstLastPara="1" rIns="88900" wrap="square" tIns="38100">
                            <a:noAutofit/>
                          </wps:bodyPr>
                        </wps:wsp>
                        <wps:wsp>
                          <wps:cNvSpPr/>
                          <wps:cNvPr id="14" name="Shape 14"/>
                          <wps:spPr>
                            <a:xfrm>
                              <a:off x="3536330" y="221538"/>
                              <a:ext cx="3018107" cy="1556925"/>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What constraints prevent your customers from taking action or limit their choices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000000"/>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of solutions? i.e. spending power, budget, no cash, network connection, available devices.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One of the main reasons that customers can’t take immediate or direct action is because the authority and responsibility to clean the garbage falls on the corporation. </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Besides the citizens of a community also lack the time to check on the garbage fill and take due action when required. Manpower, proper machine is also </w:t>
                                </w:r>
                                <w:r w:rsidDel="00000000" w:rsidR="00000000" w:rsidRPr="00000000">
                                  <w:rPr>
                                    <w:rFonts w:ascii="Roboto" w:cs="Roboto" w:eastAsia="Roboto" w:hAnsi="Roboto"/>
                                    <w:b w:val="0"/>
                                    <w:i w:val="0"/>
                                    <w:smallCaps w:val="0"/>
                                    <w:strike w:val="0"/>
                                    <w:color w:val="6a6a6a"/>
                                    <w:sz w:val="12"/>
                                    <w:vertAlign w:val="baseline"/>
                                  </w:rPr>
                                  <w:t xml:space="preserve">unavailable</w:t>
                                </w:r>
                                <w:r w:rsidDel="00000000" w:rsidR="00000000" w:rsidRPr="00000000">
                                  <w:rPr>
                                    <w:rFonts w:ascii="Roboto" w:cs="Roboto" w:eastAsia="Roboto" w:hAnsi="Roboto"/>
                                    <w:b w:val="0"/>
                                    <w:i w:val="0"/>
                                    <w:smallCaps w:val="0"/>
                                    <w:strike w:val="0"/>
                                    <w:color w:val="6a6a6a"/>
                                    <w:sz w:val="12"/>
                                    <w:vertAlign w:val="baseline"/>
                                  </w:rPr>
                                  <w:t xml:space="preserve"> to residents. </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A predominant reason as to why the authorities or workers don’t take action is due to the fact that they are often unaware of the garbage fill.</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000000"/>
                                    <w:sz w:val="13"/>
                                    <w:highlight w:val="white"/>
                                    <w:vertAlign w:val="baseline"/>
                                  </w:rPr>
                                  <w:t xml:space="preserve">Manual systems in which employees clear the dumpsters periodically</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000000"/>
                                    <w:sz w:val="13"/>
                                    <w:highlight w:val="white"/>
                                    <w:vertAlign w:val="baseline"/>
                                  </w:rPr>
                                </w:r>
                              </w:p>
                            </w:txbxContent>
                          </wps:txbx>
                          <wps:bodyPr anchorCtr="0" anchor="t" bIns="38100" lIns="88900" spcFirstLastPara="1" rIns="88900" wrap="square" tIns="38100">
                            <a:noAutofit/>
                          </wps:bodyPr>
                        </wps:wsp>
                        <wps:wsp>
                          <wps:cNvSpPr/>
                          <wps:cNvPr id="15" name="Shape 15"/>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16" name="Shape 16"/>
                          <wps:spPr>
                            <a:xfrm>
                              <a:off x="3599375" y="74947"/>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17" name="Shape 17"/>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18" name="Shape 18"/>
                          <wps:spPr>
                            <a:xfrm>
                              <a:off x="373380" y="131610"/>
                              <a:ext cx="2994794" cy="1736804"/>
                            </a:xfrm>
                            <a:custGeom>
                              <a:rect b="b" l="l" r="r" t="t"/>
                              <a:pathLst>
                                <a:path extrusionOk="0" h="348057" w="1299260">
                                  <a:moveTo>
                                    <a:pt x="0" y="0"/>
                                  </a:moveTo>
                                  <a:lnTo>
                                    <a:pt x="0" y="348057"/>
                                  </a:lnTo>
                                  <a:lnTo>
                                    <a:pt x="1299260" y="348057"/>
                                  </a:lnTo>
                                  <a:lnTo>
                                    <a:pt x="1299260" y="0"/>
                                  </a:lnTo>
                                  <a:close/>
                                </a:path>
                              </a:pathLst>
                            </a:custGeom>
                            <a:solidFill>
                              <a:srgbClr val="FFFFFF"/>
                            </a:solid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65.99999904632568" w:line="240"/>
                                  <w:ind w:left="0" w:right="0" w:firstLine="0"/>
                                  <w:jc w:val="left"/>
                                  <w:textDirection w:val="btLr"/>
                                </w:pPr>
                                <w:r w:rsidDel="00000000" w:rsidR="00000000" w:rsidRPr="00000000">
                                  <w:rPr>
                                    <w:rFonts w:ascii="Roboto" w:cs="Roboto" w:eastAsia="Roboto" w:hAnsi="Roboto"/>
                                    <w:b w:val="1"/>
                                    <w:i w:val="0"/>
                                    <w:smallCaps w:val="0"/>
                                    <w:strike w:val="0"/>
                                    <w:color w:val="000000"/>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Who is your customer?</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000000"/>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i.e. working parents of 0-5 y.o. </w:t>
                                </w:r>
                                <w:r w:rsidDel="00000000" w:rsidR="00000000" w:rsidRPr="00000000">
                                  <w:rPr>
                                    <w:rFonts w:ascii="Roboto" w:cs="Roboto" w:eastAsia="Roboto" w:hAnsi="Roboto"/>
                                    <w:b w:val="0"/>
                                    <w:i w:val="0"/>
                                    <w:smallCaps w:val="0"/>
                                    <w:strike w:val="0"/>
                                    <w:color w:val="6a6a6a"/>
                                    <w:sz w:val="12"/>
                                    <w:vertAlign w:val="baseline"/>
                                  </w:rPr>
                                  <w:t xml:space="preserve">K</w:t>
                                </w:r>
                                <w:r w:rsidDel="00000000" w:rsidR="00000000" w:rsidRPr="00000000">
                                  <w:rPr>
                                    <w:rFonts w:ascii="Roboto" w:cs="Roboto" w:eastAsia="Roboto" w:hAnsi="Roboto"/>
                                    <w:b w:val="0"/>
                                    <w:i w:val="0"/>
                                    <w:smallCaps w:val="0"/>
                                    <w:strike w:val="0"/>
                                    <w:color w:val="6a6a6a"/>
                                    <w:sz w:val="12"/>
                                    <w:vertAlign w:val="baseline"/>
                                  </w:rPr>
                                  <w:t xml:space="preserve">ids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Arial" w:cs="Arial" w:eastAsia="Arial" w:hAnsi="Arial"/>
                                    <w:b w:val="0"/>
                                    <w:i w:val="0"/>
                                    <w:smallCaps w:val="0"/>
                                    <w:strike w:val="0"/>
                                    <w:color w:val="6a6a6a"/>
                                    <w:sz w:val="12"/>
                                    <w:vertAlign w:val="baseline"/>
                                  </w:rPr>
                                  <w:t xml:space="preserve">The customers of the said project is community members or residents of the neighborhood as well as the employees that clear out garbage from the bins.The main aim is to make sure that the society is clean, well maintained and timely garbage disposal occurs in metropolitan cities. </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Arial" w:cs="Arial" w:eastAsia="Arial" w:hAnsi="Arial"/>
                                    <w:b w:val="0"/>
                                    <w:i w:val="0"/>
                                    <w:smallCaps w:val="0"/>
                                    <w:strike w:val="0"/>
                                    <w:color w:val="6a6a6a"/>
                                    <w:sz w:val="12"/>
                                    <w:vertAlign w:val="baseline"/>
                                  </w:rPr>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Arial" w:cs="Arial" w:eastAsia="Arial" w:hAnsi="Arial"/>
                                    <w:b w:val="0"/>
                                    <w:i w:val="0"/>
                                    <w:smallCaps w:val="0"/>
                                    <w:strike w:val="0"/>
                                    <w:color w:val="6a6a6a"/>
                                    <w:sz w:val="12"/>
                                    <w:vertAlign w:val="baseline"/>
                                  </w:rPr>
                                </w:r>
                                <w:r w:rsidDel="00000000" w:rsidR="00000000" w:rsidRPr="00000000">
                                  <w:rPr>
                                    <w:rFonts w:ascii="Arial" w:cs="Arial" w:eastAsia="Arial" w:hAnsi="Arial"/>
                                    <w:b w:val="0"/>
                                    <w:i w:val="0"/>
                                    <w:smallCaps w:val="0"/>
                                    <w:strike w:val="0"/>
                                    <w:color w:val="6a6a6a"/>
                                    <w:sz w:val="12"/>
                                    <w:vertAlign w:val="baseline"/>
                                  </w:rPr>
                                  <w:t xml:space="preserve">The application or project also ensures that it reaches the intended authorities once the fill level has reached his maximum by signalling them to take required action and clear the garbage bins in the area.</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Arial" w:cs="Arial" w:eastAsia="Arial" w:hAnsi="Arial"/>
                                    <w:b w:val="0"/>
                                    <w:i w:val="0"/>
                                    <w:smallCaps w:val="0"/>
                                    <w:strike w:val="0"/>
                                    <w:color w:val="6a6a6a"/>
                                    <w:sz w:val="12"/>
                                    <w:vertAlign w:val="baseline"/>
                                  </w:rPr>
                                </w:r>
                              </w:p>
                            </w:txbxContent>
                          </wps:txbx>
                          <wps:bodyPr anchorCtr="0" anchor="t" bIns="38100" lIns="88900" spcFirstLastPara="1" rIns="88900" wrap="square" tIns="38100">
                            <a:noAutofit/>
                          </wps:bodyPr>
                        </wps:wsp>
                      </wpg:grpSp>
                      <wps:wsp>
                        <wps:cNvSpPr txBox="1"/>
                        <wps:cNvPr id="19" name="Shape 19"/>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0" name="Shape 20"/>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2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spAutoFit/>
                        </wps:bodyPr>
                      </wps:wsp>
                      <wps:wsp>
                        <wps:cNvSpPr txBox="1"/>
                        <wps:cNvPr id="21" name="Shape 21"/>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100013</wp:posOffset>
                </wp:positionH>
                <wp:positionV relativeFrom="paragraph">
                  <wp:posOffset>9525</wp:posOffset>
                </wp:positionV>
                <wp:extent cx="10298300" cy="2941012"/>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0298300" cy="2941012"/>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295275</wp:posOffset>
                </wp:positionH>
                <wp:positionV relativeFrom="page">
                  <wp:posOffset>2574290</wp:posOffset>
                </wp:positionV>
                <wp:extent cx="10216198" cy="2290329"/>
                <wp:effectExtent b="0" l="0" r="0" t="0"/>
                <wp:wrapNone/>
                <wp:docPr id="7" name=""/>
                <a:graphic>
                  <a:graphicData uri="http://schemas.microsoft.com/office/word/2010/wordprocessingGroup">
                    <wpg:wgp>
                      <wpg:cNvGrpSpPr/>
                      <wpg:grpSpPr>
                        <a:xfrm>
                          <a:off x="200925" y="2643900"/>
                          <a:ext cx="10216198" cy="2290329"/>
                          <a:chOff x="200925" y="2643900"/>
                          <a:chExt cx="10218725" cy="2280300"/>
                        </a:xfrm>
                      </wpg:grpSpPr>
                      <wpg:grpSp>
                        <wpg:cNvGrpSpPr/>
                        <wpg:grpSpPr>
                          <a:xfrm>
                            <a:off x="272350" y="2647846"/>
                            <a:ext cx="10147300" cy="2263709"/>
                            <a:chOff x="0" y="-584"/>
                            <a:chExt cx="10147300" cy="2263709"/>
                          </a:xfrm>
                        </wpg:grpSpPr>
                        <wps:wsp>
                          <wps:cNvSpPr/>
                          <wps:cNvPr id="8" name="Shape 8"/>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6802875" y="358849"/>
                              <a:ext cx="2969447" cy="1805052"/>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5.9999179840088"/>
                                  <w:ind w:left="0" w:right="10" w:firstLine="0"/>
                                  <w:jc w:val="left"/>
                                  <w:textDirection w:val="btLr"/>
                                </w:pPr>
                              </w:p>
                              <w:p w:rsidR="00000000" w:rsidDel="00000000" w:rsidP="00000000" w:rsidRDefault="00000000" w:rsidRPr="00000000">
                                <w:pPr>
                                  <w:spacing w:after="0" w:before="0" w:line="265.9999179840088"/>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i.e. directly related: ﬁnd the right solar panel installer, calculate usage and beneﬁts; indirectly associated: customers spend free time on volunteering work (i.e. Greenpeace)</w:t>
                                </w:r>
                              </w:p>
                              <w:p w:rsidR="00000000" w:rsidDel="00000000" w:rsidP="00000000" w:rsidRDefault="00000000" w:rsidRPr="00000000">
                                <w:pPr>
                                  <w:spacing w:after="0" w:before="0" w:line="265.9999179840088"/>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265.9999179840088"/>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The project proposes an intelligent solution that helps the responsible parties to do the job in a systematic, scheduled and monitored way using smart technology.</w:t>
                                </w:r>
                              </w:p>
                              <w:p w:rsidR="00000000" w:rsidDel="00000000" w:rsidP="00000000" w:rsidRDefault="00000000" w:rsidRPr="00000000">
                                <w:pPr>
                                  <w:spacing w:after="0" w:before="0" w:line="265.9999179840088"/>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266.00000381469727"/>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Employees receive the alert message and clear out the garbage bins once the fill is full.</w:t>
                                </w:r>
                              </w:p>
                            </w:txbxContent>
                          </wps:txbx>
                          <wps:bodyPr anchorCtr="0" anchor="t" bIns="38100" lIns="88900" spcFirstLastPara="1" rIns="88900" wrap="square" tIns="38100">
                            <a:noAutofit/>
                          </wps:bodyPr>
                        </wps:wsp>
                        <wps:wsp>
                          <wps:cNvSpPr/>
                          <wps:cNvPr id="26" name="Shape 26"/>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27" name="Shape 27"/>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000000"/>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What does your customer do to address the problem and get the job done?</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txbxContent>
                          </wps:txbx>
                          <wps:bodyPr anchorCtr="0" anchor="t" bIns="38100" lIns="88900" spcFirstLastPara="1" rIns="88900" wrap="square" tIns="38100">
                            <a:noAutofit/>
                          </wps:bodyPr>
                        </wps:wsp>
                        <wps:wsp>
                          <wps:cNvSpPr/>
                          <wps:cNvPr id="28" name="Shape 28"/>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29" name="Shape 29"/>
                          <wps:spPr>
                            <a:xfrm>
                              <a:off x="3597800" y="115145"/>
                              <a:ext cx="2939738" cy="204892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0" w:before="86.00000381469727" w:line="265.9999179840088"/>
                                  <w:ind w:left="0" w:right="635" w:firstLine="0"/>
                                  <w:jc w:val="left"/>
                                  <w:textDirection w:val="btLr"/>
                                </w:pPr>
                                <w:r w:rsidDel="00000000" w:rsidR="00000000" w:rsidRPr="00000000">
                                  <w:rPr>
                                    <w:rFonts w:ascii="Roboto" w:cs="Roboto" w:eastAsia="Roboto" w:hAnsi="Roboto"/>
                                    <w:b w:val="1"/>
                                    <w:i w:val="0"/>
                                    <w:smallCaps w:val="0"/>
                                    <w:strike w:val="0"/>
                                    <w:color w:val="666666"/>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What is the real reason that this problem exists? What is the backstory behind the need to do this job?</w:t>
                                </w:r>
                              </w:p>
                              <w:p w:rsidR="00000000" w:rsidDel="00000000" w:rsidP="00000000" w:rsidRDefault="00000000" w:rsidRPr="00000000">
                                <w:pPr>
                                  <w:spacing w:after="0" w:before="86.00000381469727" w:line="266.00000381469727"/>
                                  <w:ind w:left="0" w:right="635"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i.e. customers have to do it because of the change in regulations.</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vertAlign w:val="baseline"/>
                                  </w:rPr>
                                </w:r>
                                <w:r w:rsidDel="00000000" w:rsidR="00000000" w:rsidRPr="00000000">
                                  <w:rPr>
                                    <w:rFonts w:ascii="Roboto" w:cs="Roboto" w:eastAsia="Roboto" w:hAnsi="Roboto"/>
                                    <w:b w:val="0"/>
                                    <w:i w:val="0"/>
                                    <w:smallCaps w:val="0"/>
                                    <w:strike w:val="0"/>
                                    <w:color w:val="666666"/>
                                    <w:sz w:val="12"/>
                                    <w:highlight w:val="white"/>
                                    <w:vertAlign w:val="baseline"/>
                                  </w:rPr>
                                  <w:t xml:space="preserve">Today big cities around the world are facing a common problem, managing the city waste effectively without making city unclean.</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r w:rsidDel="00000000" w:rsidR="00000000" w:rsidRPr="00000000">
                                  <w:rPr>
                                    <w:rFonts w:ascii="Roboto" w:cs="Roboto" w:eastAsia="Roboto" w:hAnsi="Roboto"/>
                                    <w:b w:val="0"/>
                                    <w:i w:val="0"/>
                                    <w:smallCaps w:val="0"/>
                                    <w:strike w:val="0"/>
                                    <w:color w:val="666666"/>
                                    <w:sz w:val="12"/>
                                    <w:highlight w:val="white"/>
                                    <w:vertAlign w:val="baseline"/>
                                  </w:rPr>
                                  <w:t xml:space="preserve">Today’s waste management systems involve a large number of employees being appointed to attend a certain number of dumpsters this is done every day periodically. </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r w:rsidDel="00000000" w:rsidR="00000000" w:rsidRPr="00000000">
                                  <w:rPr>
                                    <w:rFonts w:ascii="Roboto" w:cs="Roboto" w:eastAsia="Roboto" w:hAnsi="Roboto"/>
                                    <w:b w:val="0"/>
                                    <w:i w:val="0"/>
                                    <w:smallCaps w:val="0"/>
                                    <w:strike w:val="0"/>
                                    <w:color w:val="666666"/>
                                    <w:sz w:val="12"/>
                                    <w:highlight w:val="white"/>
                                    <w:vertAlign w:val="baseline"/>
                                  </w:rPr>
                                  <w:t xml:space="preserve">This leads to a very inefficient and unclean system in which some dumpsters will be overflowing some dumpsters might not be even half full. </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66666"/>
                                    <w:sz w:val="12"/>
                                    <w:highlight w:val="white"/>
                                    <w:vertAlign w:val="baseline"/>
                                  </w:rPr>
                                </w:r>
                                <w:r w:rsidDel="00000000" w:rsidR="00000000" w:rsidRPr="00000000">
                                  <w:rPr>
                                    <w:rFonts w:ascii="Roboto" w:cs="Roboto" w:eastAsia="Roboto" w:hAnsi="Roboto"/>
                                    <w:b w:val="0"/>
                                    <w:i w:val="0"/>
                                    <w:smallCaps w:val="0"/>
                                    <w:strike w:val="0"/>
                                    <w:color w:val="666666"/>
                                    <w:sz w:val="12"/>
                                    <w:highlight w:val="white"/>
                                    <w:vertAlign w:val="baseline"/>
                                  </w:rPr>
                                  <w:t xml:space="preserve">This is caused by variation in population density in the city or some other random factor this makes it impossible to determine which part needs immediate attention. </w:t>
                                </w:r>
                              </w:p>
                            </w:txbxContent>
                          </wps:txbx>
                          <wps:bodyPr anchorCtr="0" anchor="t" bIns="38100" lIns="88900" spcFirstLastPara="1" rIns="88900" wrap="square" tIns="38100">
                            <a:noAutofit/>
                          </wps:bodyPr>
                        </wps:wsp>
                        <wps:wsp>
                          <wps:cNvSpPr/>
                          <wps:cNvPr id="30" name="Shape 30"/>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31" name="Shape 31"/>
                          <wps:spPr>
                            <a:xfrm>
                              <a:off x="373725" y="115145"/>
                              <a:ext cx="2971220" cy="1996817"/>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60.999999046325684" w:line="265.9999179840088"/>
                                  <w:ind w:left="0" w:right="16.00000023841858" w:firstLine="0"/>
                                  <w:jc w:val="left"/>
                                  <w:textDirection w:val="btLr"/>
                                </w:pPr>
                                <w:r w:rsidDel="00000000" w:rsidR="00000000" w:rsidRPr="00000000">
                                  <w:rPr>
                                    <w:rFonts w:ascii="Roboto" w:cs="Roboto" w:eastAsia="Roboto" w:hAnsi="Roboto"/>
                                    <w:b w:val="1"/>
                                    <w:i w:val="0"/>
                                    <w:smallCaps w:val="0"/>
                                    <w:strike w:val="0"/>
                                    <w:color w:val="000000"/>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Which jobs-to-be-done (or problems) do you address for your customers? There could be more than one; explore different sides.</w:t>
                                </w:r>
                              </w:p>
                              <w:p w:rsidR="00000000" w:rsidDel="00000000" w:rsidP="00000000" w:rsidRDefault="00000000" w:rsidRPr="00000000">
                                <w:pPr>
                                  <w:spacing w:after="0" w:before="60.999999046325684" w:line="265.9999179840088"/>
                                  <w:ind w:left="0" w:right="16.000000238418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One of the major problem is the delayed starting process of garbage disposal. Due to lack of well developed systems, waste. Garbage ends up in roads and surroundings. </w:t>
                                </w:r>
                              </w:p>
                              <w:p w:rsidR="00000000" w:rsidDel="00000000" w:rsidP="00000000" w:rsidRDefault="00000000" w:rsidRPr="00000000">
                                <w:pPr>
                                  <w:spacing w:after="0" w:before="0" w:line="368.2032108306885"/>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p>
                              <w:p w:rsidR="00000000" w:rsidDel="00000000" w:rsidP="00000000" w:rsidRDefault="00000000" w:rsidRPr="00000000">
                                <w:pPr>
                                  <w:spacing w:after="0" w:before="0" w:line="368.2032108306885"/>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000000"/>
                                    <w:sz w:val="10"/>
                                    <w:highlight w:val="white"/>
                                    <w:vertAlign w:val="baseline"/>
                                  </w:rPr>
                                  <w:t xml:space="preserve">I</w:t>
                                </w:r>
                                <w:r w:rsidDel="00000000" w:rsidR="00000000" w:rsidRPr="00000000">
                                  <w:rPr>
                                    <w:rFonts w:ascii="Roboto" w:cs="Roboto" w:eastAsia="Roboto" w:hAnsi="Roboto"/>
                                    <w:b w:val="0"/>
                                    <w:i w:val="0"/>
                                    <w:smallCaps w:val="0"/>
                                    <w:strike w:val="0"/>
                                    <w:color w:val="000000"/>
                                    <w:sz w:val="12"/>
                                    <w:highlight w:val="white"/>
                                    <w:vertAlign w:val="baseline"/>
                                  </w:rPr>
                                  <w:t xml:space="preserve">ndiscriminate disposal of solid waste is a major issue in urban centers of most developing countries and it poses a serious threat to healthy living of the citizens.</w:t>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Roboto" w:cs="Roboto" w:eastAsia="Roboto" w:hAnsi="Roboto"/>
                                    <w:b w:val="0"/>
                                    <w:i w:val="0"/>
                                    <w:smallCaps w:val="0"/>
                                    <w:strike w:val="0"/>
                                    <w:color w:val="000000"/>
                                    <w:sz w:val="12"/>
                                    <w:highlight w:val="white"/>
                                    <w:vertAlign w:val="baseline"/>
                                  </w:rPr>
                                </w:r>
                                <w:r w:rsidDel="00000000" w:rsidR="00000000" w:rsidRPr="00000000">
                                  <w:rPr>
                                    <w:rFonts w:ascii="Roboto" w:cs="Roboto" w:eastAsia="Roboto" w:hAnsi="Roboto"/>
                                    <w:b w:val="0"/>
                                    <w:i w:val="0"/>
                                    <w:smallCaps w:val="0"/>
                                    <w:strike w:val="0"/>
                                    <w:color w:val="6a6a6a"/>
                                    <w:sz w:val="12"/>
                                    <w:vertAlign w:val="baseline"/>
                                  </w:rPr>
                                  <w:t xml:space="preserve">As increase in consumption of solid waste such as paper, plastic, clothing, bottles etc increases higher risk for garbage segregation develops posing a major health threat for the population.</w:t>
                                </w:r>
                              </w:p>
                            </w:txbxContent>
                          </wps:txbx>
                          <wps:bodyPr anchorCtr="0" anchor="t" bIns="38100" lIns="88900" spcFirstLastPara="1" rIns="88900" wrap="square" tIns="38100">
                            <a:noAutofit/>
                          </wps:bodyPr>
                        </wps:wsp>
                      </wpg:grpSp>
                      <wps:wsp>
                        <wps:cNvSpPr txBox="1"/>
                        <wps:cNvPr id="32" name="Shape 32"/>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spAutoFit/>
                        </wps:bodyPr>
                      </wps:wsp>
                      <wps:wsp>
                        <wps:cNvSpPr txBox="1"/>
                        <wps:cNvPr id="33" name="Shape 33"/>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295275</wp:posOffset>
                </wp:positionH>
                <wp:positionV relativeFrom="page">
                  <wp:posOffset>2574290</wp:posOffset>
                </wp:positionV>
                <wp:extent cx="10216198" cy="2290329"/>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216198" cy="22903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
                <a:graphic>
                  <a:graphicData uri="http://schemas.microsoft.com/office/word/2010/wordprocessingShape">
                    <wps:wsp>
                      <wps:cNvSpPr txBox="1"/>
                      <wps:cNvPr id="5" name="Shape 5"/>
                      <wps:spPr>
                        <a:xfrm rot="-5400000">
                          <a:off x="1872325" y="104890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95275" cy="1628458"/>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
                <a:graphic>
                  <a:graphicData uri="http://schemas.microsoft.com/office/word/2010/wordprocessingShape">
                    <wps:wsp>
                      <wps:cNvSpPr txBox="1"/>
                      <wps:cNvPr id="6" name="Shape 6"/>
                      <wps:spPr>
                        <a:xfrm rot="5400000">
                          <a:off x="2019375" y="833225"/>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95275" cy="1581150"/>
                        </a:xfrm>
                        <a:prstGeom prst="rect"/>
                        <a:ln/>
                      </pic:spPr>
                    </pic:pic>
                  </a:graphicData>
                </a:graphic>
              </wp:anchor>
            </w:drawing>
          </mc:Fallback>
        </mc:AlternateContent>
      </w: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390"/>
        <w:tblGridChange w:id="0">
          <w:tblGrid>
            <w:gridCol w:w="375"/>
            <w:gridCol w:w="5085"/>
            <w:gridCol w:w="5055"/>
            <w:gridCol w:w="5070"/>
            <w:gridCol w:w="390"/>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What triggers customers to act? i.e. seeing their neighbour installing solar panels, reading about a more efﬁcient solution in the news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color w:val="6a6a6a"/>
                <w:sz w:val="12"/>
                <w:szCs w:val="1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0" w:right="1236"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color w:val="6a6a6a"/>
                <w:sz w:val="12"/>
                <w:szCs w:val="12"/>
                <w:rtl w:val="0"/>
              </w:rPr>
              <w:t xml:space="preserve">      The main trigger is the health concerns regarding garbage overfil.</w:t>
            </w:r>
            <w:r w:rsidDel="00000000" w:rsidR="00000000" w:rsidRPr="00000000">
              <w:rPr>
                <w:rtl w:val="0"/>
              </w:rPr>
            </w:r>
          </w:p>
        </w:tc>
        <w:tc>
          <w:tcPr>
            <w:vMerge w:val="restart"/>
            <w:shd w:fill="ffffff"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177" w:right="573"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If you are working on an existing business, write down your current solution ﬁrst, ﬁll in the canvas, and check how much it ﬁts reality.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If you are working on a new business proposition, then keep it blank until you ﬁll in the canvas and come up with a solution that ﬁts within customer limitations, solves a problem and matches customer </w:t>
            </w:r>
            <w:r w:rsidDel="00000000" w:rsidR="00000000" w:rsidRPr="00000000">
              <w:rPr>
                <w:color w:val="6a6a6a"/>
                <w:sz w:val="12"/>
                <w:szCs w:val="12"/>
                <w:rtl w:val="0"/>
              </w:rPr>
              <w:t xml:space="preserve">behavior</w:t>
            </w: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color w:val="6a6a6a"/>
                <w:sz w:val="12"/>
                <w:szCs w:val="12"/>
                <w:rtl w:val="0"/>
              </w:rPr>
              <w:t xml:space="preserve">&gt;Garbage level detection bins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color w:val="6a6a6a"/>
                <w:sz w:val="12"/>
                <w:szCs w:val="12"/>
                <w:rtl w:val="0"/>
              </w:rPr>
              <w:t xml:space="preserve">&gt;Getting the weight of the garbage bin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color w:val="6a6a6a"/>
                <w:sz w:val="12"/>
                <w:szCs w:val="12"/>
                <w:rtl w:val="0"/>
              </w:rPr>
              <w:t xml:space="preserve">&gt;</w:t>
            </w:r>
            <w:r w:rsidDel="00000000" w:rsidR="00000000" w:rsidRPr="00000000">
              <w:rPr>
                <w:color w:val="6a6a6a"/>
                <w:sz w:val="12"/>
                <w:szCs w:val="12"/>
                <w:rtl w:val="0"/>
              </w:rPr>
              <w:t xml:space="preserve">Alerts the authorized person to empty the bin whenever the bins are full.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color w:val="6a6a6a"/>
                <w:sz w:val="12"/>
                <w:szCs w:val="12"/>
                <w:rtl w:val="0"/>
              </w:rPr>
              <w:t xml:space="preserve">&gt;Garbage level of the bins can be monitored through a web App. We can view the location of every bin in the web application by sending GPS location from the device.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b w:val="1"/>
                <w:color w:val="6a6a6a"/>
                <w:sz w:val="4"/>
                <w:szCs w:val="4"/>
              </w:rPr>
            </w:pPr>
            <w:r w:rsidDel="00000000" w:rsidR="00000000" w:rsidRPr="00000000">
              <w:rPr>
                <w:b w:val="1"/>
                <w:color w:val="333333"/>
                <w:sz w:val="13"/>
                <w:szCs w:val="13"/>
                <w:highlight w:val="white"/>
                <w:rtl w:val="0"/>
              </w:rPr>
              <w:t xml:space="preserve">Here a waste management system is introduced in which each dumpster is embedded in a monitoring system that will notify the corresponding employee  if the dumpster is full.</w:t>
            </w:r>
            <w:r w:rsidDel="00000000" w:rsidR="00000000" w:rsidRPr="00000000">
              <w:rPr>
                <w:rtl w:val="0"/>
              </w:rPr>
            </w:r>
          </w:p>
        </w:tc>
        <w:tc>
          <w:tcPr>
            <w:vMerge w:val="restart"/>
            <w:shd w:fill="ffffff" w:val="clear"/>
          </w:tcPr>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BEHAVIOUR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77"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What kind of actions do customers take online? Extract online channels from #7</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What kind of actions do customers take ofﬂine? Extract ofﬂine channels from #7 and use them for customer development.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color w:val="6a6a6a"/>
                <w:sz w:val="12"/>
                <w:szCs w:val="1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color w:val="6a6a6a"/>
                <w:sz w:val="12"/>
                <w:szCs w:val="12"/>
              </w:rPr>
            </w:pPr>
            <w:r w:rsidDel="00000000" w:rsidR="00000000" w:rsidRPr="00000000">
              <w:rPr>
                <w:color w:val="6a6a6a"/>
                <w:sz w:val="12"/>
                <w:szCs w:val="12"/>
                <w:rtl w:val="0"/>
              </w:rPr>
              <w:t xml:space="preserve">Customers may complain online or provide feedback and such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color w:val="6a6a6a"/>
                <w:sz w:val="12"/>
                <w:szCs w:val="1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color w:val="6a6a6a"/>
                <w:sz w:val="12"/>
                <w:szCs w:val="12"/>
              </w:rPr>
            </w:pPr>
            <w:r w:rsidDel="00000000" w:rsidR="00000000" w:rsidRPr="00000000">
              <w:rPr>
                <w:color w:val="6a6a6a"/>
                <w:sz w:val="12"/>
                <w:szCs w:val="12"/>
                <w:rtl w:val="0"/>
              </w:rPr>
              <w:t xml:space="preserve">Offline they might help make the  metropolitan city clean by not disposing a lot of solid waste.</w:t>
            </w:r>
          </w:p>
        </w:tc>
        <w:tc>
          <w:tcPr>
            <w:vMerge w:val="restart"/>
            <w:shd w:fill="22a782"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2360.624999999998" w:hRule="atLeast"/>
          <w:tblHeader w:val="0"/>
        </w:trPr>
        <w:tc>
          <w:tcPr>
            <w:vMerge w:val="continue"/>
            <w:shd w:fill="22a782"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How do customers feel when they face a problem or a job and afterwards?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rFonts w:ascii="Roboto" w:cs="Roboto" w:eastAsia="Roboto" w:hAnsi="Roboto"/>
                <w:b w:val="0"/>
                <w:i w:val="0"/>
                <w:smallCaps w:val="0"/>
                <w:strike w:val="0"/>
                <w:color w:val="6a6a6a"/>
                <w:sz w:val="12"/>
                <w:szCs w:val="12"/>
                <w:u w:val="none"/>
                <w:shd w:fill="auto" w:val="clear"/>
                <w:vertAlign w:val="baseline"/>
              </w:rPr>
            </w:pPr>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i.e. lost, insecure &gt; conﬁdent, in control - use it in your communication strategy &amp; design.</w:t>
              <w:br w:type="textWrapp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color w:val="6a6a6a"/>
                <w:sz w:val="12"/>
                <w:szCs w:val="12"/>
              </w:rPr>
            </w:pPr>
            <w:r w:rsidDel="00000000" w:rsidR="00000000" w:rsidRPr="00000000">
              <w:rPr>
                <w:color w:val="6a6a6a"/>
                <w:sz w:val="12"/>
                <w:szCs w:val="12"/>
                <w:rtl w:val="0"/>
              </w:rPr>
              <w:t xml:space="preserve">Customers feel frustrated, annoyed when faced with problems related to waste disposal.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color w:val="6a6a6a"/>
                <w:sz w:val="12"/>
                <w:szCs w:val="1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color w:val="6a6a6a"/>
                <w:sz w:val="12"/>
                <w:szCs w:val="12"/>
              </w:rPr>
            </w:pPr>
            <w:r w:rsidDel="00000000" w:rsidR="00000000" w:rsidRPr="00000000">
              <w:rPr>
                <w:color w:val="6a6a6a"/>
                <w:sz w:val="12"/>
                <w:szCs w:val="12"/>
                <w:rtl w:val="0"/>
              </w:rPr>
              <w:t xml:space="preserve">After the solution the general public feels grateful and an effective system is set in place.</w:t>
            </w:r>
          </w:p>
        </w:tc>
        <w:tc>
          <w:tcPr>
            <w:vMerge w:val="continue"/>
            <w:shd w:fill="ffffff"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58" w:hanging="181.00000000000006"/>
      </w:pPr>
      <w:rPr>
        <w:rFonts w:ascii="Roboto" w:cs="Roboto" w:eastAsia="Roboto" w:hAnsi="Roboto"/>
        <w:b w:val="1"/>
        <w:color w:val="222222"/>
        <w:sz w:val="16"/>
        <w:szCs w:val="16"/>
      </w:rPr>
    </w:lvl>
    <w:lvl w:ilvl="1">
      <w:start w:val="1"/>
      <w:numFmt w:val="decimal"/>
      <w:lvlText w:val="%1.%2"/>
      <w:lvlJc w:val="left"/>
      <w:pPr>
        <w:ind w:left="379" w:hanging="203.00000000000003"/>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