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EFFICIENT WATER QUALITY</w:t>
      </w:r>
      <w:r>
        <w:rPr>
          <w:spacing w:val="-87"/>
        </w:rPr>
        <w:t> </w:t>
      </w:r>
      <w:r>
        <w:rPr/>
        <w:t>ANALYSIS AND PREDICTION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</w:p>
    <w:p>
      <w:pPr>
        <w:spacing w:before="259"/>
        <w:ind w:left="1667" w:right="1663" w:firstLine="0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3"/>
          <w:sz w:val="36"/>
        </w:rPr>
        <w:t> </w:t>
      </w:r>
      <w:r>
        <w:rPr>
          <w:sz w:val="36"/>
        </w:rPr>
        <w:t>by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2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2008"/>
      </w:tblGrid>
      <w:tr>
        <w:trPr>
          <w:trHeight w:val="291" w:hRule="atLeast"/>
        </w:trPr>
        <w:tc>
          <w:tcPr>
            <w:tcW w:w="2626" w:type="dxa"/>
          </w:tcPr>
          <w:p>
            <w:pPr>
              <w:pStyle w:val="TableParagraph"/>
              <w:spacing w:line="26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S.PRIYADARSHINI</w:t>
            </w:r>
          </w:p>
        </w:tc>
        <w:tc>
          <w:tcPr>
            <w:tcW w:w="2008" w:type="dxa"/>
          </w:tcPr>
          <w:p>
            <w:pPr>
              <w:pStyle w:val="TableParagraph"/>
              <w:spacing w:line="266" w:lineRule="exact"/>
              <w:ind w:right="87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-(310119104061)</w:t>
            </w:r>
          </w:p>
        </w:tc>
      </w:tr>
      <w:tr>
        <w:trPr>
          <w:trHeight w:val="296" w:hRule="atLeast"/>
        </w:trPr>
        <w:tc>
          <w:tcPr>
            <w:tcW w:w="2626" w:type="dxa"/>
          </w:tcPr>
          <w:p>
            <w:pPr>
              <w:pStyle w:val="TableParagraph"/>
              <w:spacing w:line="261" w:lineRule="exact" w:before="15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S.PRIYADHARSHINI</w:t>
            </w:r>
          </w:p>
        </w:tc>
        <w:tc>
          <w:tcPr>
            <w:tcW w:w="2008" w:type="dxa"/>
          </w:tcPr>
          <w:p>
            <w:pPr>
              <w:pStyle w:val="TableParagraph"/>
              <w:spacing w:line="261" w:lineRule="exact" w:before="15"/>
              <w:ind w:right="81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-(310119104062)</w:t>
            </w:r>
          </w:p>
        </w:tc>
      </w:tr>
      <w:tr>
        <w:trPr>
          <w:trHeight w:val="276" w:hRule="atLeast"/>
        </w:trPr>
        <w:tc>
          <w:tcPr>
            <w:tcW w:w="2626" w:type="dxa"/>
          </w:tcPr>
          <w:p>
            <w:pPr>
              <w:pStyle w:val="TableParagraph"/>
              <w:spacing w:line="25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S.PUSHPAROJA</w:t>
            </w:r>
          </w:p>
        </w:tc>
        <w:tc>
          <w:tcPr>
            <w:tcW w:w="2008" w:type="dxa"/>
          </w:tcPr>
          <w:p>
            <w:pPr>
              <w:pStyle w:val="TableParagraph"/>
              <w:spacing w:line="256" w:lineRule="exact"/>
              <w:ind w:right="75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-(310119104063)</w:t>
            </w:r>
          </w:p>
        </w:tc>
      </w:tr>
      <w:tr>
        <w:trPr>
          <w:trHeight w:val="275" w:hRule="atLeast"/>
        </w:trPr>
        <w:tc>
          <w:tcPr>
            <w:tcW w:w="2626" w:type="dxa"/>
          </w:tcPr>
          <w:p>
            <w:pPr>
              <w:pStyle w:val="TableParagraph"/>
              <w:spacing w:line="25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S.SOWMYA</w:t>
            </w:r>
          </w:p>
        </w:tc>
        <w:tc>
          <w:tcPr>
            <w:tcW w:w="2008" w:type="dxa"/>
          </w:tcPr>
          <w:p>
            <w:pPr>
              <w:pStyle w:val="TableParagraph"/>
              <w:spacing w:line="256" w:lineRule="exact"/>
              <w:ind w:right="75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-(310119104076)</w:t>
            </w:r>
          </w:p>
        </w:tc>
      </w:tr>
      <w:tr>
        <w:trPr>
          <w:trHeight w:val="270" w:hRule="atLeast"/>
        </w:trPr>
        <w:tc>
          <w:tcPr>
            <w:tcW w:w="2626" w:type="dxa"/>
          </w:tcPr>
          <w:p>
            <w:pPr>
              <w:pStyle w:val="TableParagraph"/>
              <w:spacing w:line="251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D.PRIYADARSHINI</w:t>
            </w:r>
          </w:p>
        </w:tc>
        <w:tc>
          <w:tcPr>
            <w:tcW w:w="2008" w:type="dxa"/>
          </w:tcPr>
          <w:p>
            <w:pPr>
              <w:pStyle w:val="TableParagraph"/>
              <w:spacing w:line="251" w:lineRule="exact"/>
              <w:ind w:right="47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-(310119104060)</w:t>
            </w:r>
          </w:p>
        </w:tc>
      </w:tr>
    </w:tbl>
    <w:p>
      <w:pPr>
        <w:pStyle w:val="BodyText"/>
        <w:rPr>
          <w:sz w:val="54"/>
        </w:rPr>
      </w:pPr>
    </w:p>
    <w:p>
      <w:pPr>
        <w:spacing w:before="1"/>
        <w:ind w:left="4028" w:right="1409" w:hanging="2680"/>
        <w:jc w:val="left"/>
        <w:rPr>
          <w:i/>
          <w:sz w:val="30"/>
        </w:rPr>
      </w:pPr>
      <w:r>
        <w:rPr>
          <w:i/>
          <w:sz w:val="30"/>
        </w:rPr>
        <w:t>in partial fulfillment for the award of the degree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of</w:t>
      </w:r>
    </w:p>
    <w:p>
      <w:pPr>
        <w:pStyle w:val="BodyText"/>
        <w:spacing w:before="10"/>
        <w:rPr>
          <w:i/>
          <w:sz w:val="27"/>
        </w:rPr>
      </w:pPr>
    </w:p>
    <w:p>
      <w:pPr>
        <w:pStyle w:val="Heading1"/>
        <w:ind w:left="1239" w:right="1682" w:firstLine="0"/>
        <w:jc w:val="center"/>
      </w:pPr>
      <w:r>
        <w:rPr/>
        <w:t>BACHELOR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ENGINEERING</w:t>
      </w:r>
    </w:p>
    <w:p>
      <w:pPr>
        <w:pStyle w:val="BodyText"/>
        <w:spacing w:before="2"/>
        <w:rPr>
          <w:b/>
          <w:sz w:val="32"/>
        </w:rPr>
      </w:pPr>
    </w:p>
    <w:p>
      <w:pPr>
        <w:spacing w:before="0"/>
        <w:ind w:left="1609" w:right="168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>
      <w:pPr>
        <w:pStyle w:val="BodyText"/>
        <w:rPr>
          <w:b/>
          <w:i/>
          <w:sz w:val="24"/>
        </w:rPr>
      </w:pPr>
    </w:p>
    <w:p>
      <w:pPr>
        <w:spacing w:before="0"/>
        <w:ind w:left="0" w:right="1406" w:firstLine="0"/>
        <w:jc w:val="right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ENGINEERING</w:t>
      </w:r>
    </w:p>
    <w:p>
      <w:pPr>
        <w:pStyle w:val="BodyText"/>
        <w:rPr>
          <w:b/>
          <w:sz w:val="30"/>
        </w:rPr>
      </w:pPr>
    </w:p>
    <w:p>
      <w:pPr>
        <w:pStyle w:val="Heading1"/>
        <w:spacing w:before="206"/>
        <w:ind w:left="1020" w:firstLine="0"/>
      </w:pPr>
      <w:r>
        <w:rPr/>
        <w:t>ANAND</w:t>
      </w:r>
      <w:r>
        <w:rPr>
          <w:spacing w:val="-3"/>
        </w:rPr>
        <w:t> </w:t>
      </w:r>
      <w:r>
        <w:rPr/>
        <w:t>INSTITUTE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HIGHER</w:t>
      </w:r>
      <w:r>
        <w:rPr>
          <w:spacing w:val="-4"/>
        </w:rPr>
        <w:t> </w:t>
      </w:r>
      <w:r>
        <w:rPr/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2992754</wp:posOffset>
            </wp:positionH>
            <wp:positionV relativeFrom="paragraph">
              <wp:posOffset>219979</wp:posOffset>
            </wp:positionV>
            <wp:extent cx="1412834" cy="120700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834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6"/>
        </w:rPr>
      </w:pPr>
    </w:p>
    <w:p>
      <w:pPr>
        <w:spacing w:before="0"/>
        <w:ind w:left="0" w:right="1451" w:firstLine="0"/>
        <w:jc w:val="right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UNIVERSITY: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CHENNAI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600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025</w:t>
      </w:r>
    </w:p>
    <w:p>
      <w:pPr>
        <w:spacing w:before="279"/>
        <w:ind w:left="1425" w:right="1682" w:firstLine="0"/>
        <w:jc w:val="center"/>
        <w:rPr>
          <w:b/>
          <w:sz w:val="28"/>
        </w:rPr>
      </w:pPr>
      <w:r>
        <w:rPr>
          <w:b/>
          <w:sz w:val="28"/>
        </w:rPr>
        <w:t>APRIL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2022</w:t>
      </w:r>
    </w:p>
    <w:p>
      <w:pPr>
        <w:spacing w:after="0"/>
        <w:jc w:val="center"/>
        <w:rPr>
          <w:sz w:val="28"/>
        </w:rPr>
        <w:sectPr>
          <w:footerReference w:type="default" r:id="rId5"/>
          <w:type w:val="continuous"/>
          <w:pgSz w:w="11920" w:h="16850"/>
          <w:pgMar w:footer="913" w:top="1360" w:bottom="1100" w:left="1680" w:right="1680"/>
          <w:pgNumType w:start="1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0"/>
        <w:gridCol w:w="5423"/>
        <w:gridCol w:w="2841"/>
      </w:tblGrid>
      <w:tr>
        <w:trPr>
          <w:trHeight w:val="745" w:hRule="atLeast"/>
        </w:trPr>
        <w:tc>
          <w:tcPr>
            <w:tcW w:w="10564" w:type="dxa"/>
            <w:gridSpan w:val="3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354" w:lineRule="exact"/>
              <w:ind w:left="3418" w:right="3840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TABLE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OF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CONTENT</w:t>
            </w:r>
          </w:p>
        </w:tc>
      </w:tr>
      <w:tr>
        <w:trPr>
          <w:trHeight w:val="75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b/>
                <w:sz w:val="33"/>
              </w:rPr>
            </w:pPr>
          </w:p>
          <w:p>
            <w:pPr>
              <w:pStyle w:val="TableParagraph"/>
              <w:spacing w:before="1"/>
              <w:ind w:left="367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CHAPTER</w:t>
            </w:r>
            <w:r>
              <w:rPr>
                <w:rFonts w:ascii="Times New Roman"/>
                <w:b/>
                <w:spacing w:val="-7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NO</w:t>
            </w:r>
          </w:p>
        </w:tc>
        <w:tc>
          <w:tcPr>
            <w:tcW w:w="5423" w:type="dxa"/>
          </w:tcPr>
          <w:p>
            <w:pPr>
              <w:pStyle w:val="TableParagraph"/>
              <w:rPr>
                <w:rFonts w:ascii="Times New Roman"/>
                <w:b/>
                <w:sz w:val="33"/>
              </w:rPr>
            </w:pPr>
          </w:p>
          <w:p>
            <w:pPr>
              <w:pStyle w:val="TableParagraph"/>
              <w:spacing w:before="1"/>
              <w:ind w:left="2353" w:right="2347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TITLE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b/>
                <w:sz w:val="33"/>
              </w:rPr>
            </w:pPr>
          </w:p>
          <w:p>
            <w:pPr>
              <w:pStyle w:val="TableParagraph"/>
              <w:spacing w:before="1"/>
              <w:ind w:right="1005"/>
              <w:jc w:val="right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PAGE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NO</w:t>
            </w: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1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INTRODUCTION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1.1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PROJECT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OVERVIEW</w:t>
            </w:r>
          </w:p>
        </w:tc>
        <w:tc>
          <w:tcPr>
            <w:tcW w:w="2841" w:type="dxa"/>
          </w:tcPr>
          <w:p>
            <w:pPr>
              <w:pStyle w:val="TableParagraph"/>
              <w:spacing w:before="140"/>
              <w:ind w:left="30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4</w:t>
            </w:r>
          </w:p>
        </w:tc>
      </w:tr>
      <w:tr>
        <w:trPr>
          <w:trHeight w:val="520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2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1.2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PURPOSE</w:t>
            </w:r>
          </w:p>
        </w:tc>
        <w:tc>
          <w:tcPr>
            <w:tcW w:w="2841" w:type="dxa"/>
          </w:tcPr>
          <w:p>
            <w:pPr>
              <w:pStyle w:val="TableParagraph"/>
              <w:spacing w:before="142"/>
              <w:ind w:left="30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4</w:t>
            </w:r>
          </w:p>
        </w:tc>
      </w:tr>
      <w:tr>
        <w:trPr>
          <w:trHeight w:val="515" w:hRule="atLeast"/>
        </w:trPr>
        <w:tc>
          <w:tcPr>
            <w:tcW w:w="2300" w:type="dxa"/>
          </w:tcPr>
          <w:p>
            <w:pPr>
              <w:pStyle w:val="TableParagraph"/>
              <w:spacing w:before="137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2</w:t>
            </w: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LITERATURE</w:t>
            </w:r>
            <w:r>
              <w:rPr>
                <w:rFonts w:ascii="Times New Roman"/>
                <w:b/>
                <w:spacing w:val="-8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SURVEY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left="21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5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2.1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EXISTING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PROBLEM</w:t>
            </w:r>
          </w:p>
        </w:tc>
        <w:tc>
          <w:tcPr>
            <w:tcW w:w="2841" w:type="dxa"/>
          </w:tcPr>
          <w:p>
            <w:pPr>
              <w:pStyle w:val="TableParagraph"/>
              <w:spacing w:before="140"/>
              <w:ind w:left="30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7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8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2.2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REFERENCES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8"/>
              <w:ind w:left="30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8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2.3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PROBLEM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SATEMENT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DEFINITION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left="30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9</w:t>
            </w: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3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IDEATION</w:t>
            </w:r>
            <w:r>
              <w:rPr>
                <w:rFonts w:asci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&amp; PROPOSED</w:t>
            </w:r>
            <w:r>
              <w:rPr>
                <w:rFonts w:asci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SOLUTION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3.1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EMPATHY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MAP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CANVAS</w:t>
            </w:r>
          </w:p>
        </w:tc>
        <w:tc>
          <w:tcPr>
            <w:tcW w:w="2841" w:type="dxa"/>
          </w:tcPr>
          <w:p>
            <w:pPr>
              <w:pStyle w:val="TableParagraph"/>
              <w:spacing w:before="140"/>
              <w:ind w:left="30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9</w:t>
            </w:r>
          </w:p>
        </w:tc>
      </w:tr>
      <w:tr>
        <w:trPr>
          <w:trHeight w:val="520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2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3.2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IDEATION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&amp;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BRAINSTORMING</w:t>
            </w:r>
          </w:p>
        </w:tc>
        <w:tc>
          <w:tcPr>
            <w:tcW w:w="2841" w:type="dxa"/>
          </w:tcPr>
          <w:p>
            <w:pPr>
              <w:pStyle w:val="TableParagraph"/>
              <w:spacing w:before="142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3.3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PROPOSED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SOLUTION</w:t>
            </w:r>
          </w:p>
        </w:tc>
        <w:tc>
          <w:tcPr>
            <w:tcW w:w="2841" w:type="dxa"/>
          </w:tcPr>
          <w:p>
            <w:pPr>
              <w:pStyle w:val="TableParagraph"/>
              <w:spacing w:before="140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13</w:t>
            </w: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3.4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PROBLEM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SOLUTION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FIT</w:t>
            </w:r>
          </w:p>
        </w:tc>
        <w:tc>
          <w:tcPr>
            <w:tcW w:w="2841" w:type="dxa"/>
          </w:tcPr>
          <w:p>
            <w:pPr>
              <w:pStyle w:val="TableParagraph"/>
              <w:spacing w:before="140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15</w:t>
            </w:r>
          </w:p>
        </w:tc>
      </w:tr>
      <w:tr>
        <w:trPr>
          <w:trHeight w:val="520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4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REQUIREMENT</w:t>
            </w:r>
            <w:r>
              <w:rPr>
                <w:rFonts w:asci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ANALYSIS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4.1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FUNCTIONAL</w:t>
            </w:r>
            <w:r>
              <w:rPr>
                <w:rFonts w:ascii="Times New Roman"/>
                <w:spacing w:val="-13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REQUIREMENT</w:t>
            </w:r>
          </w:p>
        </w:tc>
        <w:tc>
          <w:tcPr>
            <w:tcW w:w="2841" w:type="dxa"/>
          </w:tcPr>
          <w:p>
            <w:pPr>
              <w:pStyle w:val="TableParagraph"/>
              <w:spacing w:before="140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16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3"/>
                <w:sz w:val="22"/>
              </w:rPr>
              <w:t>4.2 NON-FUNCTIONAL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REQUIREMENTS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17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5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PROJECT</w:t>
            </w:r>
            <w:r>
              <w:rPr>
                <w:rFonts w:asci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DESIGN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5.1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DATA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FLOW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DIAGRAMS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19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5.2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SOLUTION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&amp;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TECHNICAL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ARCHITECTURE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</w:t>
            </w: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5.3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STORIES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23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6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PROJECT</w:t>
            </w:r>
            <w:r>
              <w:rPr>
                <w:rFonts w:asci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PLANNING</w:t>
            </w:r>
            <w:r>
              <w:rPr>
                <w:rFonts w:asci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&amp;</w:t>
            </w:r>
            <w:r>
              <w:rPr>
                <w:rFonts w:asci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SCHEDULING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6.1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PLANNING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&amp;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ESTIMATION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24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6.2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DELLIVERY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SCHEDULE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25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sz w:val="22"/>
              </w:rPr>
              <w:t>6.3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REPORTS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FROM </w:t>
            </w:r>
            <w:r>
              <w:rPr>
                <w:rFonts w:ascii="Times New Roman"/>
                <w:b/>
                <w:sz w:val="22"/>
              </w:rPr>
              <w:t>JIRA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1094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26</w:t>
            </w:r>
          </w:p>
        </w:tc>
      </w:tr>
      <w:tr>
        <w:trPr>
          <w:trHeight w:val="897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7</w:t>
            </w:r>
          </w:p>
        </w:tc>
        <w:tc>
          <w:tcPr>
            <w:tcW w:w="5423" w:type="dxa"/>
          </w:tcPr>
          <w:p>
            <w:pPr>
              <w:pStyle w:val="TableParagraph"/>
              <w:spacing w:line="380" w:lineRule="atLeast" w:before="13"/>
              <w:ind w:left="232" w:right="378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CODING</w:t>
            </w:r>
            <w:r>
              <w:rPr>
                <w:rFonts w:asci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&amp;</w:t>
            </w:r>
            <w:r>
              <w:rPr>
                <w:rFonts w:asci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SOLUTIONING (Explain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the</w:t>
            </w:r>
            <w:r>
              <w:rPr>
                <w:rFonts w:asci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features</w:t>
            </w:r>
            <w:r>
              <w:rPr>
                <w:rFonts w:ascii="Times New Roman"/>
                <w:b/>
                <w:spacing w:val="-5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added</w:t>
            </w:r>
            <w:r>
              <w:rPr>
                <w:rFonts w:ascii="Times New Roman"/>
                <w:b/>
                <w:spacing w:val="54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in</w:t>
            </w:r>
            <w:r>
              <w:rPr>
                <w:rFonts w:asci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the project</w:t>
            </w:r>
            <w:r>
              <w:rPr>
                <w:rFonts w:ascii="Times New Roman"/>
                <w:b/>
                <w:spacing w:val="1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along with</w:t>
            </w:r>
            <w:r>
              <w:rPr>
                <w:rFonts w:asci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code)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header="0" w:footer="913" w:top="720" w:bottom="1100" w:left="820" w:right="30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0"/>
        <w:gridCol w:w="5423"/>
        <w:gridCol w:w="2841"/>
      </w:tblGrid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8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7.1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FEATURE 1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8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27</w:t>
            </w:r>
          </w:p>
        </w:tc>
      </w:tr>
      <w:tr>
        <w:trPr>
          <w:trHeight w:val="52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7.2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FEATURE 2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29</w:t>
            </w: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7.3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DATABASE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SCHEMA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(if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Applicable)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20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8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TESTING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8.1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TEST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CASES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32</w:t>
            </w:r>
          </w:p>
        </w:tc>
      </w:tr>
      <w:tr>
        <w:trPr>
          <w:trHeight w:val="515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8.2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ACCEPTANCE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TESTING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34</w:t>
            </w:r>
          </w:p>
        </w:tc>
      </w:tr>
      <w:tr>
        <w:trPr>
          <w:trHeight w:val="520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86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w w:val="100"/>
                <w:sz w:val="22"/>
              </w:rPr>
              <w:t>9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RESULTS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8"/>
              <w:ind w:left="2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9.1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PERFORMANCE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METRICS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8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34</w:t>
            </w: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1058" w:right="972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10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ADVANTAGES</w:t>
            </w:r>
            <w:r>
              <w:rPr>
                <w:rFonts w:asci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&amp;</w:t>
            </w:r>
            <w:r>
              <w:rPr>
                <w:rFonts w:asci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DISADVANTAGES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37</w:t>
            </w:r>
          </w:p>
        </w:tc>
      </w:tr>
      <w:tr>
        <w:trPr>
          <w:trHeight w:val="520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1058" w:right="972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11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CONCLUSION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38</w:t>
            </w:r>
          </w:p>
        </w:tc>
      </w:tr>
      <w:tr>
        <w:trPr>
          <w:trHeight w:val="520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1058" w:right="972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12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FUTURE</w:t>
            </w:r>
            <w:r>
              <w:rPr>
                <w:rFonts w:asci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SCOPE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38</w:t>
            </w:r>
          </w:p>
        </w:tc>
      </w:tr>
      <w:tr>
        <w:trPr>
          <w:trHeight w:val="517" w:hRule="atLeast"/>
        </w:trPr>
        <w:tc>
          <w:tcPr>
            <w:tcW w:w="2300" w:type="dxa"/>
          </w:tcPr>
          <w:p>
            <w:pPr>
              <w:pStyle w:val="TableParagraph"/>
              <w:spacing w:before="140"/>
              <w:ind w:left="1058" w:right="972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13</w:t>
            </w:r>
          </w:p>
        </w:tc>
        <w:tc>
          <w:tcPr>
            <w:tcW w:w="5423" w:type="dxa"/>
          </w:tcPr>
          <w:p>
            <w:pPr>
              <w:pStyle w:val="TableParagraph"/>
              <w:spacing w:before="140"/>
              <w:ind w:left="232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APPENDIX</w:t>
            </w:r>
          </w:p>
        </w:tc>
        <w:tc>
          <w:tcPr>
            <w:tcW w:w="28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54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SOURCE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CODE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39</w:t>
            </w:r>
          </w:p>
        </w:tc>
      </w:tr>
      <w:tr>
        <w:trPr>
          <w:trHeight w:val="523" w:hRule="atLeast"/>
        </w:trPr>
        <w:tc>
          <w:tcPr>
            <w:tcW w:w="23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23" w:type="dxa"/>
          </w:tcPr>
          <w:p>
            <w:pPr>
              <w:pStyle w:val="TableParagraph"/>
              <w:spacing w:before="137"/>
              <w:ind w:left="54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GITHUB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&amp; PROJECT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DEMO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LINK</w:t>
            </w:r>
          </w:p>
        </w:tc>
        <w:tc>
          <w:tcPr>
            <w:tcW w:w="2841" w:type="dxa"/>
          </w:tcPr>
          <w:p>
            <w:pPr>
              <w:pStyle w:val="TableParagraph"/>
              <w:spacing w:before="137"/>
              <w:ind w:right="6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53</w:t>
            </w:r>
          </w:p>
        </w:tc>
      </w:tr>
    </w:tbl>
    <w:p>
      <w:pPr>
        <w:spacing w:after="0"/>
        <w:jc w:val="right"/>
        <w:rPr>
          <w:rFonts w:ascii="Times New Roman"/>
          <w:sz w:val="22"/>
        </w:rPr>
        <w:sectPr>
          <w:pgSz w:w="11910" w:h="16840"/>
          <w:pgMar w:header="0" w:footer="913" w:top="1420" w:bottom="1100" w:left="820" w:right="300"/>
        </w:sectPr>
      </w:pPr>
    </w:p>
    <w:p>
      <w:pPr>
        <w:pStyle w:val="Heading1"/>
        <w:numPr>
          <w:ilvl w:val="0"/>
          <w:numId w:val="1"/>
        </w:numPr>
        <w:tabs>
          <w:tab w:pos="362" w:val="left" w:leader="none"/>
        </w:tabs>
        <w:spacing w:line="240" w:lineRule="auto" w:before="69" w:after="0"/>
        <w:ind w:left="361" w:right="0" w:hanging="243"/>
        <w:jc w:val="left"/>
      </w:pPr>
      <w:r>
        <w:rPr/>
        <w:t>INTRODUCTION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19" w:right="1416"/>
      </w:pPr>
      <w:r>
        <w:rPr/>
        <w:t>Water quality has a direct impact on public health and the environment. Water is</w:t>
      </w:r>
      <w:r>
        <w:rPr>
          <w:spacing w:val="-67"/>
        </w:rPr>
        <w:t> </w:t>
      </w:r>
      <w:r>
        <w:rPr/>
        <w:t>used for various practices, such as drinking, agriculture, and industry. Recently,</w:t>
      </w:r>
      <w:r>
        <w:rPr>
          <w:spacing w:val="1"/>
        </w:rPr>
        <w:t> </w:t>
      </w:r>
      <w:r>
        <w:rPr/>
        <w:t>development of water sports and entertainment has greatly helped to attract</w:t>
      </w:r>
      <w:r>
        <w:rPr>
          <w:spacing w:val="1"/>
        </w:rPr>
        <w:t> </w:t>
      </w:r>
      <w:r>
        <w:rPr/>
        <w:t>tourists (</w:t>
      </w:r>
      <w:r>
        <w:rPr>
          <w:color w:val="0952AB"/>
          <w:u w:val="single" w:color="0952AB"/>
        </w:rPr>
        <w:t>Jennings 2007</w:t>
      </w:r>
      <w:r>
        <w:rPr/>
        <w:t>). Among various sources of water supply, due to easy</w:t>
      </w:r>
      <w:r>
        <w:rPr>
          <w:spacing w:val="1"/>
        </w:rPr>
        <w:t> </w:t>
      </w:r>
      <w:r>
        <w:rPr/>
        <w:t>access, rivers have been used more frequently for the development of human</w:t>
      </w:r>
      <w:r>
        <w:rPr>
          <w:spacing w:val="1"/>
        </w:rPr>
        <w:t> </w:t>
      </w:r>
      <w:r>
        <w:rPr/>
        <w:t>societies. Using other water resources such as groundwater and seawater</w:t>
      </w:r>
      <w:r>
        <w:rPr>
          <w:spacing w:val="1"/>
        </w:rPr>
        <w:t> </w:t>
      </w:r>
      <w:r>
        <w:rPr/>
        <w:t>sometimes assisted with problems. For example, using groundwater without</w:t>
      </w:r>
      <w:r>
        <w:rPr>
          <w:spacing w:val="1"/>
        </w:rPr>
        <w:t> </w:t>
      </w:r>
      <w:r>
        <w:rPr/>
        <w:t>suitable</w:t>
      </w:r>
      <w:r>
        <w:rPr>
          <w:spacing w:val="-1"/>
        </w:rPr>
        <w:t> </w:t>
      </w:r>
      <w:r>
        <w:rPr/>
        <w:t>recharge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lead to</w:t>
      </w:r>
      <w:r>
        <w:rPr>
          <w:spacing w:val="1"/>
        </w:rPr>
        <w:t> </w:t>
      </w:r>
      <w:r>
        <w:rPr/>
        <w:t>land</w:t>
      </w:r>
      <w:r>
        <w:rPr>
          <w:spacing w:val="1"/>
        </w:rPr>
        <w:t> </w:t>
      </w:r>
      <w:r>
        <w:rPr/>
        <w:t>subsidence</w:t>
      </w: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600" w:val="left" w:leader="none"/>
        </w:tabs>
        <w:spacing w:line="240" w:lineRule="auto" w:before="0" w:after="0"/>
        <w:ind w:left="599" w:right="0" w:hanging="481"/>
        <w:jc w:val="left"/>
      </w:pPr>
      <w:r>
        <w:rPr/>
        <w:t>PROJECT</w:t>
      </w:r>
      <w:r>
        <w:rPr>
          <w:spacing w:val="-2"/>
        </w:rPr>
        <w:t> </w:t>
      </w:r>
      <w:r>
        <w:rPr/>
        <w:t>OVERVIEW</w:t>
      </w:r>
    </w:p>
    <w:p>
      <w:pPr>
        <w:pStyle w:val="BodyText"/>
        <w:rPr>
          <w:b/>
        </w:rPr>
      </w:pPr>
    </w:p>
    <w:p>
      <w:pPr>
        <w:pStyle w:val="BodyText"/>
        <w:ind w:left="119" w:right="1183"/>
      </w:pPr>
      <w:r>
        <w:rPr>
          <w:color w:val="2D2D2D"/>
        </w:rPr>
        <w:t>With the rapid increase in the volume of data on the </w:t>
      </w:r>
      <w:hyperlink r:id="rId7">
        <w:r>
          <w:rPr>
            <w:color w:val="2D2D2D"/>
            <w:u w:val="single" w:color="2D2D2D"/>
          </w:rPr>
          <w:t>aquatic environment</w:t>
        </w:r>
      </w:hyperlink>
      <w:r>
        <w:rPr>
          <w:color w:val="2D2D2D"/>
        </w:rPr>
        <w:t>, machine</w:t>
      </w:r>
      <w:r>
        <w:rPr>
          <w:color w:val="2D2D2D"/>
          <w:spacing w:val="-67"/>
        </w:rPr>
        <w:t> </w:t>
      </w:r>
      <w:r>
        <w:rPr>
          <w:color w:val="2D2D2D"/>
        </w:rPr>
        <w:t>learning has become an important tool for data analysis, classification, and</w:t>
      </w:r>
      <w:r>
        <w:rPr>
          <w:color w:val="2D2D2D"/>
          <w:spacing w:val="1"/>
        </w:rPr>
        <w:t> </w:t>
      </w:r>
      <w:r>
        <w:rPr>
          <w:color w:val="2D2D2D"/>
        </w:rPr>
        <w:t>prediction. Unlike traditional models used in water-related research, data-driven</w:t>
      </w:r>
      <w:r>
        <w:rPr>
          <w:color w:val="2D2D2D"/>
          <w:spacing w:val="1"/>
        </w:rPr>
        <w:t> </w:t>
      </w:r>
      <w:r>
        <w:rPr>
          <w:color w:val="2D2D2D"/>
        </w:rPr>
        <w:t>models based on machine learning can efficiently solve more complex nonlinear</w:t>
      </w:r>
      <w:r>
        <w:rPr>
          <w:color w:val="2D2D2D"/>
          <w:spacing w:val="1"/>
        </w:rPr>
        <w:t> </w:t>
      </w:r>
      <w:r>
        <w:rPr>
          <w:color w:val="2D2D2D"/>
        </w:rPr>
        <w:t>problems. In water environment research, models and conclusions derived from</w:t>
      </w:r>
      <w:r>
        <w:rPr>
          <w:color w:val="2D2D2D"/>
          <w:spacing w:val="1"/>
        </w:rPr>
        <w:t> </w:t>
      </w:r>
      <w:r>
        <w:rPr>
          <w:color w:val="2D2D2D"/>
        </w:rPr>
        <w:t>machine learning have been applied to the construction, monitoring, simulation,</w:t>
      </w:r>
      <w:r>
        <w:rPr>
          <w:color w:val="2D2D2D"/>
          <w:spacing w:val="1"/>
        </w:rPr>
        <w:t> </w:t>
      </w:r>
      <w:r>
        <w:rPr>
          <w:color w:val="2D2D2D"/>
        </w:rPr>
        <w:t>evaluation,</w:t>
      </w:r>
      <w:r>
        <w:rPr>
          <w:color w:val="2D2D2D"/>
          <w:spacing w:val="-5"/>
        </w:rPr>
        <w:t> </w:t>
      </w:r>
      <w:r>
        <w:rPr>
          <w:color w:val="2D2D2D"/>
        </w:rPr>
        <w:t>and</w:t>
      </w:r>
      <w:r>
        <w:rPr>
          <w:color w:val="2D2D2D"/>
          <w:spacing w:val="-6"/>
        </w:rPr>
        <w:t> </w:t>
      </w:r>
      <w:r>
        <w:rPr>
          <w:color w:val="2D2D2D"/>
        </w:rPr>
        <w:t>optimization</w:t>
      </w:r>
      <w:r>
        <w:rPr>
          <w:color w:val="2D2D2D"/>
          <w:spacing w:val="-3"/>
        </w:rPr>
        <w:t> </w:t>
      </w:r>
      <w:r>
        <w:rPr>
          <w:color w:val="2D2D2D"/>
        </w:rPr>
        <w:t>of</w:t>
      </w:r>
      <w:r>
        <w:rPr>
          <w:color w:val="2D2D2D"/>
          <w:spacing w:val="-6"/>
        </w:rPr>
        <w:t> </w:t>
      </w:r>
      <w:r>
        <w:rPr>
          <w:color w:val="2D2D2D"/>
        </w:rPr>
        <w:t>various</w:t>
      </w:r>
      <w:r>
        <w:rPr>
          <w:color w:val="2D2D2D"/>
          <w:spacing w:val="-1"/>
        </w:rPr>
        <w:t> </w:t>
      </w:r>
      <w:hyperlink r:id="rId8">
        <w:r>
          <w:rPr>
            <w:color w:val="2D2D2D"/>
            <w:u w:val="single" w:color="2D2D2D"/>
          </w:rPr>
          <w:t>water</w:t>
        </w:r>
        <w:r>
          <w:rPr>
            <w:color w:val="2D2D2D"/>
            <w:spacing w:val="-3"/>
            <w:u w:val="single" w:color="2D2D2D"/>
          </w:rPr>
          <w:t> </w:t>
        </w:r>
        <w:r>
          <w:rPr>
            <w:color w:val="2D2D2D"/>
            <w:u w:val="single" w:color="2D2D2D"/>
          </w:rPr>
          <w:t>treatment</w:t>
        </w:r>
        <w:r>
          <w:rPr>
            <w:color w:val="2D2D2D"/>
            <w:spacing w:val="-3"/>
          </w:rPr>
          <w:t> </w:t>
        </w:r>
      </w:hyperlink>
      <w:r>
        <w:rPr>
          <w:color w:val="2D2D2D"/>
        </w:rPr>
        <w:t>and</w:t>
      </w:r>
      <w:r>
        <w:rPr>
          <w:color w:val="2D2D2D"/>
          <w:spacing w:val="-2"/>
        </w:rPr>
        <w:t> </w:t>
      </w:r>
      <w:r>
        <w:rPr>
          <w:color w:val="2D2D2D"/>
        </w:rPr>
        <w:t>management</w:t>
      </w:r>
      <w:r>
        <w:rPr>
          <w:color w:val="2D2D2D"/>
          <w:spacing w:val="-3"/>
        </w:rPr>
        <w:t> </w:t>
      </w:r>
      <w:r>
        <w:rPr>
          <w:color w:val="2D2D2D"/>
        </w:rPr>
        <w:t>systems.</w:t>
      </w:r>
    </w:p>
    <w:p>
      <w:pPr>
        <w:pStyle w:val="BodyText"/>
        <w:ind w:left="119" w:right="1556"/>
      </w:pPr>
      <w:r>
        <w:rPr>
          <w:color w:val="2D2D2D"/>
        </w:rPr>
        <w:t>Additionally, machine learning can provide solutions for water </w:t>
      </w:r>
      <w:hyperlink r:id="rId9">
        <w:r>
          <w:rPr>
            <w:color w:val="2D2D2D"/>
            <w:u w:val="single" w:color="2D2D2D"/>
          </w:rPr>
          <w:t>pollution</w:t>
        </w:r>
      </w:hyperlink>
      <w:r>
        <w:rPr>
          <w:color w:val="2D2D2D"/>
          <w:spacing w:val="1"/>
        </w:rPr>
        <w:t> </w:t>
      </w:r>
      <w:hyperlink r:id="rId9">
        <w:r>
          <w:rPr>
            <w:color w:val="2D2D2D"/>
            <w:u w:val="single" w:color="2D2D2D"/>
          </w:rPr>
          <w:t>control</w:t>
        </w:r>
      </w:hyperlink>
      <w:r>
        <w:rPr>
          <w:color w:val="2D2D2D"/>
        </w:rPr>
        <w:t>, </w:t>
      </w:r>
      <w:hyperlink r:id="rId10">
        <w:r>
          <w:rPr>
            <w:color w:val="2D2D2D"/>
            <w:u w:val="single" w:color="2D2D2D"/>
          </w:rPr>
          <w:t>water quality improvement</w:t>
        </w:r>
      </w:hyperlink>
      <w:r>
        <w:rPr>
          <w:color w:val="2D2D2D"/>
        </w:rPr>
        <w:t>, and </w:t>
      </w:r>
      <w:hyperlink r:id="rId11">
        <w:r>
          <w:rPr>
            <w:color w:val="2D2D2D"/>
            <w:u w:val="single" w:color="2D2D2D"/>
          </w:rPr>
          <w:t>watershed</w:t>
        </w:r>
        <w:r>
          <w:rPr>
            <w:color w:val="2D2D2D"/>
          </w:rPr>
          <w:t> </w:t>
        </w:r>
      </w:hyperlink>
      <w:r>
        <w:rPr>
          <w:color w:val="2D2D2D"/>
        </w:rPr>
        <w:t>ecosystem security</w:t>
      </w:r>
      <w:r>
        <w:rPr>
          <w:color w:val="2D2D2D"/>
          <w:spacing w:val="1"/>
        </w:rPr>
        <w:t> </w:t>
      </w:r>
      <w:r>
        <w:rPr>
          <w:color w:val="2D2D2D"/>
        </w:rPr>
        <w:t>management. In this review, we describe the cases in which machine learning</w:t>
      </w:r>
      <w:r>
        <w:rPr>
          <w:color w:val="2D2D2D"/>
          <w:spacing w:val="1"/>
        </w:rPr>
        <w:t> </w:t>
      </w:r>
      <w:r>
        <w:rPr>
          <w:color w:val="2D2D2D"/>
        </w:rPr>
        <w:t>algorithms have been applied to evaluate the water quality in different water</w:t>
      </w:r>
      <w:r>
        <w:rPr>
          <w:color w:val="2D2D2D"/>
          <w:spacing w:val="1"/>
        </w:rPr>
        <w:t> </w:t>
      </w:r>
      <w:r>
        <w:rPr>
          <w:color w:val="2D2D2D"/>
        </w:rPr>
        <w:t>environments, such as surface water, groundwater, drinking water, sewage, and</w:t>
      </w:r>
      <w:r>
        <w:rPr>
          <w:color w:val="2D2D2D"/>
          <w:spacing w:val="-67"/>
        </w:rPr>
        <w:t> </w:t>
      </w:r>
      <w:r>
        <w:rPr>
          <w:color w:val="2D2D2D"/>
        </w:rPr>
        <w:t>seawater. Furthermore, we propose possible future applications of machine</w:t>
      </w:r>
      <w:r>
        <w:rPr>
          <w:color w:val="2D2D2D"/>
          <w:spacing w:val="1"/>
        </w:rPr>
        <w:t> </w:t>
      </w:r>
      <w:r>
        <w:rPr>
          <w:color w:val="2D2D2D"/>
        </w:rPr>
        <w:t>learning approaches</w:t>
      </w:r>
      <w:r>
        <w:rPr>
          <w:color w:val="2D2D2D"/>
          <w:spacing w:val="1"/>
        </w:rPr>
        <w:t> </w:t>
      </w:r>
      <w:r>
        <w:rPr>
          <w:color w:val="2D2D2D"/>
        </w:rPr>
        <w:t>to water environments.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19" w:right="0" w:firstLine="0"/>
        <w:jc w:val="left"/>
        <w:rPr>
          <w:b/>
          <w:sz w:val="32"/>
        </w:rPr>
      </w:pPr>
      <w:r>
        <w:rPr>
          <w:b/>
          <w:color w:val="2D2D2D"/>
          <w:sz w:val="32"/>
        </w:rPr>
        <w:t>1.2.PURPOSE</w:t>
      </w:r>
    </w:p>
    <w:p>
      <w:pPr>
        <w:pStyle w:val="BodyText"/>
        <w:spacing w:before="183"/>
        <w:ind w:left="119" w:right="1155"/>
        <w:jc w:val="both"/>
      </w:pPr>
      <w:r>
        <w:rPr/>
        <w:t>Hence, rapid industrial development has prompted the decay of water quality at a</w:t>
      </w:r>
      <w:r>
        <w:rPr>
          <w:spacing w:val="1"/>
        </w:rPr>
        <w:t> </w:t>
      </w:r>
      <w:r>
        <w:rPr/>
        <w:t>disturbing rate. Furthermore, infrastructures, with the absence of public awareness,</w:t>
      </w:r>
      <w:r>
        <w:rPr>
          <w:spacing w:val="-67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less</w:t>
      </w:r>
      <w:r>
        <w:rPr>
          <w:spacing w:val="-15"/>
        </w:rPr>
        <w:t> </w:t>
      </w:r>
      <w:r>
        <w:rPr>
          <w:spacing w:val="-1"/>
        </w:rPr>
        <w:t>hygienic</w:t>
      </w:r>
      <w:r>
        <w:rPr>
          <w:spacing w:val="-16"/>
        </w:rPr>
        <w:t> </w:t>
      </w:r>
      <w:r>
        <w:rPr>
          <w:spacing w:val="-1"/>
        </w:rPr>
        <w:t>qualities,</w:t>
      </w:r>
      <w:r>
        <w:rPr>
          <w:spacing w:val="-15"/>
        </w:rPr>
        <w:t> </w:t>
      </w:r>
      <w:r>
        <w:rPr/>
        <w:t>significantly</w:t>
      </w:r>
      <w:r>
        <w:rPr>
          <w:spacing w:val="-15"/>
        </w:rPr>
        <w:t> </w:t>
      </w:r>
      <w:r>
        <w:rPr/>
        <w:t>affect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quality</w:t>
      </w:r>
      <w:r>
        <w:rPr>
          <w:spacing w:val="-15"/>
        </w:rPr>
        <w:t> </w:t>
      </w:r>
      <w:r>
        <w:rPr/>
        <w:t>of</w:t>
      </w:r>
      <w:r>
        <w:rPr>
          <w:spacing w:val="-17"/>
        </w:rPr>
        <w:t> </w:t>
      </w:r>
      <w:r>
        <w:rPr/>
        <w:t>drinking</w:t>
      </w:r>
      <w:r>
        <w:rPr>
          <w:spacing w:val="-15"/>
        </w:rPr>
        <w:t> </w:t>
      </w:r>
      <w:r>
        <w:rPr/>
        <w:t>water</w:t>
      </w:r>
      <w:r>
        <w:rPr>
          <w:spacing w:val="-14"/>
        </w:rPr>
        <w:t> </w:t>
      </w:r>
      <w:r>
        <w:rPr/>
        <w:t>.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fact,</w:t>
      </w:r>
      <w:r>
        <w:rPr>
          <w:spacing w:val="-67"/>
        </w:rPr>
        <w:t> </w:t>
      </w:r>
      <w:r>
        <w:rPr/>
        <w:t>the consequences of polluted drinking water are so dangerous and can badly affect</w:t>
      </w:r>
      <w:r>
        <w:rPr>
          <w:spacing w:val="1"/>
        </w:rPr>
        <w:t> </w:t>
      </w:r>
      <w:r>
        <w:rPr/>
        <w:t>health,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environment,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infrastructures.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per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United</w:t>
      </w:r>
      <w:r>
        <w:rPr>
          <w:spacing w:val="-14"/>
        </w:rPr>
        <w:t> </w:t>
      </w:r>
      <w:r>
        <w:rPr/>
        <w:t>Nations</w:t>
      </w:r>
      <w:r>
        <w:rPr>
          <w:spacing w:val="-14"/>
        </w:rPr>
        <w:t> </w:t>
      </w:r>
      <w:r>
        <w:rPr/>
        <w:t>(UN)</w:t>
      </w:r>
      <w:r>
        <w:rPr>
          <w:spacing w:val="-16"/>
        </w:rPr>
        <w:t> </w:t>
      </w:r>
      <w:r>
        <w:rPr/>
        <w:t>report,</w:t>
      </w:r>
      <w:r>
        <w:rPr>
          <w:spacing w:val="-67"/>
        </w:rPr>
        <w:t> </w:t>
      </w:r>
      <w:r>
        <w:rPr/>
        <w:t>about</w:t>
      </w:r>
      <w:r>
        <w:rPr>
          <w:spacing w:val="1"/>
        </w:rPr>
        <w:t> </w:t>
      </w:r>
      <w:r>
        <w:rPr/>
        <w:t>1.5</w:t>
      </w:r>
      <w:r>
        <w:rPr>
          <w:spacing w:val="1"/>
        </w:rPr>
        <w:t> </w:t>
      </w:r>
      <w:r>
        <w:rPr/>
        <w:t>million</w:t>
      </w:r>
      <w:r>
        <w:rPr>
          <w:spacing w:val="1"/>
        </w:rPr>
        <w:t> </w:t>
      </w:r>
      <w:r>
        <w:rPr/>
        <w:t>people die each year because of contaminated water-driven</w:t>
      </w:r>
      <w:r>
        <w:rPr>
          <w:spacing w:val="1"/>
        </w:rPr>
        <w:t> </w:t>
      </w:r>
      <w:r>
        <w:rPr/>
        <w:t>diseases. In developing countries, it is announced that 80% of health problems are</w:t>
      </w:r>
      <w:r>
        <w:rPr>
          <w:spacing w:val="1"/>
        </w:rPr>
        <w:t> </w:t>
      </w:r>
      <w:r>
        <w:rPr/>
        <w:t>caused by contaminated water. Five million deaths and 2.5 billion illnesses are</w:t>
      </w:r>
      <w:r>
        <w:rPr>
          <w:spacing w:val="1"/>
        </w:rPr>
        <w:t> </w:t>
      </w:r>
      <w:r>
        <w:rPr/>
        <w:t>reported</w:t>
      </w:r>
      <w:r>
        <w:rPr>
          <w:spacing w:val="1"/>
        </w:rPr>
        <w:t> </w:t>
      </w:r>
      <w:r>
        <w:rPr/>
        <w:t>annually</w:t>
      </w:r>
      <w:r>
        <w:rPr>
          <w:spacing w:val="1"/>
        </w:rPr>
        <w:t> </w:t>
      </w:r>
      <w:r>
        <w:rPr/>
        <w:t>.Such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mortality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deaths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from</w:t>
      </w:r>
      <w:r>
        <w:rPr>
          <w:spacing w:val="-67"/>
        </w:rPr>
        <w:t> </w:t>
      </w:r>
      <w:r>
        <w:rPr/>
        <w:t>accidents,</w:t>
      </w:r>
      <w:r>
        <w:rPr>
          <w:spacing w:val="-2"/>
        </w:rPr>
        <w:t> </w:t>
      </w:r>
      <w:r>
        <w:rPr/>
        <w:t>crimes,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terrorist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.</w:t>
      </w:r>
    </w:p>
    <w:p>
      <w:pPr>
        <w:pStyle w:val="BodyText"/>
        <w:spacing w:before="179"/>
        <w:ind w:left="119" w:right="1158"/>
        <w:jc w:val="both"/>
      </w:pPr>
      <w:r>
        <w:rPr>
          <w:spacing w:val="-1"/>
        </w:rPr>
        <w:t>Therefore,</w:t>
      </w:r>
      <w:r>
        <w:rPr>
          <w:spacing w:val="-18"/>
        </w:rPr>
        <w:t> </w:t>
      </w:r>
      <w:r>
        <w:rPr>
          <w:spacing w:val="-1"/>
        </w:rPr>
        <w:t>it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very</w:t>
      </w:r>
      <w:r>
        <w:rPr>
          <w:spacing w:val="-17"/>
        </w:rPr>
        <w:t> </w:t>
      </w:r>
      <w:r>
        <w:rPr>
          <w:spacing w:val="-1"/>
        </w:rPr>
        <w:t>important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suggest</w:t>
      </w:r>
      <w:r>
        <w:rPr>
          <w:spacing w:val="-17"/>
        </w:rPr>
        <w:t> </w:t>
      </w:r>
      <w:r>
        <w:rPr/>
        <w:t>new</w:t>
      </w:r>
      <w:r>
        <w:rPr>
          <w:spacing w:val="-14"/>
        </w:rPr>
        <w:t> </w:t>
      </w:r>
      <w:r>
        <w:rPr/>
        <w:t>approaches</w:t>
      </w:r>
      <w:r>
        <w:rPr>
          <w:spacing w:val="-15"/>
        </w:rPr>
        <w:t> </w:t>
      </w:r>
      <w:r>
        <w:rPr/>
        <w:t>to</w:t>
      </w:r>
      <w:r>
        <w:rPr>
          <w:spacing w:val="-17"/>
        </w:rPr>
        <w:t> </w:t>
      </w:r>
      <w:r>
        <w:rPr/>
        <w:t>analyze</w:t>
      </w:r>
      <w:r>
        <w:rPr>
          <w:spacing w:val="-10"/>
        </w:rPr>
        <w:t> </w:t>
      </w:r>
      <w:r>
        <w:rPr/>
        <w:t>and,</w:t>
      </w:r>
      <w:r>
        <w:rPr>
          <w:spacing w:val="-18"/>
        </w:rPr>
        <w:t> </w:t>
      </w:r>
      <w:r>
        <w:rPr/>
        <w:t>if</w:t>
      </w:r>
      <w:r>
        <w:rPr>
          <w:spacing w:val="-18"/>
        </w:rPr>
        <w:t> </w:t>
      </w:r>
      <w:r>
        <w:rPr/>
        <w:t>possible,</w:t>
      </w:r>
      <w:r>
        <w:rPr>
          <w:spacing w:val="-67"/>
        </w:rPr>
        <w:t> </w:t>
      </w:r>
      <w:r>
        <w:rPr/>
        <w:t>to predict the water quality (WQ). It is recommended to consider the temporal</w:t>
      </w:r>
      <w:r>
        <w:rPr>
          <w:spacing w:val="1"/>
        </w:rPr>
        <w:t> </w:t>
      </w:r>
      <w:r>
        <w:rPr/>
        <w:t>dimension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forecasting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WQ</w:t>
      </w:r>
      <w:r>
        <w:rPr>
          <w:spacing w:val="-8"/>
        </w:rPr>
        <w:t> </w:t>
      </w:r>
      <w:r>
        <w:rPr/>
        <w:t>patterns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seasonal</w:t>
      </w:r>
    </w:p>
    <w:p>
      <w:pPr>
        <w:spacing w:after="0"/>
        <w:jc w:val="both"/>
        <w:sectPr>
          <w:pgSz w:w="11930" w:h="16860"/>
          <w:pgMar w:header="0" w:footer="913" w:top="1280" w:bottom="1120" w:left="1220" w:right="120"/>
        </w:sectPr>
      </w:pPr>
    </w:p>
    <w:p>
      <w:pPr>
        <w:pStyle w:val="BodyText"/>
        <w:spacing w:before="71"/>
        <w:ind w:left="119" w:right="1157"/>
        <w:jc w:val="both"/>
      </w:pPr>
      <w:r>
        <w:rPr/>
        <w:t>change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WQ</w:t>
      </w:r>
      <w:r>
        <w:rPr>
          <w:spacing w:val="-12"/>
        </w:rPr>
        <w:t> </w:t>
      </w:r>
      <w:r>
        <w:rPr/>
        <w:t>.</w:t>
      </w:r>
      <w:r>
        <w:rPr>
          <w:spacing w:val="-15"/>
        </w:rPr>
        <w:t> </w:t>
      </w:r>
      <w:r>
        <w:rPr/>
        <w:t>However,</w:t>
      </w:r>
      <w:r>
        <w:rPr>
          <w:spacing w:val="-14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special</w:t>
      </w:r>
      <w:r>
        <w:rPr>
          <w:spacing w:val="-12"/>
        </w:rPr>
        <w:t> </w:t>
      </w:r>
      <w:r>
        <w:rPr/>
        <w:t>variation</w:t>
      </w:r>
      <w:r>
        <w:rPr>
          <w:spacing w:val="-15"/>
        </w:rPr>
        <w:t> </w:t>
      </w:r>
      <w:r>
        <w:rPr/>
        <w:t>of</w:t>
      </w:r>
      <w:r>
        <w:rPr>
          <w:spacing w:val="-12"/>
        </w:rPr>
        <w:t> </w:t>
      </w:r>
      <w:r>
        <w:rPr/>
        <w:t>models</w:t>
      </w:r>
      <w:r>
        <w:rPr>
          <w:spacing w:val="-14"/>
        </w:rPr>
        <w:t> </w:t>
      </w:r>
      <w:r>
        <w:rPr/>
        <w:t>together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predict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WQ</w:t>
      </w:r>
      <w:r>
        <w:rPr>
          <w:spacing w:val="1"/>
        </w:rPr>
        <w:t> </w:t>
      </w:r>
      <w:r>
        <w:rPr/>
        <w:t>grants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methodologies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WQ.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methodologies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approaches,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modeling,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algorithms, and predictive algorithms. For the sake of the determination of the</w:t>
      </w:r>
      <w:r>
        <w:rPr>
          <w:spacing w:val="1"/>
        </w:rPr>
        <w:t> </w:t>
      </w:r>
      <w:r>
        <w:rPr/>
        <w:t>correlation and relationship among different water quality parameters, multivariate</w:t>
      </w:r>
      <w:r>
        <w:rPr>
          <w:spacing w:val="-67"/>
        </w:rPr>
        <w:t> </w:t>
      </w:r>
      <w:r>
        <w:rPr/>
        <w:t>statistical</w:t>
      </w:r>
      <w:r>
        <w:rPr>
          <w:spacing w:val="-16"/>
        </w:rPr>
        <w:t> </w:t>
      </w:r>
      <w:r>
        <w:rPr/>
        <w:t>techniques</w:t>
      </w:r>
      <w:r>
        <w:rPr>
          <w:spacing w:val="-15"/>
        </w:rPr>
        <w:t> </w:t>
      </w:r>
      <w:r>
        <w:rPr/>
        <w:t>have</w:t>
      </w:r>
      <w:r>
        <w:rPr>
          <w:spacing w:val="-14"/>
        </w:rPr>
        <w:t> </w:t>
      </w:r>
      <w:r>
        <w:rPr/>
        <w:t>been</w:t>
      </w:r>
      <w:r>
        <w:rPr>
          <w:spacing w:val="-15"/>
        </w:rPr>
        <w:t> </w:t>
      </w:r>
      <w:r>
        <w:rPr/>
        <w:t>employed</w:t>
      </w:r>
      <w:r>
        <w:rPr>
          <w:spacing w:val="-12"/>
        </w:rPr>
        <w:t> </w:t>
      </w:r>
      <w:r>
        <w:rPr/>
        <w:t>.</w:t>
      </w:r>
      <w:r>
        <w:rPr>
          <w:spacing w:val="-17"/>
        </w:rPr>
        <w:t> </w:t>
      </w:r>
      <w:r>
        <w:rPr/>
        <w:t>The</w:t>
      </w:r>
      <w:r>
        <w:rPr>
          <w:spacing w:val="-13"/>
        </w:rPr>
        <w:t> </w:t>
      </w:r>
      <w:r>
        <w:rPr/>
        <w:t>geostatistical</w:t>
      </w:r>
      <w:r>
        <w:rPr>
          <w:spacing w:val="-16"/>
        </w:rPr>
        <w:t> </w:t>
      </w:r>
      <w:r>
        <w:rPr/>
        <w:t>approaches</w:t>
      </w:r>
      <w:r>
        <w:rPr>
          <w:spacing w:val="-15"/>
        </w:rPr>
        <w:t> </w:t>
      </w:r>
      <w:r>
        <w:rPr/>
        <w:t>were</w:t>
      </w:r>
      <w:r>
        <w:rPr>
          <w:spacing w:val="-13"/>
        </w:rPr>
        <w:t> </w:t>
      </w:r>
      <w:r>
        <w:rPr/>
        <w:t>used</w:t>
      </w:r>
      <w:r>
        <w:rPr>
          <w:spacing w:val="-68"/>
        </w:rPr>
        <w:t> </w:t>
      </w:r>
      <w:r>
        <w:rPr/>
        <w:t>for</w:t>
      </w:r>
      <w:r>
        <w:rPr>
          <w:spacing w:val="-3"/>
        </w:rPr>
        <w:t> </w:t>
      </w:r>
      <w:r>
        <w:rPr/>
        <w:t>transitional</w:t>
      </w:r>
      <w:r>
        <w:rPr>
          <w:spacing w:val="-2"/>
        </w:rPr>
        <w:t> </w:t>
      </w:r>
      <w:r>
        <w:rPr/>
        <w:t>probability,</w:t>
      </w:r>
      <w:r>
        <w:rPr>
          <w:spacing w:val="-4"/>
        </w:rPr>
        <w:t> </w:t>
      </w:r>
      <w:r>
        <w:rPr/>
        <w:t>multivariate</w:t>
      </w:r>
      <w:r>
        <w:rPr>
          <w:spacing w:val="-2"/>
        </w:rPr>
        <w:t> </w:t>
      </w:r>
      <w:r>
        <w:rPr/>
        <w:t>interpolation,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.</w:t>
      </w:r>
    </w:p>
    <w:p>
      <w:pPr>
        <w:pStyle w:val="BodyText"/>
        <w:spacing w:before="179"/>
        <w:ind w:left="119" w:right="1159"/>
        <w:jc w:val="both"/>
      </w:pPr>
      <w:r>
        <w:rPr/>
        <w:t>Massive increases in population, the industrial revolution, and the use of fertilizers</w:t>
      </w:r>
      <w:r>
        <w:rPr>
          <w:spacing w:val="-67"/>
        </w:rPr>
        <w:t> </w:t>
      </w:r>
      <w:r>
        <w:rPr/>
        <w:t>and pesticides have led to serious effects on the WQ environments . Thus, having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WQ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contamination.</w:t>
      </w:r>
    </w:p>
    <w:p>
      <w:pPr>
        <w:pStyle w:val="Heading1"/>
        <w:numPr>
          <w:ilvl w:val="0"/>
          <w:numId w:val="1"/>
        </w:numPr>
        <w:tabs>
          <w:tab w:pos="439" w:val="left" w:leader="none"/>
        </w:tabs>
        <w:spacing w:line="240" w:lineRule="auto" w:before="180" w:after="0"/>
        <w:ind w:left="438" w:right="0" w:hanging="320"/>
        <w:jc w:val="left"/>
      </w:pPr>
      <w:r>
        <w:rPr/>
        <w:t>LITERATURE</w:t>
      </w:r>
      <w:r>
        <w:rPr>
          <w:spacing w:val="-1"/>
        </w:rPr>
        <w:t> </w:t>
      </w:r>
      <w:r>
        <w:rPr/>
        <w:t>SURVERY</w:t>
      </w:r>
    </w:p>
    <w:p>
      <w:pPr>
        <w:pStyle w:val="BodyText"/>
        <w:spacing w:before="181"/>
        <w:ind w:left="119" w:right="1157"/>
        <w:jc w:val="both"/>
      </w:pPr>
      <w:r>
        <w:rPr/>
        <w:t>Many works had been conducted to predict water quality using Machine Learning</w:t>
      </w:r>
      <w:r>
        <w:rPr>
          <w:spacing w:val="1"/>
        </w:rPr>
        <w:t> </w:t>
      </w:r>
      <w:r>
        <w:rPr/>
        <w:t>(ML)</w:t>
      </w:r>
      <w:r>
        <w:rPr>
          <w:spacing w:val="-9"/>
        </w:rPr>
        <w:t> </w:t>
      </w:r>
      <w:r>
        <w:rPr/>
        <w:t>approaches.</w:t>
      </w:r>
      <w:r>
        <w:rPr>
          <w:spacing w:val="-8"/>
        </w:rPr>
        <w:t> </w:t>
      </w:r>
      <w:r>
        <w:rPr/>
        <w:t>Some</w:t>
      </w:r>
      <w:r>
        <w:rPr>
          <w:spacing w:val="-9"/>
        </w:rPr>
        <w:t> </w:t>
      </w:r>
      <w:r>
        <w:rPr/>
        <w:t>researchers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traditional</w:t>
      </w:r>
      <w:r>
        <w:rPr>
          <w:spacing w:val="-8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models,</w:t>
      </w:r>
      <w:r>
        <w:rPr>
          <w:spacing w:val="-68"/>
        </w:rPr>
        <w:t> </w:t>
      </w:r>
      <w:r>
        <w:rPr/>
        <w:t>such as Decision Tree </w:t>
      </w:r>
      <w:hyperlink r:id="rId12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13</w:t>
        </w:r>
      </w:hyperlink>
      <w:r>
        <w:rPr>
          <w:vertAlign w:val="superscript"/>
        </w:rPr>
        <w:t>][</w:t>
      </w:r>
      <w:hyperlink r:id="rId13">
        <w:r>
          <w:rPr>
            <w:u w:val="single"/>
            <w:vertAlign w:val="superscript"/>
          </w:rPr>
          <w:t>14</w:t>
        </w:r>
      </w:hyperlink>
      <w:r>
        <w:rPr>
          <w:vertAlign w:val="superscript"/>
        </w:rPr>
        <w:t>]</w:t>
      </w:r>
      <w:r>
        <w:rPr>
          <w:vertAlign w:val="baseline"/>
        </w:rPr>
        <w:t>, </w:t>
      </w:r>
      <w:hyperlink r:id="rId14">
        <w:r>
          <w:rPr>
            <w:u w:val="single"/>
            <w:vertAlign w:val="baseline"/>
          </w:rPr>
          <w:t>Artificial Neural Network</w:t>
        </w:r>
        <w:r>
          <w:rPr>
            <w:vertAlign w:val="baseline"/>
          </w:rPr>
          <w:t> </w:t>
        </w:r>
      </w:hyperlink>
      <w:hyperlink r:id="rId15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2</w:t>
        </w:r>
      </w:hyperlink>
      <w:r>
        <w:rPr>
          <w:vertAlign w:val="superscript"/>
        </w:rPr>
        <w:t>][</w:t>
      </w:r>
      <w:hyperlink r:id="rId16">
        <w:r>
          <w:rPr>
            <w:u w:val="single"/>
            <w:vertAlign w:val="superscript"/>
          </w:rPr>
          <w:t>5</w:t>
        </w:r>
      </w:hyperlink>
      <w:r>
        <w:rPr>
          <w:vertAlign w:val="superscript"/>
        </w:rPr>
        <w:t>][</w:t>
      </w:r>
      <w:hyperlink r:id="rId17">
        <w:r>
          <w:rPr>
            <w:u w:val="single"/>
            <w:vertAlign w:val="superscript"/>
          </w:rPr>
          <w:t>6</w:t>
        </w:r>
      </w:hyperlink>
      <w:r>
        <w:rPr>
          <w:vertAlign w:val="superscript"/>
        </w:rPr>
        <w:t>][</w:t>
      </w:r>
      <w:hyperlink r:id="rId18">
        <w:r>
          <w:rPr>
            <w:u w:val="single"/>
            <w:vertAlign w:val="superscript"/>
          </w:rPr>
          <w:t>7</w:t>
        </w:r>
      </w:hyperlink>
      <w:r>
        <w:rPr>
          <w:vertAlign w:val="superscript"/>
        </w:rPr>
        <w:t>]</w:t>
      </w:r>
      <w:r>
        <w:rPr>
          <w:vertAlign w:val="baseline"/>
        </w:rPr>
        <w:t>, </w:t>
      </w:r>
      <w:hyperlink r:id="rId19">
        <w:r>
          <w:rPr>
            <w:u w:val="single"/>
            <w:vertAlign w:val="baseline"/>
          </w:rPr>
          <w:t>Support Vector</w:t>
        </w:r>
      </w:hyperlink>
      <w:r>
        <w:rPr>
          <w:spacing w:val="1"/>
          <w:vertAlign w:val="baseline"/>
        </w:rPr>
        <w:t> </w:t>
      </w:r>
      <w:hyperlink r:id="rId19">
        <w:r>
          <w:rPr>
            <w:u w:val="single"/>
            <w:vertAlign w:val="baseline"/>
          </w:rPr>
          <w:t>Machine</w:t>
        </w:r>
        <w:r>
          <w:rPr>
            <w:vertAlign w:val="baseline"/>
          </w:rPr>
          <w:t> </w:t>
        </w:r>
      </w:hyperlink>
      <w:hyperlink r:id="rId20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8</w:t>
        </w:r>
      </w:hyperlink>
      <w:r>
        <w:rPr>
          <w:vertAlign w:val="superscript"/>
        </w:rPr>
        <w:t>][</w:t>
      </w:r>
      <w:hyperlink r:id="rId21">
        <w:r>
          <w:rPr>
            <w:u w:val="single"/>
            <w:vertAlign w:val="superscript"/>
          </w:rPr>
          <w:t>9</w:t>
        </w:r>
      </w:hyperlink>
      <w:r>
        <w:rPr>
          <w:vertAlign w:val="superscript"/>
        </w:rPr>
        <w:t>][</w:t>
      </w:r>
      <w:hyperlink r:id="rId22">
        <w:r>
          <w:rPr>
            <w:u w:val="single"/>
            <w:vertAlign w:val="superscript"/>
          </w:rPr>
          <w:t>0</w:t>
        </w:r>
      </w:hyperlink>
      <w:r>
        <w:rPr>
          <w:vertAlign w:val="superscript"/>
        </w:rPr>
        <w:t>]</w:t>
      </w:r>
      <w:r>
        <w:rPr>
          <w:vertAlign w:val="baseline"/>
        </w:rPr>
        <w:t>, K-Nearest Neighbors </w:t>
      </w:r>
      <w:hyperlink r:id="rId23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21</w:t>
        </w:r>
      </w:hyperlink>
      <w:r>
        <w:rPr>
          <w:vertAlign w:val="superscript"/>
        </w:rPr>
        <w:t>]</w:t>
      </w:r>
      <w:r>
        <w:rPr>
          <w:vertAlign w:val="baseline"/>
        </w:rPr>
        <w:t> and Naïve Bayes </w:t>
      </w:r>
      <w:hyperlink r:id="rId20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18</w:t>
        </w:r>
      </w:hyperlink>
      <w:r>
        <w:rPr>
          <w:vertAlign w:val="superscript"/>
        </w:rPr>
        <w:t>][</w:t>
      </w:r>
      <w:hyperlink r:id="rId24">
        <w:r>
          <w:rPr>
            <w:u w:val="single"/>
            <w:vertAlign w:val="superscript"/>
          </w:rPr>
          <w:t>22</w:t>
        </w:r>
      </w:hyperlink>
      <w:r>
        <w:rPr>
          <w:vertAlign w:val="superscript"/>
        </w:rPr>
        <w:t>][</w:t>
      </w:r>
      <w:hyperlink r:id="rId25">
        <w:r>
          <w:rPr>
            <w:u w:val="single"/>
            <w:vertAlign w:val="superscript"/>
          </w:rPr>
          <w:t>23</w:t>
        </w:r>
      </w:hyperlink>
      <w:r>
        <w:rPr>
          <w:vertAlign w:val="superscript"/>
        </w:rPr>
        <w:t>]</w:t>
      </w:r>
      <w:r>
        <w:rPr>
          <w:vertAlign w:val="baseline"/>
        </w:rPr>
        <w:t>. However, in</w:t>
      </w:r>
      <w:r>
        <w:rPr>
          <w:spacing w:val="1"/>
          <w:vertAlign w:val="baseline"/>
        </w:rPr>
        <w:t> </w:t>
      </w:r>
      <w:r>
        <w:rPr>
          <w:vertAlign w:val="baseline"/>
        </w:rPr>
        <w:t>recent years, some researchers are moving towards more advanced ML ensemble</w:t>
      </w:r>
      <w:r>
        <w:rPr>
          <w:spacing w:val="1"/>
          <w:vertAlign w:val="baseline"/>
        </w:rPr>
        <w:t> </w:t>
      </w:r>
      <w:r>
        <w:rPr>
          <w:vertAlign w:val="baseline"/>
        </w:rPr>
        <w:t>models,</w:t>
      </w:r>
      <w:r>
        <w:rPr>
          <w:spacing w:val="-2"/>
          <w:vertAlign w:val="baseline"/>
        </w:rPr>
        <w:t> </w:t>
      </w:r>
      <w:r>
        <w:rPr>
          <w:vertAlign w:val="baseline"/>
        </w:rPr>
        <w:t>such as</w:t>
      </w:r>
      <w:r>
        <w:rPr>
          <w:spacing w:val="-2"/>
          <w:vertAlign w:val="baseline"/>
        </w:rPr>
        <w:t> </w:t>
      </w:r>
      <w:r>
        <w:rPr>
          <w:vertAlign w:val="baseline"/>
        </w:rPr>
        <w:t>Gradient Boosting</w:t>
      </w:r>
      <w:r>
        <w:rPr>
          <w:spacing w:val="-3"/>
          <w:vertAlign w:val="baseline"/>
        </w:rPr>
        <w:t> </w:t>
      </w:r>
      <w:r>
        <w:rPr>
          <w:vertAlign w:val="baseline"/>
        </w:rPr>
        <w:t>and Random Forest</w:t>
      </w:r>
      <w:r>
        <w:rPr>
          <w:spacing w:val="5"/>
          <w:vertAlign w:val="baseline"/>
        </w:rPr>
        <w:t> </w:t>
      </w:r>
      <w:r>
        <w:rPr>
          <w:vertAlign w:val="superscript"/>
        </w:rPr>
        <w:t>[1]</w:t>
      </w:r>
    </w:p>
    <w:p>
      <w:pPr>
        <w:pStyle w:val="BodyText"/>
        <w:ind w:left="119" w:right="1154"/>
        <w:jc w:val="both"/>
      </w:pPr>
      <w:r>
        <w:rPr/>
        <w:t>Traditional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>
          <w:spacing w:val="-1"/>
        </w:rPr>
        <w:t>However,</w:t>
      </w:r>
      <w:r>
        <w:rPr>
          <w:spacing w:val="-16"/>
        </w:rPr>
        <w:t> </w:t>
      </w:r>
      <w:r>
        <w:rPr>
          <w:spacing w:val="-1"/>
        </w:rPr>
        <w:t>decision-tree-based</w:t>
      </w:r>
      <w:r>
        <w:rPr>
          <w:spacing w:val="-14"/>
        </w:rPr>
        <w:t> </w:t>
      </w:r>
      <w:r>
        <w:rPr>
          <w:spacing w:val="-1"/>
        </w:rPr>
        <w:t>ensemble</w:t>
      </w:r>
      <w:r>
        <w:rPr>
          <w:spacing w:val="-15"/>
        </w:rPr>
        <w:t> </w:t>
      </w:r>
      <w:r>
        <w:rPr/>
        <w:t>models,</w:t>
      </w:r>
      <w:r>
        <w:rPr>
          <w:spacing w:val="-16"/>
        </w:rPr>
        <w:t> </w:t>
      </w:r>
      <w:r>
        <w:rPr/>
        <w:t>including</w:t>
      </w:r>
      <w:r>
        <w:rPr>
          <w:spacing w:val="-13"/>
        </w:rPr>
        <w:t> </w:t>
      </w:r>
      <w:r>
        <w:rPr/>
        <w:t>Random</w:t>
      </w:r>
      <w:r>
        <w:rPr>
          <w:spacing w:val="-15"/>
        </w:rPr>
        <w:t> </w:t>
      </w:r>
      <w:r>
        <w:rPr/>
        <w:t>Forest</w:t>
      </w:r>
      <w:r>
        <w:rPr>
          <w:spacing w:val="-14"/>
        </w:rPr>
        <w:t> </w:t>
      </w:r>
      <w:r>
        <w:rPr/>
        <w:t>(RF)</w:t>
      </w:r>
      <w:r>
        <w:rPr>
          <w:spacing w:val="-15"/>
        </w:rPr>
        <w:t> </w:t>
      </w:r>
      <w:r>
        <w:rPr/>
        <w:t>and</w:t>
      </w:r>
      <w:r>
        <w:rPr>
          <w:spacing w:val="-67"/>
        </w:rPr>
        <w:t> </w:t>
      </w:r>
      <w:r>
        <w:rPr/>
        <w:t>Gradient Boosting (GB), always outperform the single decision tree </w:t>
      </w:r>
      <w:hyperlink r:id="rId26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4</w:t>
        </w:r>
      </w:hyperlink>
      <w:r>
        <w:rPr>
          <w:vertAlign w:val="superscript"/>
        </w:rPr>
        <w:t>]</w:t>
      </w:r>
      <w:r>
        <w:rPr>
          <w:vertAlign w:val="baseline"/>
        </w:rPr>
        <w:t>. Among the</w:t>
      </w:r>
      <w:r>
        <w:rPr>
          <w:spacing w:val="-67"/>
          <w:vertAlign w:val="baseline"/>
        </w:rPr>
        <w:t> </w:t>
      </w:r>
      <w:r>
        <w:rPr>
          <w:vertAlign w:val="baseline"/>
        </w:rPr>
        <w:t>reasons for this are its ability to manage both regular attributes and data, not being</w:t>
      </w:r>
      <w:r>
        <w:rPr>
          <w:spacing w:val="1"/>
          <w:vertAlign w:val="baseline"/>
        </w:rPr>
        <w:t> </w:t>
      </w:r>
      <w:r>
        <w:rPr>
          <w:vertAlign w:val="baseline"/>
        </w:rPr>
        <w:t>sensitive to missing values and being highly efficient. Compared to other ML</w:t>
      </w:r>
      <w:r>
        <w:rPr>
          <w:spacing w:val="1"/>
          <w:vertAlign w:val="baseline"/>
        </w:rPr>
        <w:t> </w:t>
      </w:r>
      <w:r>
        <w:rPr>
          <w:vertAlign w:val="baseline"/>
        </w:rPr>
        <w:t>models,</w:t>
      </w:r>
      <w:r>
        <w:rPr>
          <w:spacing w:val="-16"/>
          <w:vertAlign w:val="baseline"/>
        </w:rPr>
        <w:t> </w:t>
      </w:r>
      <w:r>
        <w:rPr>
          <w:vertAlign w:val="baseline"/>
        </w:rPr>
        <w:t>decision-tree-based</w:t>
      </w:r>
      <w:r>
        <w:rPr>
          <w:spacing w:val="-15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13"/>
          <w:vertAlign w:val="baseline"/>
        </w:rPr>
        <w:t> </w:t>
      </w:r>
      <w:r>
        <w:rPr>
          <w:vertAlign w:val="baseline"/>
        </w:rPr>
        <w:t>are</w:t>
      </w:r>
      <w:r>
        <w:rPr>
          <w:spacing w:val="-16"/>
          <w:vertAlign w:val="baseline"/>
        </w:rPr>
        <w:t> </w:t>
      </w:r>
      <w:r>
        <w:rPr>
          <w:vertAlign w:val="baseline"/>
        </w:rPr>
        <w:t>more</w:t>
      </w:r>
      <w:r>
        <w:rPr>
          <w:spacing w:val="-13"/>
          <w:vertAlign w:val="baseline"/>
        </w:rPr>
        <w:t> </w:t>
      </w:r>
      <w:r>
        <w:rPr>
          <w:vertAlign w:val="baseline"/>
        </w:rPr>
        <w:t>favorable</w:t>
      </w:r>
      <w:r>
        <w:rPr>
          <w:spacing w:val="-15"/>
          <w:vertAlign w:val="baseline"/>
        </w:rPr>
        <w:t> </w:t>
      </w:r>
      <w:r>
        <w:rPr>
          <w:vertAlign w:val="baseline"/>
        </w:rPr>
        <w:t>to</w:t>
      </w:r>
      <w:r>
        <w:rPr>
          <w:spacing w:val="-15"/>
          <w:vertAlign w:val="baseline"/>
        </w:rPr>
        <w:t> </w:t>
      </w:r>
      <w:r>
        <w:rPr>
          <w:vertAlign w:val="baseline"/>
        </w:rPr>
        <w:t>short-term</w:t>
      </w:r>
      <w:r>
        <w:rPr>
          <w:spacing w:val="-13"/>
          <w:vertAlign w:val="baseline"/>
        </w:rPr>
        <w:t> </w:t>
      </w:r>
      <w:r>
        <w:rPr>
          <w:vertAlign w:val="baseline"/>
        </w:rPr>
        <w:t>prediction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and</w:t>
      </w:r>
      <w:r>
        <w:rPr>
          <w:spacing w:val="-68"/>
          <w:vertAlign w:val="baseline"/>
        </w:rPr>
        <w:t> </w:t>
      </w:r>
      <w:r>
        <w:rPr>
          <w:vertAlign w:val="baseline"/>
        </w:rPr>
        <w:t>may have a quicker calculation speed </w:t>
      </w:r>
      <w:hyperlink r:id="rId27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6</w:t>
        </w:r>
      </w:hyperlink>
      <w:r>
        <w:rPr>
          <w:vertAlign w:val="superscript"/>
        </w:rPr>
        <w:t>]</w:t>
      </w:r>
      <w:r>
        <w:rPr>
          <w:vertAlign w:val="baseline"/>
        </w:rPr>
        <w:t>. Gakii and Jepkoech </w:t>
      </w:r>
      <w:hyperlink r:id="rId12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3</w:t>
        </w:r>
      </w:hyperlink>
      <w:r>
        <w:rPr>
          <w:vertAlign w:val="superscript"/>
        </w:rPr>
        <w:t>]</w:t>
      </w:r>
      <w:r>
        <w:rPr>
          <w:vertAlign w:val="baseline"/>
        </w:rPr>
        <w:t> compared five</w:t>
      </w:r>
      <w:r>
        <w:rPr>
          <w:spacing w:val="1"/>
          <w:vertAlign w:val="baseline"/>
        </w:rPr>
        <w:t> </w:t>
      </w:r>
      <w:r>
        <w:rPr>
          <w:vertAlign w:val="baseline"/>
        </w:rPr>
        <w:t>different decision tree classifiers, which are Logistic Model Tree (LMT), J48,</w:t>
      </w:r>
      <w:r>
        <w:rPr>
          <w:spacing w:val="1"/>
          <w:vertAlign w:val="baseline"/>
        </w:rPr>
        <w:t> </w:t>
      </w:r>
      <w:r>
        <w:rPr>
          <w:vertAlign w:val="baseline"/>
        </w:rPr>
        <w:t>Hoeffding tree, Random Forest and Decision Stump. They found that J48 showed</w:t>
      </w:r>
      <w:r>
        <w:rPr>
          <w:spacing w:val="1"/>
          <w:vertAlign w:val="baseline"/>
        </w:rPr>
        <w:t> </w:t>
      </w:r>
      <w:r>
        <w:rPr>
          <w:vertAlign w:val="baseline"/>
        </w:rPr>
        <w:t>the highest accuracy of 94%, while Decision Stump showed the lowest accuracy.</w:t>
      </w:r>
      <w:r>
        <w:rPr>
          <w:spacing w:val="1"/>
          <w:vertAlign w:val="baseline"/>
        </w:rPr>
        <w:t> </w:t>
      </w:r>
      <w:r>
        <w:rPr>
          <w:vertAlign w:val="baseline"/>
        </w:rPr>
        <w:t>Another study by Jeihouni et al. </w:t>
      </w:r>
      <w:hyperlink r:id="rId13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4</w:t>
        </w:r>
      </w:hyperlink>
      <w:r>
        <w:rPr>
          <w:vertAlign w:val="superscript"/>
        </w:rPr>
        <w:t>]</w:t>
      </w:r>
      <w:r>
        <w:rPr>
          <w:vertAlign w:val="baseline"/>
        </w:rPr>
        <w:t> also compared five decision-tree-based models,</w:t>
      </w:r>
      <w:r>
        <w:rPr>
          <w:spacing w:val="-67"/>
          <w:vertAlign w:val="baseline"/>
        </w:rPr>
        <w:t> </w:t>
      </w:r>
      <w:r>
        <w:rPr>
          <w:vertAlign w:val="baseline"/>
        </w:rPr>
        <w:t>which are Random Tree, Random Forest, Ordinary Decision Tree (ODT), Chi-</w:t>
      </w:r>
      <w:r>
        <w:rPr>
          <w:spacing w:val="1"/>
          <w:vertAlign w:val="baseline"/>
        </w:rPr>
        <w:t> </w:t>
      </w:r>
      <w:r>
        <w:rPr>
          <w:vertAlign w:val="baseline"/>
        </w:rPr>
        <w:t>square</w:t>
      </w:r>
      <w:r>
        <w:rPr>
          <w:spacing w:val="1"/>
          <w:vertAlign w:val="baseline"/>
        </w:rPr>
        <w:t> </w:t>
      </w:r>
      <w:r>
        <w:rPr>
          <w:vertAlign w:val="baseline"/>
        </w:rPr>
        <w:t>Automatic </w:t>
      </w:r>
      <w:hyperlink r:id="rId28">
        <w:r>
          <w:rPr>
            <w:u w:val="single"/>
            <w:vertAlign w:val="baseline"/>
          </w:rPr>
          <w:t>Interaction</w:t>
        </w:r>
        <w:r>
          <w:rPr>
            <w:vertAlign w:val="baseline"/>
          </w:rPr>
          <w:t> </w:t>
        </w:r>
      </w:hyperlink>
      <w:r>
        <w:rPr>
          <w:vertAlign w:val="baseline"/>
        </w:rPr>
        <w:t>Detector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Iterative</w:t>
      </w:r>
      <w:r>
        <w:rPr>
          <w:spacing w:val="1"/>
          <w:vertAlign w:val="baseline"/>
        </w:rPr>
        <w:t> </w:t>
      </w:r>
      <w:r>
        <w:rPr>
          <w:vertAlign w:val="baseline"/>
        </w:rPr>
        <w:t>Dichotomiser</w:t>
      </w:r>
      <w:r>
        <w:rPr>
          <w:spacing w:val="1"/>
          <w:vertAlign w:val="baseline"/>
        </w:rPr>
        <w:t> </w:t>
      </w:r>
      <w:r>
        <w:rPr>
          <w:vertAlign w:val="baseline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(ID3),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determine high water quality zones. They found that ODT and Random Forest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produce</w:t>
      </w:r>
      <w:r>
        <w:rPr>
          <w:spacing w:val="-20"/>
          <w:vertAlign w:val="baseline"/>
        </w:rPr>
        <w:t> </w:t>
      </w:r>
      <w:r>
        <w:rPr>
          <w:spacing w:val="-1"/>
          <w:vertAlign w:val="baseline"/>
        </w:rPr>
        <w:t>higher</w:t>
      </w:r>
      <w:r>
        <w:rPr>
          <w:spacing w:val="-17"/>
          <w:vertAlign w:val="baseline"/>
        </w:rPr>
        <w:t> </w:t>
      </w:r>
      <w:r>
        <w:rPr>
          <w:spacing w:val="-1"/>
          <w:vertAlign w:val="baseline"/>
        </w:rPr>
        <w:t>accuracy</w:t>
      </w:r>
      <w:r>
        <w:rPr>
          <w:spacing w:val="-16"/>
          <w:vertAlign w:val="baseline"/>
        </w:rPr>
        <w:t> </w:t>
      </w:r>
      <w:r>
        <w:rPr>
          <w:spacing w:val="-1"/>
          <w:vertAlign w:val="baseline"/>
        </w:rPr>
        <w:t>compared</w:t>
      </w:r>
      <w:r>
        <w:rPr>
          <w:spacing w:val="-17"/>
          <w:vertAlign w:val="baseline"/>
        </w:rPr>
        <w:t> </w:t>
      </w:r>
      <w:r>
        <w:rPr>
          <w:spacing w:val="-1"/>
          <w:vertAlign w:val="baseline"/>
        </w:rPr>
        <w:t>to</w:t>
      </w:r>
      <w:r>
        <w:rPr>
          <w:spacing w:val="-17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spacing w:val="-1"/>
          <w:vertAlign w:val="baseline"/>
        </w:rPr>
        <w:t>other</w:t>
      </w:r>
      <w:r>
        <w:rPr>
          <w:spacing w:val="-17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-17"/>
          <w:vertAlign w:val="baseline"/>
        </w:rPr>
        <w:t> </w:t>
      </w:r>
      <w:r>
        <w:rPr>
          <w:vertAlign w:val="baseline"/>
        </w:rPr>
        <w:t>and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methods</w:t>
      </w:r>
      <w:r>
        <w:rPr>
          <w:spacing w:val="-17"/>
          <w:vertAlign w:val="baseline"/>
        </w:rPr>
        <w:t> </w:t>
      </w:r>
      <w:r>
        <w:rPr>
          <w:vertAlign w:val="baseline"/>
        </w:rPr>
        <w:t>are</w:t>
      </w:r>
      <w:r>
        <w:rPr>
          <w:spacing w:val="-16"/>
          <w:vertAlign w:val="baseline"/>
        </w:rPr>
        <w:t> </w:t>
      </w:r>
      <w:r>
        <w:rPr>
          <w:vertAlign w:val="baseline"/>
        </w:rPr>
        <w:t>more</w:t>
      </w:r>
      <w:r>
        <w:rPr>
          <w:spacing w:val="-68"/>
          <w:vertAlign w:val="baseline"/>
        </w:rPr>
        <w:t> </w:t>
      </w:r>
      <w:r>
        <w:rPr>
          <w:vertAlign w:val="baseline"/>
        </w:rPr>
        <w:t>suitable</w:t>
      </w:r>
      <w:r>
        <w:rPr>
          <w:spacing w:val="-1"/>
          <w:vertAlign w:val="baseline"/>
        </w:rPr>
        <w:t> </w:t>
      </w:r>
      <w:r>
        <w:rPr>
          <w:vertAlign w:val="baseline"/>
        </w:rPr>
        <w:t>for continuous</w:t>
      </w:r>
      <w:r>
        <w:rPr>
          <w:spacing w:val="-3"/>
          <w:vertAlign w:val="baseline"/>
        </w:rPr>
        <w:t> </w:t>
      </w:r>
      <w:r>
        <w:rPr>
          <w:vertAlign w:val="baseline"/>
        </w:rPr>
        <w:t>datasets.</w:t>
      </w:r>
    </w:p>
    <w:p>
      <w:pPr>
        <w:pStyle w:val="BodyText"/>
        <w:ind w:left="119" w:right="1156"/>
        <w:jc w:val="both"/>
      </w:pPr>
      <w:r>
        <w:rPr/>
        <w:t>Another popular Machine Learning model to predict water quality is Artificial</w:t>
      </w:r>
      <w:r>
        <w:rPr>
          <w:spacing w:val="1"/>
        </w:rPr>
        <w:t> </w:t>
      </w:r>
      <w:r>
        <w:rPr>
          <w:spacing w:val="-1"/>
        </w:rPr>
        <w:t>Neural</w:t>
      </w:r>
      <w:r>
        <w:rPr>
          <w:spacing w:val="-15"/>
        </w:rPr>
        <w:t> </w:t>
      </w:r>
      <w:r>
        <w:rPr/>
        <w:t>Network</w:t>
      </w:r>
      <w:r>
        <w:rPr>
          <w:spacing w:val="-14"/>
        </w:rPr>
        <w:t> </w:t>
      </w:r>
      <w:r>
        <w:rPr/>
        <w:t>(ANN).</w:t>
      </w:r>
      <w:r>
        <w:rPr>
          <w:spacing w:val="-15"/>
        </w:rPr>
        <w:t> </w:t>
      </w:r>
      <w:r>
        <w:rPr/>
        <w:t>ANN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remarkable</w:t>
      </w:r>
      <w:r>
        <w:rPr>
          <w:spacing w:val="-18"/>
        </w:rPr>
        <w:t> </w:t>
      </w:r>
      <w:r>
        <w:rPr/>
        <w:t>data-driven</w:t>
      </w:r>
      <w:r>
        <w:rPr>
          <w:spacing w:val="-14"/>
        </w:rPr>
        <w:t> </w:t>
      </w:r>
      <w:r>
        <w:rPr/>
        <w:t>model</w:t>
      </w:r>
      <w:r>
        <w:rPr>
          <w:spacing w:val="-16"/>
        </w:rPr>
        <w:t> </w:t>
      </w:r>
      <w:r>
        <w:rPr/>
        <w:t>that</w:t>
      </w:r>
      <w:r>
        <w:rPr>
          <w:spacing w:val="-14"/>
        </w:rPr>
        <w:t> </w:t>
      </w:r>
      <w:r>
        <w:rPr/>
        <w:t>can</w:t>
      </w:r>
      <w:r>
        <w:rPr>
          <w:spacing w:val="-15"/>
        </w:rPr>
        <w:t> </w:t>
      </w:r>
      <w:r>
        <w:rPr/>
        <w:t>cater</w:t>
      </w:r>
      <w:r>
        <w:rPr>
          <w:spacing w:val="-17"/>
        </w:rPr>
        <w:t> </w:t>
      </w:r>
      <w:r>
        <w:rPr/>
        <w:t>both</w:t>
      </w:r>
      <w:r>
        <w:rPr>
          <w:spacing w:val="-68"/>
        </w:rPr>
        <w:t> </w:t>
      </w:r>
      <w:r>
        <w:rPr/>
        <w:t>linear and non-linear associations among output and input data. It is used to treat</w:t>
      </w:r>
      <w:r>
        <w:rPr>
          <w:spacing w:val="1"/>
        </w:rPr>
        <w:t> </w:t>
      </w:r>
      <w:r>
        <w:rPr/>
        <w:t>the non-linearity of water quality data and the uncertainty of contaminant source.</w:t>
      </w:r>
      <w:r>
        <w:rPr>
          <w:spacing w:val="1"/>
        </w:rPr>
        <w:t> </w:t>
      </w:r>
      <w:r>
        <w:rPr/>
        <w:t>However, the performance of ANN can be obstructed if the training data are</w:t>
      </w:r>
      <w:r>
        <w:rPr>
          <w:spacing w:val="1"/>
        </w:rPr>
        <w:t> </w:t>
      </w:r>
      <w:r>
        <w:rPr/>
        <w:t>imbalanced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when</w:t>
      </w:r>
      <w:r>
        <w:rPr>
          <w:spacing w:val="17"/>
        </w:rPr>
        <w:t> </w:t>
      </w:r>
      <w:r>
        <w:rPr/>
        <w:t>all</w:t>
      </w:r>
      <w:r>
        <w:rPr>
          <w:spacing w:val="15"/>
        </w:rPr>
        <w:t> </w:t>
      </w:r>
      <w:r>
        <w:rPr/>
        <w:t>initial</w:t>
      </w:r>
      <w:r>
        <w:rPr>
          <w:spacing w:val="13"/>
        </w:rPr>
        <w:t> </w:t>
      </w:r>
      <w:r>
        <w:rPr/>
        <w:t>weights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parameter</w:t>
      </w:r>
      <w:r>
        <w:rPr>
          <w:spacing w:val="14"/>
        </w:rPr>
        <w:t> </w:t>
      </w:r>
      <w:r>
        <w:rPr/>
        <w:t>have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same</w:t>
      </w:r>
      <w:r>
        <w:rPr>
          <w:spacing w:val="14"/>
        </w:rPr>
        <w:t> </w:t>
      </w:r>
      <w:r>
        <w:rPr/>
        <w:t>value.</w:t>
      </w:r>
      <w:r>
        <w:rPr>
          <w:spacing w:val="16"/>
        </w:rPr>
        <w:t> </w:t>
      </w:r>
      <w:r>
        <w:rPr/>
        <w:t>In</w:t>
      </w:r>
    </w:p>
    <w:p>
      <w:pPr>
        <w:spacing w:after="0"/>
        <w:jc w:val="both"/>
        <w:sectPr>
          <w:pgSz w:w="11930" w:h="16860"/>
          <w:pgMar w:header="0" w:footer="913" w:top="1280" w:bottom="1200" w:left="1220" w:right="120"/>
        </w:sectPr>
      </w:pPr>
    </w:p>
    <w:p>
      <w:pPr>
        <w:pStyle w:val="BodyText"/>
        <w:spacing w:before="71"/>
        <w:ind w:left="119" w:right="1158"/>
        <w:jc w:val="both"/>
      </w:pPr>
      <w:r>
        <w:rPr/>
        <w:t>India, Aradhana and Singh </w:t>
      </w:r>
      <w:hyperlink r:id="rId29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8</w:t>
        </w:r>
      </w:hyperlink>
      <w:r>
        <w:rPr>
          <w:vertAlign w:val="superscript"/>
        </w:rPr>
        <w:t>]</w:t>
      </w:r>
      <w:r>
        <w:rPr>
          <w:vertAlign w:val="baseline"/>
        </w:rPr>
        <w:t> used ANN algorithms to predict water quality. They</w:t>
      </w:r>
      <w:r>
        <w:rPr>
          <w:spacing w:val="1"/>
          <w:vertAlign w:val="baseline"/>
        </w:rPr>
        <w:t> </w:t>
      </w:r>
      <w:r>
        <w:rPr>
          <w:vertAlign w:val="baseline"/>
        </w:rPr>
        <w:t>found that Lavenberg Marquardt (LM) algorithm has a better performance than the</w:t>
      </w:r>
      <w:r>
        <w:rPr>
          <w:spacing w:val="-67"/>
          <w:vertAlign w:val="baseline"/>
        </w:rPr>
        <w:t> </w:t>
      </w:r>
      <w:r>
        <w:rPr>
          <w:vertAlign w:val="baseline"/>
        </w:rPr>
        <w:t>Gradient</w:t>
      </w:r>
      <w:r>
        <w:rPr>
          <w:spacing w:val="1"/>
          <w:vertAlign w:val="baseline"/>
        </w:rPr>
        <w:t> </w:t>
      </w:r>
      <w:r>
        <w:rPr>
          <w:vertAlign w:val="baseline"/>
        </w:rPr>
        <w:t>Descent</w:t>
      </w:r>
      <w:r>
        <w:rPr>
          <w:spacing w:val="1"/>
          <w:vertAlign w:val="baseline"/>
        </w:rPr>
        <w:t> </w:t>
      </w:r>
      <w:r>
        <w:rPr>
          <w:vertAlign w:val="baseline"/>
        </w:rPr>
        <w:t>Adaptive</w:t>
      </w:r>
      <w:r>
        <w:rPr>
          <w:spacing w:val="1"/>
          <w:vertAlign w:val="baseline"/>
        </w:rPr>
        <w:t> </w:t>
      </w:r>
      <w:r>
        <w:rPr>
          <w:vertAlign w:val="baseline"/>
        </w:rPr>
        <w:t>(GDA)</w:t>
      </w:r>
      <w:r>
        <w:rPr>
          <w:spacing w:val="1"/>
          <w:vertAlign w:val="baseline"/>
        </w:rPr>
        <w:t> </w:t>
      </w:r>
      <w:r>
        <w:rPr>
          <w:vertAlign w:val="baseline"/>
        </w:rPr>
        <w:t>algorithm.</w:t>
      </w:r>
      <w:r>
        <w:rPr>
          <w:spacing w:val="1"/>
          <w:vertAlign w:val="baseline"/>
        </w:rPr>
        <w:t> </w:t>
      </w:r>
      <w:r>
        <w:rPr>
          <w:vertAlign w:val="baseline"/>
        </w:rPr>
        <w:t>Abyaneh </w:t>
      </w:r>
      <w:hyperlink r:id="rId30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5</w:t>
        </w:r>
      </w:hyperlink>
      <w:r>
        <w:rPr>
          <w:vertAlign w:val="superscript"/>
        </w:rPr>
        <w:t>]</w:t>
      </w:r>
      <w:r>
        <w:rPr>
          <w:vertAlign w:val="baseline"/>
        </w:rPr>
        <w:t> used</w:t>
      </w:r>
      <w:r>
        <w:rPr>
          <w:spacing w:val="1"/>
          <w:vertAlign w:val="baseline"/>
        </w:rPr>
        <w:t> </w:t>
      </w:r>
      <w:r>
        <w:rPr>
          <w:vertAlign w:val="baseline"/>
        </w:rPr>
        <w:t>ANN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multivariate</w:t>
      </w:r>
      <w:r>
        <w:rPr>
          <w:spacing w:val="-13"/>
          <w:vertAlign w:val="baseline"/>
        </w:rPr>
        <w:t> </w:t>
      </w:r>
      <w:r>
        <w:rPr>
          <w:vertAlign w:val="baseline"/>
        </w:rPr>
        <w:t>linear</w:t>
      </w:r>
      <w:r>
        <w:rPr>
          <w:spacing w:val="-11"/>
          <w:vertAlign w:val="baseline"/>
        </w:rPr>
        <w:t> </w:t>
      </w:r>
      <w:r>
        <w:rPr>
          <w:vertAlign w:val="baseline"/>
        </w:rPr>
        <w:t>regression</w:t>
      </w:r>
      <w:r>
        <w:rPr>
          <w:spacing w:val="-10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13"/>
          <w:vertAlign w:val="baseline"/>
        </w:rPr>
        <w:t> </w:t>
      </w:r>
      <w:r>
        <w:rPr>
          <w:vertAlign w:val="baseline"/>
        </w:rPr>
        <w:t>in</w:t>
      </w:r>
      <w:r>
        <w:rPr>
          <w:spacing w:val="-13"/>
          <w:vertAlign w:val="baseline"/>
        </w:rPr>
        <w:t> </w:t>
      </w:r>
      <w:r>
        <w:rPr>
          <w:vertAlign w:val="baseline"/>
        </w:rPr>
        <w:t>his</w:t>
      </w:r>
      <w:r>
        <w:rPr>
          <w:spacing w:val="-10"/>
          <w:vertAlign w:val="baseline"/>
        </w:rPr>
        <w:t> </w:t>
      </w:r>
      <w:r>
        <w:rPr>
          <w:vertAlign w:val="baseline"/>
        </w:rPr>
        <w:t>research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found</w:t>
      </w:r>
      <w:r>
        <w:rPr>
          <w:spacing w:val="-12"/>
          <w:vertAlign w:val="baseline"/>
        </w:rPr>
        <w:t> </w:t>
      </w:r>
      <w:r>
        <w:rPr>
          <w:vertAlign w:val="baseline"/>
        </w:rPr>
        <w:t>that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ANN</w:t>
      </w:r>
      <w:r>
        <w:rPr>
          <w:spacing w:val="-13"/>
          <w:vertAlign w:val="baseline"/>
        </w:rPr>
        <w:t> </w:t>
      </w:r>
      <w:r>
        <w:rPr>
          <w:vertAlign w:val="baseline"/>
        </w:rPr>
        <w:t>model</w:t>
      </w:r>
      <w:r>
        <w:rPr>
          <w:spacing w:val="-67"/>
          <w:vertAlign w:val="baseline"/>
        </w:rPr>
        <w:t> </w:t>
      </w:r>
      <w:r>
        <w:rPr>
          <w:vertAlign w:val="baseline"/>
        </w:rPr>
        <w:t>outperforms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MLR</w:t>
      </w:r>
      <w:r>
        <w:rPr>
          <w:spacing w:val="-12"/>
          <w:vertAlign w:val="baseline"/>
        </w:rPr>
        <w:t> </w:t>
      </w:r>
      <w:r>
        <w:rPr>
          <w:vertAlign w:val="baseline"/>
        </w:rPr>
        <w:t>model.</w:t>
      </w:r>
      <w:r>
        <w:rPr>
          <w:spacing w:val="-11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research</w:t>
      </w:r>
      <w:r>
        <w:rPr>
          <w:spacing w:val="-9"/>
          <w:vertAlign w:val="baseline"/>
        </w:rPr>
        <w:t> </w:t>
      </w:r>
      <w:r>
        <w:rPr>
          <w:vertAlign w:val="baseline"/>
        </w:rPr>
        <w:t>only</w:t>
      </w:r>
      <w:r>
        <w:rPr>
          <w:spacing w:val="-8"/>
          <w:vertAlign w:val="baseline"/>
        </w:rPr>
        <w:t> </w:t>
      </w:r>
      <w:r>
        <w:rPr>
          <w:vertAlign w:val="baseline"/>
        </w:rPr>
        <w:t>assessed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performance</w:t>
      </w:r>
      <w:r>
        <w:rPr>
          <w:spacing w:val="-67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ANN</w:t>
      </w:r>
      <w:r>
        <w:rPr>
          <w:spacing w:val="-9"/>
          <w:vertAlign w:val="baseline"/>
        </w:rPr>
        <w:t> </w:t>
      </w:r>
      <w:r>
        <w:rPr>
          <w:vertAlign w:val="baseline"/>
        </w:rPr>
        <w:t>model</w:t>
      </w:r>
      <w:r>
        <w:rPr>
          <w:spacing w:val="-9"/>
          <w:vertAlign w:val="baseline"/>
        </w:rPr>
        <w:t> </w:t>
      </w:r>
      <w:r>
        <w:rPr>
          <w:vertAlign w:val="baseline"/>
        </w:rPr>
        <w:t>using</w:t>
      </w:r>
      <w:r>
        <w:rPr>
          <w:spacing w:val="-9"/>
          <w:vertAlign w:val="baseline"/>
        </w:rPr>
        <w:t> </w:t>
      </w:r>
      <w:r>
        <w:rPr>
          <w:vertAlign w:val="baseline"/>
        </w:rPr>
        <w:t>root-mean-square</w:t>
      </w:r>
      <w:r>
        <w:rPr>
          <w:spacing w:val="-12"/>
          <w:vertAlign w:val="baseline"/>
        </w:rPr>
        <w:t> </w:t>
      </w:r>
      <w:r>
        <w:rPr>
          <w:vertAlign w:val="baseline"/>
        </w:rPr>
        <w:t>error</w:t>
      </w:r>
      <w:r>
        <w:rPr>
          <w:spacing w:val="-10"/>
          <w:vertAlign w:val="baseline"/>
        </w:rPr>
        <w:t> </w:t>
      </w:r>
      <w:r>
        <w:rPr>
          <w:vertAlign w:val="baseline"/>
        </w:rPr>
        <w:t>(RMSE),</w:t>
      </w:r>
      <w:r>
        <w:rPr>
          <w:spacing w:val="-11"/>
          <w:vertAlign w:val="baseline"/>
        </w:rPr>
        <w:t> </w:t>
      </w:r>
      <w:r>
        <w:rPr>
          <w:vertAlign w:val="baseline"/>
        </w:rPr>
        <w:t>coefficient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correlation</w:t>
      </w:r>
    </w:p>
    <w:p>
      <w:pPr>
        <w:pStyle w:val="BodyText"/>
        <w:ind w:left="119" w:right="1163"/>
        <w:jc w:val="both"/>
      </w:pPr>
      <w:r>
        <w:rPr/>
        <w:t>(r) and bias values. Although ANN models are the most broadly used, they have a</w:t>
      </w:r>
      <w:r>
        <w:rPr>
          <w:spacing w:val="1"/>
        </w:rPr>
        <w:t> </w:t>
      </w:r>
      <w:r>
        <w:rPr/>
        <w:t>drawback as the prediction power becomes weak if they are used with a small</w:t>
      </w:r>
      <w:r>
        <w:rPr>
          <w:spacing w:val="1"/>
        </w:rPr>
        <w:t> </w:t>
      </w:r>
      <w:r>
        <w:rPr/>
        <w:t>dataset and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testing data are</w:t>
      </w:r>
      <w:r>
        <w:rPr>
          <w:spacing w:val="-1"/>
        </w:rPr>
        <w:t> </w:t>
      </w:r>
      <w:r>
        <w:rPr/>
        <w:t>outside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range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data</w:t>
      </w:r>
      <w:r>
        <w:rPr>
          <w:spacing w:val="5"/>
        </w:rPr>
        <w:t> </w:t>
      </w:r>
      <w:hyperlink r:id="rId31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8</w:t>
        </w:r>
      </w:hyperlink>
      <w:r>
        <w:rPr>
          <w:vertAlign w:val="superscript"/>
        </w:rPr>
        <w:t>]</w:t>
      </w:r>
      <w:r>
        <w:rPr>
          <w:vertAlign w:val="baseline"/>
        </w:rPr>
        <w:t>.</w:t>
      </w:r>
    </w:p>
    <w:p>
      <w:pPr>
        <w:pStyle w:val="BodyText"/>
        <w:ind w:left="119" w:right="1154"/>
        <w:jc w:val="both"/>
      </w:pPr>
      <w:r>
        <w:rPr/>
        <w:t>Support Vector Machine has also been extensively used in water quality studies.</w:t>
      </w:r>
      <w:r>
        <w:rPr>
          <w:spacing w:val="1"/>
        </w:rPr>
        <w:t> </w:t>
      </w:r>
      <w:r>
        <w:rPr/>
        <w:t>Some studies proved that SVM is the best model in predicting water quality</w:t>
      </w:r>
      <w:r>
        <w:rPr>
          <w:spacing w:val="1"/>
        </w:rPr>
        <w:t> </w:t>
      </w:r>
      <w:r>
        <w:rPr/>
        <w:t>compared to other models. A study by Babbar and Babbar </w:t>
      </w:r>
      <w:hyperlink r:id="rId32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11</w:t>
        </w:r>
      </w:hyperlink>
      <w:r>
        <w:rPr>
          <w:vertAlign w:val="superscript"/>
        </w:rPr>
        <w:t>]</w:t>
      </w:r>
      <w:r>
        <w:rPr>
          <w:vertAlign w:val="baseline"/>
        </w:rPr>
        <w:t> found that Support</w:t>
      </w:r>
      <w:r>
        <w:rPr>
          <w:spacing w:val="1"/>
          <w:vertAlign w:val="baseline"/>
        </w:rPr>
        <w:t> </w:t>
      </w:r>
      <w:r>
        <w:rPr>
          <w:vertAlign w:val="baseline"/>
        </w:rPr>
        <w:t>Vector Machine and Decision Tree are the best classifiers because they have the</w:t>
      </w:r>
      <w:r>
        <w:rPr>
          <w:spacing w:val="1"/>
          <w:vertAlign w:val="baseline"/>
        </w:rPr>
        <w:t> </w:t>
      </w:r>
      <w:r>
        <w:rPr>
          <w:vertAlign w:val="baseline"/>
        </w:rPr>
        <w:t>lowest</w:t>
      </w:r>
      <w:r>
        <w:rPr>
          <w:spacing w:val="-8"/>
          <w:vertAlign w:val="baseline"/>
        </w:rPr>
        <w:t> </w:t>
      </w:r>
      <w:r>
        <w:rPr>
          <w:vertAlign w:val="baseline"/>
        </w:rPr>
        <w:t>error</w:t>
      </w:r>
      <w:r>
        <w:rPr>
          <w:spacing w:val="-8"/>
          <w:vertAlign w:val="baseline"/>
        </w:rPr>
        <w:t> </w:t>
      </w:r>
      <w:r>
        <w:rPr>
          <w:vertAlign w:val="baseline"/>
        </w:rPr>
        <w:t>rate,</w:t>
      </w:r>
      <w:r>
        <w:rPr>
          <w:spacing w:val="-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0%,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classifying</w:t>
      </w:r>
      <w:r>
        <w:rPr>
          <w:spacing w:val="-7"/>
          <w:vertAlign w:val="baseline"/>
        </w:rPr>
        <w:t> </w:t>
      </w:r>
      <w:r>
        <w:rPr>
          <w:vertAlign w:val="baseline"/>
        </w:rPr>
        <w:t>water</w:t>
      </w:r>
      <w:r>
        <w:rPr>
          <w:spacing w:val="-10"/>
          <w:vertAlign w:val="baseline"/>
        </w:rPr>
        <w:t> </w:t>
      </w:r>
      <w:r>
        <w:rPr>
          <w:vertAlign w:val="baseline"/>
        </w:rPr>
        <w:t>quality</w:t>
      </w:r>
      <w:r>
        <w:rPr>
          <w:spacing w:val="-7"/>
          <w:vertAlign w:val="baseline"/>
        </w:rPr>
        <w:t> </w:t>
      </w:r>
      <w:r>
        <w:rPr>
          <w:vertAlign w:val="baseline"/>
        </w:rPr>
        <w:t>class</w:t>
      </w:r>
      <w:r>
        <w:rPr>
          <w:spacing w:val="-9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ANN,</w:t>
      </w:r>
      <w:r>
        <w:rPr>
          <w:spacing w:val="-67"/>
          <w:vertAlign w:val="baseline"/>
        </w:rPr>
        <w:t> </w:t>
      </w:r>
      <w:r>
        <w:rPr>
          <w:vertAlign w:val="baseline"/>
        </w:rPr>
        <w:t>Naive Bayes and K-NN classifiers. It also revealed that ML models can quickly</w:t>
      </w:r>
      <w:r>
        <w:rPr>
          <w:spacing w:val="1"/>
          <w:vertAlign w:val="baseline"/>
        </w:rPr>
        <w:t> </w:t>
      </w:r>
      <w:r>
        <w:rPr>
          <w:vertAlign w:val="baseline"/>
        </w:rPr>
        <w:t>determine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water</w:t>
      </w:r>
      <w:r>
        <w:rPr>
          <w:spacing w:val="1"/>
          <w:vertAlign w:val="baseline"/>
        </w:rPr>
        <w:t> </w:t>
      </w:r>
      <w:r>
        <w:rPr>
          <w:vertAlign w:val="baseline"/>
        </w:rPr>
        <w:t>quality</w:t>
      </w:r>
      <w:r>
        <w:rPr>
          <w:spacing w:val="1"/>
          <w:vertAlign w:val="baseline"/>
        </w:rPr>
        <w:t> </w:t>
      </w:r>
      <w:r>
        <w:rPr>
          <w:vertAlign w:val="baseline"/>
        </w:rPr>
        <w:t>class</w:t>
      </w:r>
      <w:r>
        <w:rPr>
          <w:spacing w:val="1"/>
          <w:vertAlign w:val="baseline"/>
        </w:rPr>
        <w:t> </w:t>
      </w:r>
      <w:r>
        <w:rPr>
          <w:vertAlign w:val="baseline"/>
        </w:rPr>
        <w:t>if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data</w:t>
      </w:r>
      <w:r>
        <w:rPr>
          <w:spacing w:val="1"/>
          <w:vertAlign w:val="baseline"/>
        </w:rPr>
        <w:t> </w:t>
      </w:r>
      <w:r>
        <w:rPr>
          <w:vertAlign w:val="baseline"/>
        </w:rPr>
        <w:t>provided</w:t>
      </w:r>
      <w:r>
        <w:rPr>
          <w:spacing w:val="1"/>
          <w:vertAlign w:val="baseline"/>
        </w:rPr>
        <w:t> </w:t>
      </w:r>
      <w:r>
        <w:rPr>
          <w:vertAlign w:val="baseline"/>
        </w:rPr>
        <w:t>represent</w:t>
      </w:r>
      <w:r>
        <w:rPr>
          <w:spacing w:val="1"/>
          <w:vertAlign w:val="baseline"/>
        </w:rPr>
        <w:t> </w:t>
      </w:r>
      <w:r>
        <w:rPr>
          <w:vertAlign w:val="baseline"/>
        </w:rPr>
        <w:t>an</w:t>
      </w:r>
      <w:r>
        <w:rPr>
          <w:spacing w:val="1"/>
          <w:vertAlign w:val="baseline"/>
        </w:rPr>
        <w:t> </w:t>
      </w:r>
      <w:r>
        <w:rPr>
          <w:vertAlign w:val="baseline"/>
        </w:rPr>
        <w:t>accurate</w:t>
      </w:r>
      <w:r>
        <w:rPr>
          <w:spacing w:val="1"/>
          <w:vertAlign w:val="baseline"/>
        </w:rPr>
        <w:t> </w:t>
      </w:r>
      <w:r>
        <w:rPr>
          <w:vertAlign w:val="baseline"/>
        </w:rPr>
        <w:t>representation of domain knowledge. In China, Liu and Lu </w:t>
      </w:r>
      <w:hyperlink r:id="rId15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12</w:t>
        </w:r>
      </w:hyperlink>
      <w:r>
        <w:rPr>
          <w:vertAlign w:val="superscript"/>
        </w:rPr>
        <w:t>]</w:t>
      </w:r>
      <w:r>
        <w:rPr>
          <w:vertAlign w:val="baseline"/>
        </w:rPr>
        <w:t> developed the SVM</w:t>
      </w:r>
      <w:r>
        <w:rPr>
          <w:spacing w:val="-67"/>
          <w:vertAlign w:val="baseline"/>
        </w:rPr>
        <w:t> </w:t>
      </w:r>
      <w:r>
        <w:rPr>
          <w:vertAlign w:val="baseline"/>
        </w:rPr>
        <w:t>and ANN model to predict phosphorus and nitrogen. They found that SVM model</w:t>
      </w:r>
      <w:r>
        <w:rPr>
          <w:spacing w:val="1"/>
          <w:vertAlign w:val="baseline"/>
        </w:rPr>
        <w:t> </w:t>
      </w:r>
      <w:r>
        <w:rPr>
          <w:vertAlign w:val="baseline"/>
        </w:rPr>
        <w:t>achieves</w:t>
      </w:r>
      <w:r>
        <w:rPr>
          <w:spacing w:val="-12"/>
          <w:vertAlign w:val="baseline"/>
        </w:rPr>
        <w:t> </w:t>
      </w:r>
      <w:r>
        <w:rPr>
          <w:vertAlign w:val="baseline"/>
        </w:rPr>
        <w:t>a</w:t>
      </w:r>
      <w:r>
        <w:rPr>
          <w:spacing w:val="-15"/>
          <w:vertAlign w:val="baseline"/>
        </w:rPr>
        <w:t> </w:t>
      </w:r>
      <w:r>
        <w:rPr>
          <w:vertAlign w:val="baseline"/>
        </w:rPr>
        <w:t>better</w:t>
      </w:r>
      <w:r>
        <w:rPr>
          <w:spacing w:val="-12"/>
          <w:vertAlign w:val="baseline"/>
        </w:rPr>
        <w:t> </w:t>
      </w:r>
      <w:r>
        <w:rPr>
          <w:vertAlign w:val="baseline"/>
        </w:rPr>
        <w:t>forecasting</w:t>
      </w:r>
      <w:r>
        <w:rPr>
          <w:spacing w:val="-12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-13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ANN</w:t>
      </w:r>
      <w:r>
        <w:rPr>
          <w:spacing w:val="-13"/>
          <w:vertAlign w:val="baseline"/>
        </w:rPr>
        <w:t> </w:t>
      </w:r>
      <w:r>
        <w:rPr>
          <w:vertAlign w:val="baseline"/>
        </w:rPr>
        <w:t>model.</w:t>
      </w:r>
      <w:r>
        <w:rPr>
          <w:spacing w:val="-15"/>
          <w:vertAlign w:val="baseline"/>
        </w:rPr>
        <w:t> </w:t>
      </w:r>
      <w:r>
        <w:rPr>
          <w:vertAlign w:val="baseline"/>
        </w:rPr>
        <w:t>This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68"/>
          <w:vertAlign w:val="baseline"/>
        </w:rPr>
        <w:t> </w:t>
      </w:r>
      <w:r>
        <w:rPr>
          <w:vertAlign w:val="baseline"/>
        </w:rPr>
        <w:t>the SVM model optimizes a smaller number of parameters acquired</w:t>
      </w:r>
      <w:r>
        <w:rPr>
          <w:spacing w:val="1"/>
          <w:vertAlign w:val="baseline"/>
        </w:rPr>
        <w:t> </w:t>
      </w:r>
      <w:r>
        <w:rPr>
          <w:vertAlign w:val="baseline"/>
        </w:rPr>
        <w:t>from the</w:t>
      </w:r>
      <w:r>
        <w:rPr>
          <w:spacing w:val="1"/>
          <w:vertAlign w:val="baseline"/>
        </w:rPr>
        <w:t> </w:t>
      </w:r>
      <w:r>
        <w:rPr>
          <w:vertAlign w:val="baseline"/>
        </w:rPr>
        <w:t>principle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structural</w:t>
      </w:r>
      <w:r>
        <w:rPr>
          <w:spacing w:val="1"/>
          <w:vertAlign w:val="baseline"/>
        </w:rPr>
        <w:t> </w:t>
      </w:r>
      <w:r>
        <w:rPr>
          <w:vertAlign w:val="baseline"/>
        </w:rPr>
        <w:t>risk</w:t>
      </w:r>
      <w:r>
        <w:rPr>
          <w:spacing w:val="1"/>
          <w:vertAlign w:val="baseline"/>
        </w:rPr>
        <w:t> </w:t>
      </w:r>
      <w:r>
        <w:rPr>
          <w:vertAlign w:val="baseline"/>
        </w:rPr>
        <w:t>minimization,</w:t>
      </w:r>
      <w:r>
        <w:rPr>
          <w:spacing w:val="1"/>
          <w:vertAlign w:val="baseline"/>
        </w:rPr>
        <w:t> </w:t>
      </w:r>
      <w:r>
        <w:rPr>
          <w:vertAlign w:val="baseline"/>
        </w:rPr>
        <w:t>hence</w:t>
      </w:r>
      <w:r>
        <w:rPr>
          <w:spacing w:val="1"/>
          <w:vertAlign w:val="baseline"/>
        </w:rPr>
        <w:t> </w:t>
      </w:r>
      <w:r>
        <w:rPr>
          <w:vertAlign w:val="baseline"/>
        </w:rPr>
        <w:t>avoiding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occurrence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overtraining data to have a better generalization ability </w:t>
      </w:r>
      <w:hyperlink r:id="rId15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12</w:t>
        </w:r>
      </w:hyperlink>
      <w:r>
        <w:rPr>
          <w:vertAlign w:val="superscript"/>
        </w:rPr>
        <w:t>]</w:t>
      </w:r>
      <w:r>
        <w:rPr>
          <w:vertAlign w:val="baseline"/>
        </w:rPr>
        <w:t>. This is supported by</w:t>
      </w:r>
      <w:r>
        <w:rPr>
          <w:spacing w:val="1"/>
          <w:vertAlign w:val="baseline"/>
        </w:rPr>
        <w:t> </w:t>
      </w:r>
      <w:r>
        <w:rPr>
          <w:vertAlign w:val="baseline"/>
        </w:rPr>
        <w:t>another study in Eastern Azerbaijan, Iran </w:t>
      </w:r>
      <w:hyperlink r:id="rId17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6</w:t>
        </w:r>
      </w:hyperlink>
      <w:r>
        <w:rPr>
          <w:vertAlign w:val="superscript"/>
        </w:rPr>
        <w:t>]</w:t>
      </w:r>
      <w:r>
        <w:rPr>
          <w:vertAlign w:val="baseline"/>
        </w:rPr>
        <w:t>. They found that SVM has a better</w:t>
      </w:r>
      <w:r>
        <w:rPr>
          <w:spacing w:val="1"/>
          <w:vertAlign w:val="baseline"/>
        </w:rPr>
        <w:t> </w:t>
      </w:r>
      <w:r>
        <w:rPr>
          <w:vertAlign w:val="baseline"/>
        </w:rPr>
        <w:t>performance compared to the K-Nearest Neighbor algorithm in estimating two</w:t>
      </w:r>
      <w:r>
        <w:rPr>
          <w:spacing w:val="1"/>
          <w:vertAlign w:val="baseline"/>
        </w:rPr>
        <w:t> </w:t>
      </w:r>
      <w:r>
        <w:rPr>
          <w:vertAlign w:val="baseline"/>
        </w:rPr>
        <w:t>water quality parameters, which are total dissolved solid and conductivity. The</w:t>
      </w:r>
      <w:r>
        <w:rPr>
          <w:spacing w:val="1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-17"/>
          <w:vertAlign w:val="baseline"/>
        </w:rPr>
        <w:t> </w:t>
      </w:r>
      <w:r>
        <w:rPr>
          <w:vertAlign w:val="baseline"/>
        </w:rPr>
        <w:t>showed</w:t>
      </w:r>
      <w:r>
        <w:rPr>
          <w:spacing w:val="-14"/>
          <w:vertAlign w:val="baseline"/>
        </w:rPr>
        <w:t> </w:t>
      </w:r>
      <w:r>
        <w:rPr>
          <w:vertAlign w:val="baseline"/>
        </w:rPr>
        <w:t>smaller</w:t>
      </w:r>
      <w:r>
        <w:rPr>
          <w:spacing w:val="-15"/>
          <w:vertAlign w:val="baseline"/>
        </w:rPr>
        <w:t> </w:t>
      </w:r>
      <w:r>
        <w:rPr>
          <w:vertAlign w:val="baseline"/>
        </w:rPr>
        <w:t>error</w:t>
      </w:r>
      <w:r>
        <w:rPr>
          <w:spacing w:val="-18"/>
          <w:vertAlign w:val="baseline"/>
        </w:rPr>
        <w:t> </w:t>
      </w:r>
      <w:r>
        <w:rPr>
          <w:vertAlign w:val="baseline"/>
        </w:rPr>
        <w:t>and</w:t>
      </w:r>
      <w:r>
        <w:rPr>
          <w:spacing w:val="-16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15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2</w:t>
      </w:r>
      <w:r>
        <w:rPr>
          <w:spacing w:val="-5"/>
          <w:vertAlign w:val="baseline"/>
        </w:rPr>
        <w:t> </w:t>
      </w:r>
      <w:r>
        <w:rPr>
          <w:vertAlign w:val="baseline"/>
        </w:rPr>
        <w:t>than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-14"/>
          <w:vertAlign w:val="baseline"/>
        </w:rPr>
        <w:t> </w:t>
      </w:r>
      <w:r>
        <w:rPr>
          <w:vertAlign w:val="baseline"/>
        </w:rPr>
        <w:t>attained</w:t>
      </w:r>
      <w:r>
        <w:rPr>
          <w:spacing w:val="-14"/>
          <w:vertAlign w:val="baseline"/>
        </w:rPr>
        <w:t> </w:t>
      </w:r>
      <w:r>
        <w:rPr>
          <w:vertAlign w:val="baseline"/>
        </w:rPr>
        <w:t>in</w:t>
      </w:r>
      <w:r>
        <w:rPr>
          <w:spacing w:val="-17"/>
          <w:vertAlign w:val="baseline"/>
        </w:rPr>
        <w:t> </w:t>
      </w:r>
      <w:r>
        <w:rPr>
          <w:vertAlign w:val="baseline"/>
        </w:rPr>
        <w:t>Abbasi</w:t>
      </w:r>
      <w:r>
        <w:rPr>
          <w:spacing w:val="-14"/>
          <w:vertAlign w:val="baseline"/>
        </w:rPr>
        <w:t> </w:t>
      </w:r>
      <w:r>
        <w:rPr>
          <w:vertAlign w:val="baseline"/>
        </w:rPr>
        <w:t>et</w:t>
      </w:r>
      <w:r>
        <w:rPr>
          <w:spacing w:val="-14"/>
          <w:vertAlign w:val="baseline"/>
        </w:rPr>
        <w:t> </w:t>
      </w:r>
      <w:r>
        <w:rPr>
          <w:vertAlign w:val="baseline"/>
        </w:rPr>
        <w:t>al.’s</w:t>
      </w:r>
      <w:r>
        <w:rPr>
          <w:spacing w:val="-68"/>
          <w:vertAlign w:val="baseline"/>
        </w:rPr>
        <w:t> </w:t>
      </w:r>
      <w:r>
        <w:rPr>
          <w:vertAlign w:val="baseline"/>
        </w:rPr>
        <w:t>report </w:t>
      </w:r>
      <w:hyperlink r:id="rId33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4</w:t>
        </w:r>
      </w:hyperlink>
      <w:r>
        <w:rPr>
          <w:vertAlign w:val="superscript"/>
        </w:rPr>
        <w:t>]</w:t>
      </w:r>
      <w:r>
        <w:rPr>
          <w:vertAlign w:val="baseline"/>
        </w:rPr>
        <w:t>. Naïve Bayes has also been widely used for predicting water quality. A</w:t>
      </w:r>
      <w:r>
        <w:rPr>
          <w:spacing w:val="1"/>
          <w:vertAlign w:val="baseline"/>
        </w:rPr>
        <w:t> </w:t>
      </w:r>
      <w:r>
        <w:rPr>
          <w:vertAlign w:val="baseline"/>
        </w:rPr>
        <w:t>study</w:t>
      </w:r>
      <w:r>
        <w:rPr>
          <w:spacing w:val="-12"/>
          <w:vertAlign w:val="baseline"/>
        </w:rPr>
        <w:t> </w:t>
      </w:r>
      <w:r>
        <w:rPr>
          <w:vertAlign w:val="baseline"/>
        </w:rPr>
        <w:t>by</w:t>
      </w:r>
      <w:r>
        <w:rPr>
          <w:spacing w:val="-12"/>
          <w:vertAlign w:val="baseline"/>
        </w:rPr>
        <w:t> </w:t>
      </w:r>
      <w:r>
        <w:rPr>
          <w:vertAlign w:val="baseline"/>
        </w:rPr>
        <w:t>Vijay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Kamaraj</w:t>
      </w:r>
      <w:r>
        <w:rPr>
          <w:spacing w:val="2"/>
          <w:vertAlign w:val="baseline"/>
        </w:rPr>
        <w:t> </w:t>
      </w:r>
      <w:hyperlink r:id="rId24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2</w:t>
        </w:r>
      </w:hyperlink>
      <w:r>
        <w:rPr>
          <w:vertAlign w:val="superscript"/>
        </w:rPr>
        <w:t>]</w:t>
      </w:r>
      <w:r>
        <w:rPr>
          <w:spacing w:val="-3"/>
          <w:vertAlign w:val="baseline"/>
        </w:rPr>
        <w:t> </w:t>
      </w:r>
      <w:r>
        <w:rPr>
          <w:vertAlign w:val="baseline"/>
        </w:rPr>
        <w:t>found</w:t>
      </w:r>
      <w:r>
        <w:rPr>
          <w:spacing w:val="-8"/>
          <w:vertAlign w:val="baseline"/>
        </w:rPr>
        <w:t> </w:t>
      </w:r>
      <w:r>
        <w:rPr>
          <w:vertAlign w:val="baseline"/>
        </w:rPr>
        <w:t>that</w:t>
      </w:r>
      <w:r>
        <w:rPr>
          <w:spacing w:val="-12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9"/>
          <w:vertAlign w:val="baseline"/>
        </w:rPr>
        <w:t> </w:t>
      </w:r>
      <w:r>
        <w:rPr>
          <w:vertAlign w:val="baseline"/>
        </w:rPr>
        <w:t>Forest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Naïve</w:t>
      </w:r>
      <w:r>
        <w:rPr>
          <w:spacing w:val="-9"/>
          <w:vertAlign w:val="baseline"/>
        </w:rPr>
        <w:t> </w:t>
      </w:r>
      <w:r>
        <w:rPr>
          <w:vertAlign w:val="baseline"/>
        </w:rPr>
        <w:t>Bayes</w:t>
      </w:r>
      <w:r>
        <w:rPr>
          <w:spacing w:val="-11"/>
          <w:vertAlign w:val="baseline"/>
        </w:rPr>
        <w:t> </w:t>
      </w:r>
      <w:r>
        <w:rPr>
          <w:vertAlign w:val="baseline"/>
        </w:rPr>
        <w:t>produce</w:t>
      </w:r>
      <w:r>
        <w:rPr>
          <w:spacing w:val="-67"/>
          <w:vertAlign w:val="baseline"/>
        </w:rPr>
        <w:t> </w:t>
      </w:r>
      <w:r>
        <w:rPr>
          <w:vertAlign w:val="baseline"/>
        </w:rPr>
        <w:t>better</w:t>
      </w:r>
      <w:r>
        <w:rPr>
          <w:spacing w:val="1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low</w:t>
      </w:r>
      <w:r>
        <w:rPr>
          <w:spacing w:val="1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1"/>
          <w:vertAlign w:val="baseline"/>
        </w:rPr>
        <w:t> </w:t>
      </w:r>
      <w:r>
        <w:rPr>
          <w:vertAlign w:val="baseline"/>
        </w:rPr>
        <w:t>error</w:t>
      </w:r>
      <w:r>
        <w:rPr>
          <w:spacing w:val="1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C5.0</w:t>
      </w:r>
      <w:r>
        <w:rPr>
          <w:spacing w:val="1"/>
          <w:vertAlign w:val="baseline"/>
        </w:rPr>
        <w:t> </w:t>
      </w:r>
      <w:r>
        <w:rPr>
          <w:vertAlign w:val="baseline"/>
        </w:rPr>
        <w:t>classifier.</w:t>
      </w:r>
      <w:r>
        <w:rPr>
          <w:spacing w:val="1"/>
          <w:vertAlign w:val="baseline"/>
        </w:rPr>
        <w:t> </w:t>
      </w:r>
      <w:r>
        <w:rPr>
          <w:vertAlign w:val="baseline"/>
        </w:rPr>
        <w:t>However, traditional ML models, for example, Decision Tree, ANN, Naïve Bayes</w:t>
      </w:r>
      <w:r>
        <w:rPr>
          <w:spacing w:val="1"/>
          <w:vertAlign w:val="baseline"/>
        </w:rPr>
        <w:t> </w:t>
      </w:r>
      <w:r>
        <w:rPr>
          <w:vertAlign w:val="baseline"/>
        </w:rPr>
        <w:t>and SVM, do not perform well. They have some weaknesses, such as a high</w:t>
      </w:r>
      <w:r>
        <w:rPr>
          <w:spacing w:val="1"/>
          <w:vertAlign w:val="baseline"/>
        </w:rPr>
        <w:t> </w:t>
      </w:r>
      <w:r>
        <w:rPr>
          <w:vertAlign w:val="baseline"/>
        </w:rPr>
        <w:t>tendency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4"/>
          <w:vertAlign w:val="baseline"/>
        </w:rPr>
        <w:t> </w:t>
      </w:r>
      <w:r>
        <w:rPr>
          <w:vertAlign w:val="baseline"/>
        </w:rPr>
        <w:t>be</w:t>
      </w:r>
      <w:r>
        <w:rPr>
          <w:spacing w:val="-12"/>
          <w:vertAlign w:val="baseline"/>
        </w:rPr>
        <w:t> </w:t>
      </w:r>
      <w:r>
        <w:rPr>
          <w:vertAlign w:val="baseline"/>
        </w:rPr>
        <w:t>biased</w:t>
      </w:r>
      <w:r>
        <w:rPr>
          <w:spacing w:val="-14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high</w:t>
      </w:r>
      <w:r>
        <w:rPr>
          <w:spacing w:val="-14"/>
          <w:vertAlign w:val="baseline"/>
        </w:rPr>
        <w:t> </w:t>
      </w:r>
      <w:r>
        <w:rPr>
          <w:vertAlign w:val="baseline"/>
        </w:rPr>
        <w:t>variance</w:t>
      </w:r>
      <w:r>
        <w:rPr>
          <w:spacing w:val="2"/>
          <w:vertAlign w:val="baseline"/>
        </w:rPr>
        <w:t> </w:t>
      </w:r>
      <w:hyperlink r:id="rId24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22</w:t>
        </w:r>
      </w:hyperlink>
      <w:r>
        <w:rPr>
          <w:vertAlign w:val="superscript"/>
        </w:rPr>
        <w:t>]</w:t>
      </w:r>
      <w:r>
        <w:rPr>
          <w:vertAlign w:val="baseline"/>
        </w:rPr>
        <w:t>.</w:t>
      </w:r>
      <w:r>
        <w:rPr>
          <w:spacing w:val="-13"/>
          <w:vertAlign w:val="baseline"/>
        </w:rPr>
        <w:t> </w:t>
      </w:r>
      <w:r>
        <w:rPr>
          <w:vertAlign w:val="baseline"/>
        </w:rPr>
        <w:t>For</w:t>
      </w:r>
      <w:r>
        <w:rPr>
          <w:spacing w:val="-12"/>
          <w:vertAlign w:val="baseline"/>
        </w:rPr>
        <w:t> </w:t>
      </w:r>
      <w:r>
        <w:rPr>
          <w:vertAlign w:val="baseline"/>
        </w:rPr>
        <w:t>example,</w:t>
      </w:r>
      <w:r>
        <w:rPr>
          <w:spacing w:val="-13"/>
          <w:vertAlign w:val="baseline"/>
        </w:rPr>
        <w:t> </w:t>
      </w:r>
      <w:r>
        <w:rPr>
          <w:vertAlign w:val="baseline"/>
        </w:rPr>
        <w:t>SVM</w:t>
      </w:r>
      <w:r>
        <w:rPr>
          <w:spacing w:val="-15"/>
          <w:vertAlign w:val="baseline"/>
        </w:rPr>
        <w:t> </w:t>
      </w:r>
      <w:r>
        <w:rPr>
          <w:vertAlign w:val="baseline"/>
        </w:rPr>
        <w:t>uses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structural</w:t>
      </w:r>
      <w:r>
        <w:rPr>
          <w:spacing w:val="-67"/>
          <w:vertAlign w:val="baseline"/>
        </w:rPr>
        <w:t> </w:t>
      </w:r>
      <w:r>
        <w:rPr>
          <w:vertAlign w:val="baseline"/>
        </w:rPr>
        <w:t>risk minimization principle to address overfitting problem in Machine Learning by</w:t>
      </w:r>
      <w:r>
        <w:rPr>
          <w:spacing w:val="-67"/>
          <w:vertAlign w:val="baseline"/>
        </w:rPr>
        <w:t> </w:t>
      </w:r>
      <w:r>
        <w:rPr>
          <w:vertAlign w:val="baseline"/>
        </w:rPr>
        <w:t>reducing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model’s</w:t>
      </w:r>
      <w:r>
        <w:rPr>
          <w:spacing w:val="1"/>
          <w:vertAlign w:val="baseline"/>
        </w:rPr>
        <w:t> </w:t>
      </w:r>
      <w:r>
        <w:rPr>
          <w:vertAlign w:val="baseline"/>
        </w:rPr>
        <w:t>complexity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fitting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1"/>
          <w:vertAlign w:val="baseline"/>
        </w:rPr>
        <w:t> </w:t>
      </w:r>
      <w:r>
        <w:rPr>
          <w:vertAlign w:val="baseline"/>
        </w:rPr>
        <w:t>data</w:t>
      </w:r>
      <w:r>
        <w:rPr>
          <w:spacing w:val="1"/>
          <w:vertAlign w:val="baseline"/>
        </w:rPr>
        <w:t> </w:t>
      </w:r>
      <w:r>
        <w:rPr>
          <w:vertAlign w:val="baseline"/>
        </w:rPr>
        <w:t>successfully </w:t>
      </w:r>
      <w:hyperlink r:id="rId34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9</w:t>
        </w:r>
      </w:hyperlink>
      <w:r>
        <w:rPr>
          <w:vertAlign w:val="superscript"/>
        </w:rPr>
        <w:t>]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Meanwhile, the Bayes model uses prior and posterior probabilities in order to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prevent</w:t>
      </w:r>
      <w:r>
        <w:rPr>
          <w:spacing w:val="-17"/>
          <w:vertAlign w:val="baseline"/>
        </w:rPr>
        <w:t> </w:t>
      </w:r>
      <w:r>
        <w:rPr>
          <w:vertAlign w:val="baseline"/>
        </w:rPr>
        <w:t>overfitting</w:t>
      </w:r>
      <w:r>
        <w:rPr>
          <w:spacing w:val="-16"/>
          <w:vertAlign w:val="baseline"/>
        </w:rPr>
        <w:t> </w:t>
      </w:r>
      <w:r>
        <w:rPr>
          <w:vertAlign w:val="baseline"/>
        </w:rPr>
        <w:t>problems</w:t>
      </w:r>
      <w:r>
        <w:rPr>
          <w:spacing w:val="-14"/>
          <w:vertAlign w:val="baseline"/>
        </w:rPr>
        <w:t> </w:t>
      </w:r>
      <w:r>
        <w:rPr>
          <w:vertAlign w:val="baseline"/>
        </w:rPr>
        <w:t>and</w:t>
      </w:r>
      <w:r>
        <w:rPr>
          <w:spacing w:val="-16"/>
          <w:vertAlign w:val="baseline"/>
        </w:rPr>
        <w:t> </w:t>
      </w:r>
      <w:r>
        <w:rPr>
          <w:vertAlign w:val="baseline"/>
        </w:rPr>
        <w:t>bias</w:t>
      </w:r>
      <w:r>
        <w:rPr>
          <w:spacing w:val="-14"/>
          <w:vertAlign w:val="baseline"/>
        </w:rPr>
        <w:t> </w:t>
      </w:r>
      <w:r>
        <w:rPr>
          <w:vertAlign w:val="baseline"/>
        </w:rPr>
        <w:t>from</w:t>
      </w:r>
      <w:r>
        <w:rPr>
          <w:spacing w:val="-18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6"/>
          <w:vertAlign w:val="baseline"/>
        </w:rPr>
        <w:t> </w:t>
      </w:r>
      <w:r>
        <w:rPr>
          <w:vertAlign w:val="baseline"/>
        </w:rPr>
        <w:t>only</w:t>
      </w:r>
      <w:r>
        <w:rPr>
          <w:spacing w:val="-14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15"/>
          <w:vertAlign w:val="baseline"/>
        </w:rPr>
        <w:t> </w:t>
      </w:r>
      <w:r>
        <w:rPr>
          <w:vertAlign w:val="baseline"/>
        </w:rPr>
        <w:t>information.</w:t>
      </w:r>
      <w:r>
        <w:rPr>
          <w:spacing w:val="-15"/>
          <w:vertAlign w:val="baseline"/>
        </w:rPr>
        <w:t> </w:t>
      </w:r>
      <w:r>
        <w:rPr>
          <w:vertAlign w:val="baseline"/>
        </w:rPr>
        <w:t>In</w:t>
      </w:r>
      <w:r>
        <w:rPr>
          <w:spacing w:val="-17"/>
          <w:vertAlign w:val="baseline"/>
        </w:rPr>
        <w:t> </w:t>
      </w:r>
      <w:r>
        <w:rPr>
          <w:vertAlign w:val="baseline"/>
        </w:rPr>
        <w:t>ANN,</w:t>
      </w:r>
      <w:r>
        <w:rPr>
          <w:spacing w:val="-67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-5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-5"/>
          <w:vertAlign w:val="baseline"/>
        </w:rPr>
        <w:t> </w:t>
      </w:r>
      <w:r>
        <w:rPr>
          <w:vertAlign w:val="baseline"/>
        </w:rPr>
        <w:t>takes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longer</w:t>
      </w:r>
      <w:r>
        <w:rPr>
          <w:spacing w:val="-5"/>
          <w:vertAlign w:val="baseline"/>
        </w:rPr>
        <w:t> </w:t>
      </w:r>
      <w:r>
        <w:rPr>
          <w:vertAlign w:val="baseline"/>
        </w:rPr>
        <w:t>time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overfitting</w:t>
      </w:r>
      <w:r>
        <w:rPr>
          <w:spacing w:val="-7"/>
          <w:vertAlign w:val="baseline"/>
        </w:rPr>
        <w:t> </w:t>
      </w:r>
      <w:r>
        <w:rPr>
          <w:vertAlign w:val="baseline"/>
        </w:rPr>
        <w:t>problems</w:t>
      </w:r>
      <w:r>
        <w:rPr>
          <w:spacing w:val="-8"/>
          <w:vertAlign w:val="baseline"/>
        </w:rPr>
        <w:t> </w:t>
      </w:r>
      <w:r>
        <w:rPr>
          <w:vertAlign w:val="baseline"/>
        </w:rPr>
        <w:t>may</w:t>
      </w:r>
      <w:r>
        <w:rPr>
          <w:spacing w:val="-7"/>
          <w:vertAlign w:val="baseline"/>
        </w:rPr>
        <w:t> </w:t>
      </w:r>
      <w:r>
        <w:rPr>
          <w:vertAlign w:val="baseline"/>
        </w:rPr>
        <w:t>occur</w:t>
      </w:r>
      <w:r>
        <w:rPr>
          <w:spacing w:val="-8"/>
          <w:vertAlign w:val="baseline"/>
        </w:rPr>
        <w:t> </w:t>
      </w:r>
      <w:r>
        <w:rPr>
          <w:vertAlign w:val="baseline"/>
        </w:rPr>
        <w:t>if</w:t>
      </w:r>
      <w:r>
        <w:rPr>
          <w:spacing w:val="-5"/>
          <w:vertAlign w:val="baseline"/>
        </w:rPr>
        <w:t> </w:t>
      </w:r>
      <w:r>
        <w:rPr>
          <w:vertAlign w:val="baseline"/>
        </w:rPr>
        <w:t>there</w:t>
      </w:r>
      <w:r>
        <w:rPr>
          <w:spacing w:val="-68"/>
          <w:vertAlign w:val="baseline"/>
        </w:rPr>
        <w:t> </w:t>
      </w:r>
      <w:r>
        <w:rPr>
          <w:vertAlign w:val="baseline"/>
        </w:rPr>
        <w:t>are too many layers, while the prediction error may be affected if there are not</w:t>
      </w:r>
      <w:r>
        <w:rPr>
          <w:spacing w:val="1"/>
          <w:vertAlign w:val="baseline"/>
        </w:rPr>
        <w:t> </w:t>
      </w:r>
      <w:r>
        <w:rPr>
          <w:vertAlign w:val="baseline"/>
        </w:rPr>
        <w:t>enough</w:t>
      </w:r>
      <w:r>
        <w:rPr>
          <w:spacing w:val="1"/>
          <w:vertAlign w:val="baseline"/>
        </w:rPr>
        <w:t> </w:t>
      </w:r>
      <w:r>
        <w:rPr>
          <w:vertAlign w:val="baseline"/>
        </w:rPr>
        <w:t>layers </w:t>
      </w:r>
      <w:hyperlink r:id="rId35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30</w:t>
        </w:r>
      </w:hyperlink>
      <w:r>
        <w:rPr>
          <w:vertAlign w:val="superscript"/>
        </w:rPr>
        <w:t>]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Overfitting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fundamental</w:t>
      </w:r>
      <w:r>
        <w:rPr>
          <w:spacing w:val="1"/>
          <w:vertAlign w:val="baseline"/>
        </w:rPr>
        <w:t> </w:t>
      </w:r>
      <w:r>
        <w:rPr>
          <w:vertAlign w:val="baseline"/>
        </w:rPr>
        <w:t>issue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supervised</w:t>
      </w:r>
      <w:r>
        <w:rPr>
          <w:spacing w:val="1"/>
          <w:vertAlign w:val="baseline"/>
        </w:rPr>
        <w:t> </w:t>
      </w:r>
      <w:r>
        <w:rPr>
          <w:vertAlign w:val="baseline"/>
        </w:rPr>
        <w:t>Machine</w:t>
      </w:r>
      <w:r>
        <w:rPr>
          <w:spacing w:val="1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1"/>
          <w:vertAlign w:val="baseline"/>
        </w:rPr>
        <w:t> </w:t>
      </w:r>
      <w:r>
        <w:rPr>
          <w:vertAlign w:val="baseline"/>
        </w:rPr>
        <w:t>prevents</w:t>
      </w:r>
      <w:r>
        <w:rPr>
          <w:spacing w:val="1"/>
          <w:vertAlign w:val="baseline"/>
        </w:rPr>
        <w:t> </w:t>
      </w:r>
      <w:r>
        <w:rPr>
          <w:vertAlign w:val="baseline"/>
        </w:rPr>
        <w:t>the perfect</w:t>
      </w:r>
      <w:r>
        <w:rPr>
          <w:spacing w:val="1"/>
          <w:vertAlign w:val="baseline"/>
        </w:rPr>
        <w:t> </w:t>
      </w:r>
      <w:r>
        <w:rPr>
          <w:vertAlign w:val="baseline"/>
        </w:rPr>
        <w:t>generalization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model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fit</w:t>
      </w:r>
      <w:r>
        <w:rPr>
          <w:spacing w:val="1"/>
          <w:vertAlign w:val="baseline"/>
        </w:rPr>
        <w:t> </w:t>
      </w:r>
      <w:r>
        <w:rPr>
          <w:vertAlign w:val="baseline"/>
        </w:rPr>
        <w:t>the data</w:t>
      </w:r>
      <w:r>
        <w:rPr>
          <w:spacing w:val="1"/>
          <w:vertAlign w:val="baseline"/>
        </w:rPr>
        <w:t> </w:t>
      </w:r>
      <w:r>
        <w:rPr>
          <w:vertAlign w:val="baseline"/>
        </w:rPr>
        <w:t>observed on the training data, as well as unseen data on the testing set. Hence,</w:t>
      </w:r>
      <w:r>
        <w:rPr>
          <w:spacing w:val="1"/>
          <w:vertAlign w:val="baseline"/>
        </w:rPr>
        <w:t> </w:t>
      </w:r>
      <w:r>
        <w:rPr>
          <w:vertAlign w:val="baseline"/>
        </w:rPr>
        <w:t>overfitting occurs due to the presence of noise, a limited training set size, and</w:t>
      </w:r>
      <w:r>
        <w:rPr>
          <w:spacing w:val="1"/>
          <w:vertAlign w:val="baseline"/>
        </w:rPr>
        <w:t> </w:t>
      </w:r>
      <w:r>
        <w:rPr>
          <w:vertAlign w:val="baseline"/>
        </w:rPr>
        <w:t>classifier complexity </w:t>
      </w:r>
      <w:hyperlink r:id="rId35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30</w:t>
        </w:r>
      </w:hyperlink>
      <w:r>
        <w:rPr>
          <w:vertAlign w:val="superscript"/>
        </w:rPr>
        <w:t>]</w:t>
      </w:r>
      <w:r>
        <w:rPr>
          <w:vertAlign w:val="baseline"/>
        </w:rPr>
        <w:t>. One of the strategies considered by many previous works</w:t>
      </w:r>
      <w:r>
        <w:rPr>
          <w:spacing w:val="-67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vertAlign w:val="baseline"/>
        </w:rPr>
        <w:t>reduce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effects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overfitting</w:t>
      </w:r>
      <w:r>
        <w:rPr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vertAlign w:val="baseline"/>
        </w:rPr>
        <w:t>adopt</w:t>
      </w:r>
      <w:r>
        <w:rPr>
          <w:spacing w:val="5"/>
          <w:vertAlign w:val="baseline"/>
        </w:rPr>
        <w:t> </w:t>
      </w:r>
      <w:r>
        <w:rPr>
          <w:vertAlign w:val="baseline"/>
        </w:rPr>
        <w:t>more</w:t>
      </w:r>
      <w:r>
        <w:rPr>
          <w:spacing w:val="2"/>
          <w:vertAlign w:val="baseline"/>
        </w:rPr>
        <w:t> </w:t>
      </w:r>
      <w:r>
        <w:rPr>
          <w:vertAlign w:val="baseline"/>
        </w:rPr>
        <w:t>advanced</w:t>
      </w:r>
      <w:r>
        <w:rPr>
          <w:spacing w:val="3"/>
          <w:vertAlign w:val="baseline"/>
        </w:rPr>
        <w:t> </w:t>
      </w:r>
      <w:r>
        <w:rPr>
          <w:vertAlign w:val="baseline"/>
        </w:rPr>
        <w:t>methods, such</w:t>
      </w:r>
      <w:r>
        <w:rPr>
          <w:spacing w:val="5"/>
          <w:vertAlign w:val="baseline"/>
        </w:rPr>
        <w:t> </w:t>
      </w:r>
      <w:r>
        <w:rPr>
          <w:vertAlign w:val="baseline"/>
        </w:rPr>
        <w:t>as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</w:p>
    <w:p>
      <w:pPr>
        <w:spacing w:after="0"/>
        <w:jc w:val="both"/>
        <w:sectPr>
          <w:pgSz w:w="11930" w:h="16860"/>
          <w:pgMar w:header="0" w:footer="913" w:top="1280" w:bottom="1200" w:left="1220" w:right="120"/>
        </w:sectPr>
      </w:pPr>
    </w:p>
    <w:p>
      <w:pPr>
        <w:pStyle w:val="BodyText"/>
        <w:spacing w:line="322" w:lineRule="exact" w:before="71"/>
        <w:ind w:left="119"/>
        <w:jc w:val="both"/>
      </w:pPr>
      <w:r>
        <w:rPr/>
        <w:t>ensemble</w:t>
      </w:r>
      <w:r>
        <w:rPr>
          <w:spacing w:val="-3"/>
        </w:rPr>
        <w:t> </w:t>
      </w:r>
      <w:r>
        <w:rPr/>
        <w:t>method.</w:t>
      </w:r>
    </w:p>
    <w:p>
      <w:pPr>
        <w:pStyle w:val="BodyText"/>
        <w:ind w:left="119" w:right="1154"/>
        <w:jc w:val="both"/>
      </w:pPr>
      <w:r>
        <w:rPr/>
        <w:t>The ensemble method is a Machine Learning technique that combines several base</w:t>
      </w:r>
      <w:r>
        <w:rPr>
          <w:spacing w:val="-67"/>
        </w:rPr>
        <w:t> </w:t>
      </w:r>
      <w:r>
        <w:rPr/>
        <w:t>learners’ decisions to produce a more precise prediction than what can be achieved</w:t>
      </w:r>
      <w:r>
        <w:rPr>
          <w:spacing w:val="-67"/>
        </w:rPr>
        <w:t> </w:t>
      </w:r>
      <w:r>
        <w:rPr/>
        <w:t>with having each base learner’s decision </w:t>
      </w:r>
      <w:hyperlink r:id="rId17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6</w:t>
        </w:r>
      </w:hyperlink>
      <w:r>
        <w:rPr>
          <w:vertAlign w:val="superscript"/>
        </w:rPr>
        <w:t>]</w:t>
      </w:r>
      <w:r>
        <w:rPr>
          <w:vertAlign w:val="baseline"/>
        </w:rPr>
        <w:t>. This method has also gained wide</w:t>
      </w:r>
      <w:r>
        <w:rPr>
          <w:spacing w:val="1"/>
          <w:vertAlign w:val="baseline"/>
        </w:rPr>
        <w:t> </w:t>
      </w:r>
      <w:r>
        <w:rPr>
          <w:vertAlign w:val="baseline"/>
        </w:rPr>
        <w:t>attention among researchers recently. The diversity and accuracy of each base</w:t>
      </w:r>
      <w:r>
        <w:rPr>
          <w:spacing w:val="1"/>
          <w:vertAlign w:val="baseline"/>
        </w:rPr>
        <w:t> </w:t>
      </w:r>
      <w:r>
        <w:rPr>
          <w:vertAlign w:val="baseline"/>
        </w:rPr>
        <w:t>learner are two important features to make the ensemble learners work properly </w:t>
      </w:r>
      <w:hyperlink r:id="rId18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7</w:t>
        </w:r>
      </w:hyperlink>
      <w:r>
        <w:rPr>
          <w:vertAlign w:val="superscript"/>
        </w:rPr>
        <w:t>]</w:t>
      </w:r>
      <w:r>
        <w:rPr>
          <w:vertAlign w:val="baseline"/>
        </w:rPr>
        <w:t>.</w:t>
      </w:r>
      <w:r>
        <w:rPr>
          <w:spacing w:val="-67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ensemble</w:t>
      </w:r>
      <w:r>
        <w:rPr>
          <w:spacing w:val="-13"/>
          <w:vertAlign w:val="baseline"/>
        </w:rPr>
        <w:t> </w:t>
      </w:r>
      <w:r>
        <w:rPr>
          <w:vertAlign w:val="baseline"/>
        </w:rPr>
        <w:t>method</w:t>
      </w:r>
      <w:r>
        <w:rPr>
          <w:spacing w:val="-14"/>
          <w:vertAlign w:val="baseline"/>
        </w:rPr>
        <w:t> </w:t>
      </w:r>
      <w:r>
        <w:rPr>
          <w:vertAlign w:val="baseline"/>
        </w:rPr>
        <w:t>ensures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two</w:t>
      </w:r>
      <w:r>
        <w:rPr>
          <w:spacing w:val="-13"/>
          <w:vertAlign w:val="baseline"/>
        </w:rPr>
        <w:t> </w:t>
      </w:r>
      <w:r>
        <w:rPr>
          <w:vertAlign w:val="baseline"/>
        </w:rPr>
        <w:t>features</w:t>
      </w:r>
      <w:r>
        <w:rPr>
          <w:spacing w:val="-14"/>
          <w:vertAlign w:val="baseline"/>
        </w:rPr>
        <w:t> </w:t>
      </w:r>
      <w:r>
        <w:rPr>
          <w:vertAlign w:val="baseline"/>
        </w:rPr>
        <w:t>in</w:t>
      </w:r>
      <w:r>
        <w:rPr>
          <w:spacing w:val="-15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-15"/>
          <w:vertAlign w:val="baseline"/>
        </w:rPr>
        <w:t> </w:t>
      </w:r>
      <w:r>
        <w:rPr>
          <w:vertAlign w:val="baseline"/>
        </w:rPr>
        <w:t>ways</w:t>
      </w:r>
      <w:r>
        <w:rPr>
          <w:spacing w:val="-14"/>
          <w:vertAlign w:val="baseline"/>
        </w:rPr>
        <w:t> </w:t>
      </w:r>
      <w:r>
        <w:rPr>
          <w:vertAlign w:val="baseline"/>
        </w:rPr>
        <w:t>based</w:t>
      </w:r>
      <w:r>
        <w:rPr>
          <w:spacing w:val="-15"/>
          <w:vertAlign w:val="baseline"/>
        </w:rPr>
        <w:t> </w:t>
      </w:r>
      <w:r>
        <w:rPr>
          <w:vertAlign w:val="baseline"/>
        </w:rPr>
        <w:t>on</w:t>
      </w:r>
      <w:r>
        <w:rPr>
          <w:spacing w:val="-12"/>
          <w:vertAlign w:val="baseline"/>
        </w:rPr>
        <w:t> </w:t>
      </w:r>
      <w:r>
        <w:rPr>
          <w:vertAlign w:val="baseline"/>
        </w:rPr>
        <w:t>its</w:t>
      </w:r>
      <w:r>
        <w:rPr>
          <w:spacing w:val="-13"/>
          <w:vertAlign w:val="baseline"/>
        </w:rPr>
        <w:t> </w:t>
      </w:r>
      <w:r>
        <w:rPr>
          <w:vertAlign w:val="baseline"/>
        </w:rPr>
        <w:t>working</w:t>
      </w:r>
      <w:r>
        <w:rPr>
          <w:spacing w:val="-67"/>
          <w:vertAlign w:val="baseline"/>
        </w:rPr>
        <w:t> </w:t>
      </w:r>
      <w:r>
        <w:rPr>
          <w:vertAlign w:val="baseline"/>
        </w:rPr>
        <w:t>principle. There are two commonly used ensemble families in Machine Learning,</w:t>
      </w:r>
      <w:r>
        <w:rPr>
          <w:spacing w:val="1"/>
          <w:vertAlign w:val="baseline"/>
        </w:rPr>
        <w:t> </w:t>
      </w:r>
      <w:r>
        <w:rPr>
          <w:vertAlign w:val="baseline"/>
        </w:rPr>
        <w:t>which are</w:t>
      </w:r>
      <w:r>
        <w:rPr>
          <w:spacing w:val="-5"/>
          <w:vertAlign w:val="baseline"/>
        </w:rPr>
        <w:t> </w:t>
      </w:r>
      <w:r>
        <w:rPr>
          <w:vertAlign w:val="baseline"/>
        </w:rPr>
        <w:t>bagging and</w:t>
      </w:r>
      <w:r>
        <w:rPr>
          <w:spacing w:val="1"/>
          <w:vertAlign w:val="baseline"/>
        </w:rPr>
        <w:t> </w:t>
      </w:r>
      <w:r>
        <w:rPr>
          <w:vertAlign w:val="baseline"/>
        </w:rPr>
        <w:t>boosting.</w:t>
      </w:r>
      <w:r>
        <w:rPr>
          <w:spacing w:val="-2"/>
          <w:vertAlign w:val="baseline"/>
        </w:rPr>
        <w:t> </w:t>
      </w:r>
      <w:r>
        <w:rPr>
          <w:vertAlign w:val="baseline"/>
        </w:rPr>
        <w:t>Both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bagging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boosting</w:t>
      </w:r>
    </w:p>
    <w:p>
      <w:pPr>
        <w:pStyle w:val="BodyText"/>
        <w:ind w:left="119" w:right="1161"/>
        <w:jc w:val="both"/>
      </w:pPr>
      <w:r>
        <w:rPr/>
        <w:t>methods provide a higher stability to the classifiers and are good in reducing</w:t>
      </w:r>
      <w:r>
        <w:rPr>
          <w:spacing w:val="1"/>
        </w:rPr>
        <w:t> </w:t>
      </w:r>
      <w:r>
        <w:rPr/>
        <w:t>variance. Boosting can reduce the bias, while bagging can solve the overfitting</w:t>
      </w:r>
      <w:r>
        <w:rPr>
          <w:spacing w:val="1"/>
        </w:rPr>
        <w:t> </w:t>
      </w:r>
      <w:r>
        <w:rPr/>
        <w:t>problem </w:t>
      </w:r>
      <w:hyperlink r:id="rId36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1</w:t>
        </w:r>
      </w:hyperlink>
      <w:r>
        <w:rPr>
          <w:vertAlign w:val="superscript"/>
        </w:rPr>
        <w:t>]</w:t>
      </w:r>
      <w:r>
        <w:rPr>
          <w:vertAlign w:val="baseline"/>
        </w:rPr>
        <w:t>. A famous ensemble model that uses the bagging algorithm is Random</w:t>
      </w:r>
      <w:r>
        <w:rPr>
          <w:spacing w:val="1"/>
          <w:vertAlign w:val="baseline"/>
        </w:rPr>
        <w:t> </w:t>
      </w:r>
      <w:r>
        <w:rPr>
          <w:vertAlign w:val="baseline"/>
        </w:rPr>
        <w:t>Forest.</w:t>
      </w:r>
      <w:r>
        <w:rPr>
          <w:spacing w:val="-12"/>
          <w:vertAlign w:val="baseline"/>
        </w:rPr>
        <w:t> </w:t>
      </w:r>
      <w:r>
        <w:rPr>
          <w:vertAlign w:val="baseline"/>
        </w:rPr>
        <w:t>It</w:t>
      </w:r>
      <w:r>
        <w:rPr>
          <w:spacing w:val="-13"/>
          <w:vertAlign w:val="baseline"/>
        </w:rPr>
        <w:t> </w:t>
      </w:r>
      <w:r>
        <w:rPr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-9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3"/>
          <w:vertAlign w:val="baseline"/>
        </w:rPr>
        <w:t> </w:t>
      </w:r>
      <w:r>
        <w:rPr>
          <w:vertAlign w:val="baseline"/>
        </w:rPr>
        <w:t>that</w:t>
      </w:r>
      <w:r>
        <w:rPr>
          <w:spacing w:val="-13"/>
          <w:vertAlign w:val="baseline"/>
        </w:rPr>
        <w:t> </w:t>
      </w:r>
      <w:r>
        <w:rPr>
          <w:vertAlign w:val="baseline"/>
        </w:rPr>
        <w:t>uses</w:t>
      </w:r>
      <w:r>
        <w:rPr>
          <w:spacing w:val="-14"/>
          <w:vertAlign w:val="baseline"/>
        </w:rPr>
        <w:t> </w:t>
      </w:r>
      <w:r>
        <w:rPr>
          <w:vertAlign w:val="baseline"/>
        </w:rPr>
        <w:t>multiple</w:t>
      </w:r>
      <w:r>
        <w:rPr>
          <w:spacing w:val="-13"/>
          <w:vertAlign w:val="baseline"/>
        </w:rPr>
        <w:t> </w:t>
      </w:r>
      <w:r>
        <w:rPr>
          <w:vertAlign w:val="baseline"/>
        </w:rPr>
        <w:t>base</w:t>
      </w:r>
      <w:r>
        <w:rPr>
          <w:spacing w:val="-11"/>
          <w:vertAlign w:val="baseline"/>
        </w:rPr>
        <w:t> </w:t>
      </w:r>
      <w:r>
        <w:rPr>
          <w:vertAlign w:val="baseline"/>
        </w:rPr>
        <w:t>models,</w:t>
      </w:r>
      <w:r>
        <w:rPr>
          <w:spacing w:val="-14"/>
          <w:vertAlign w:val="baseline"/>
        </w:rPr>
        <w:t> </w:t>
      </w:r>
      <w:r>
        <w:rPr>
          <w:vertAlign w:val="baseline"/>
        </w:rPr>
        <w:t>typically</w:t>
      </w:r>
      <w:r>
        <w:rPr>
          <w:spacing w:val="-12"/>
          <w:vertAlign w:val="baseline"/>
        </w:rPr>
        <w:t> </w:t>
      </w:r>
      <w:r>
        <w:rPr>
          <w:vertAlign w:val="baseline"/>
        </w:rPr>
        <w:t>decision</w:t>
      </w:r>
      <w:r>
        <w:rPr>
          <w:spacing w:val="-68"/>
          <w:vertAlign w:val="baseline"/>
        </w:rPr>
        <w:t> </w:t>
      </w:r>
      <w:r>
        <w:rPr>
          <w:vertAlign w:val="baseline"/>
        </w:rPr>
        <w:t>trees, on a given subset of data independently and makes decisions based on all</w:t>
      </w:r>
      <w:r>
        <w:rPr>
          <w:spacing w:val="1"/>
          <w:vertAlign w:val="baseline"/>
        </w:rPr>
        <w:t> </w:t>
      </w:r>
      <w:r>
        <w:rPr>
          <w:vertAlign w:val="baseline"/>
        </w:rPr>
        <w:t>models </w:t>
      </w:r>
      <w:hyperlink r:id="rId37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5</w:t>
        </w:r>
      </w:hyperlink>
      <w:r>
        <w:rPr>
          <w:vertAlign w:val="superscript"/>
        </w:rPr>
        <w:t>]</w:t>
      </w:r>
      <w:r>
        <w:rPr>
          <w:vertAlign w:val="baseline"/>
        </w:rPr>
        <w:t>. It uses feature randomness and bagging when building each individual</w:t>
      </w:r>
      <w:r>
        <w:rPr>
          <w:spacing w:val="1"/>
          <w:vertAlign w:val="baseline"/>
        </w:rPr>
        <w:t> </w:t>
      </w:r>
      <w:r>
        <w:rPr>
          <w:vertAlign w:val="baseline"/>
        </w:rPr>
        <w:t>decision tree to produce an independent forest of trees. Random Forest carries all</w:t>
      </w:r>
      <w:r>
        <w:rPr>
          <w:spacing w:val="1"/>
          <w:vertAlign w:val="baseline"/>
        </w:rPr>
        <w:t> </w:t>
      </w:r>
      <w:r>
        <w:rPr>
          <w:vertAlign w:val="baseline"/>
        </w:rPr>
        <w:t>the advantages of a decision tree with the added effectiveness of using several</w:t>
      </w:r>
      <w:r>
        <w:rPr>
          <w:spacing w:val="1"/>
          <w:vertAlign w:val="baseline"/>
        </w:rPr>
        <w:t> </w:t>
      </w:r>
      <w:r>
        <w:rPr>
          <w:vertAlign w:val="baseline"/>
        </w:rPr>
        <w:t>models </w:t>
      </w:r>
      <w:hyperlink r:id="rId38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2</w:t>
        </w:r>
      </w:hyperlink>
      <w:r>
        <w:rPr>
          <w:vertAlign w:val="superscript"/>
        </w:rPr>
        <w:t>]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Another</w:t>
      </w:r>
      <w:r>
        <w:rPr>
          <w:spacing w:val="1"/>
          <w:vertAlign w:val="baseline"/>
        </w:rPr>
        <w:t> </w:t>
      </w:r>
      <w:r>
        <w:rPr>
          <w:vertAlign w:val="baseline"/>
        </w:rPr>
        <w:t>popular</w:t>
      </w:r>
      <w:r>
        <w:rPr>
          <w:spacing w:val="1"/>
          <w:vertAlign w:val="baseline"/>
        </w:rPr>
        <w:t> </w:t>
      </w:r>
      <w:r>
        <w:rPr>
          <w:vertAlign w:val="baseline"/>
        </w:rPr>
        <w:t>ensemble</w:t>
      </w:r>
      <w:r>
        <w:rPr>
          <w:spacing w:val="1"/>
          <w:vertAlign w:val="baseline"/>
        </w:rPr>
        <w:t> </w:t>
      </w:r>
      <w:r>
        <w:rPr>
          <w:vertAlign w:val="baseline"/>
        </w:rPr>
        <w:t>model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Gradient</w:t>
      </w:r>
      <w:r>
        <w:rPr>
          <w:spacing w:val="1"/>
          <w:vertAlign w:val="baseline"/>
        </w:rPr>
        <w:t> </w:t>
      </w:r>
      <w:r>
        <w:rPr>
          <w:vertAlign w:val="baseline"/>
        </w:rPr>
        <w:t>Boosting.</w:t>
      </w:r>
      <w:r>
        <w:rPr>
          <w:spacing w:val="1"/>
          <w:vertAlign w:val="baseline"/>
        </w:rPr>
        <w:t> </w:t>
      </w:r>
      <w:r>
        <w:rPr>
          <w:vertAlign w:val="baseline"/>
        </w:rPr>
        <w:t>Gradient</w:t>
      </w:r>
      <w:r>
        <w:rPr>
          <w:spacing w:val="1"/>
          <w:vertAlign w:val="baseline"/>
        </w:rPr>
        <w:t> </w:t>
      </w:r>
      <w:r>
        <w:rPr>
          <w:vertAlign w:val="baseline"/>
        </w:rPr>
        <w:t>Boosting is a Machine Learning technique that trains multiple weak classifiers,</w:t>
      </w:r>
      <w:r>
        <w:rPr>
          <w:spacing w:val="1"/>
          <w:vertAlign w:val="baseline"/>
        </w:rPr>
        <w:t> </w:t>
      </w:r>
      <w:r>
        <w:rPr>
          <w:vertAlign w:val="baseline"/>
        </w:rPr>
        <w:t>typically</w:t>
      </w:r>
      <w:r>
        <w:rPr>
          <w:spacing w:val="-12"/>
          <w:vertAlign w:val="baseline"/>
        </w:rPr>
        <w:t> </w:t>
      </w:r>
      <w:r>
        <w:rPr>
          <w:vertAlign w:val="baseline"/>
        </w:rPr>
        <w:t>decision</w:t>
      </w:r>
      <w:r>
        <w:rPr>
          <w:spacing w:val="-11"/>
          <w:vertAlign w:val="baseline"/>
        </w:rPr>
        <w:t> </w:t>
      </w:r>
      <w:r>
        <w:rPr>
          <w:vertAlign w:val="baseline"/>
        </w:rPr>
        <w:t>trees,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create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robust</w:t>
      </w:r>
      <w:r>
        <w:rPr>
          <w:spacing w:val="-11"/>
          <w:vertAlign w:val="baseline"/>
        </w:rPr>
        <w:t> </w:t>
      </w:r>
      <w:r>
        <w:rPr>
          <w:vertAlign w:val="baseline"/>
        </w:rPr>
        <w:t>classifier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regression</w:t>
      </w:r>
      <w:r>
        <w:rPr>
          <w:spacing w:val="-12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-68"/>
          <w:vertAlign w:val="baseline"/>
        </w:rPr>
        <w:t> </w:t>
      </w:r>
      <w:r>
        <w:rPr>
          <w:vertAlign w:val="baseline"/>
        </w:rPr>
        <w:t>problems. It assembles the model in a stage-wise way similar to other boosting</w:t>
      </w:r>
      <w:r>
        <w:rPr>
          <w:spacing w:val="1"/>
          <w:vertAlign w:val="baseline"/>
        </w:rPr>
        <w:t> </w:t>
      </w:r>
      <w:r>
        <w:rPr>
          <w:vertAlign w:val="baseline"/>
        </w:rPr>
        <w:t>techniques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it</w:t>
      </w:r>
      <w:r>
        <w:rPr>
          <w:spacing w:val="-12"/>
          <w:vertAlign w:val="baseline"/>
        </w:rPr>
        <w:t> </w:t>
      </w:r>
      <w:r>
        <w:rPr>
          <w:vertAlign w:val="baseline"/>
        </w:rPr>
        <w:t>generalizes</w:t>
      </w:r>
      <w:r>
        <w:rPr>
          <w:spacing w:val="-9"/>
          <w:vertAlign w:val="baseline"/>
        </w:rPr>
        <w:t> </w:t>
      </w:r>
      <w:r>
        <w:rPr>
          <w:vertAlign w:val="baseline"/>
        </w:rPr>
        <w:t>them</w:t>
      </w:r>
      <w:r>
        <w:rPr>
          <w:spacing w:val="-12"/>
          <w:vertAlign w:val="baseline"/>
        </w:rPr>
        <w:t> </w:t>
      </w:r>
      <w:r>
        <w:rPr>
          <w:vertAlign w:val="baseline"/>
        </w:rPr>
        <w:t>by</w:t>
      </w:r>
      <w:r>
        <w:rPr>
          <w:spacing w:val="-12"/>
          <w:vertAlign w:val="baseline"/>
        </w:rPr>
        <w:t> </w:t>
      </w:r>
      <w:r>
        <w:rPr>
          <w:vertAlign w:val="baseline"/>
        </w:rPr>
        <w:t>optimizing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suitable</w:t>
      </w:r>
      <w:r>
        <w:rPr>
          <w:spacing w:val="-10"/>
          <w:vertAlign w:val="baseline"/>
        </w:rPr>
        <w:t> </w:t>
      </w:r>
      <w:r>
        <w:rPr>
          <w:vertAlign w:val="baseline"/>
        </w:rPr>
        <w:t>cost</w:t>
      </w:r>
      <w:r>
        <w:rPr>
          <w:spacing w:val="-11"/>
          <w:vertAlign w:val="baseline"/>
        </w:rPr>
        <w:t> </w:t>
      </w:r>
      <w:r>
        <w:rPr>
          <w:vertAlign w:val="baseline"/>
        </w:rPr>
        <w:t>function.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GB</w:t>
      </w:r>
      <w:r>
        <w:rPr>
          <w:spacing w:val="-67"/>
          <w:vertAlign w:val="baseline"/>
        </w:rPr>
        <w:t> </w:t>
      </w:r>
      <w:r>
        <w:rPr>
          <w:vertAlign w:val="baseline"/>
        </w:rPr>
        <w:t>algorithm, incorrectly classified cases for a step are given increased weight during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next</w:t>
      </w:r>
      <w:r>
        <w:rPr>
          <w:spacing w:val="1"/>
          <w:vertAlign w:val="baseline"/>
        </w:rPr>
        <w:t> </w:t>
      </w:r>
      <w:r>
        <w:rPr>
          <w:vertAlign w:val="baseline"/>
        </w:rPr>
        <w:t>step.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advantages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GB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1"/>
          <w:vertAlign w:val="baseline"/>
        </w:rPr>
        <w:t> </w:t>
      </w:r>
      <w:r>
        <w:rPr>
          <w:vertAlign w:val="baseline"/>
        </w:rPr>
        <w:t>it</w:t>
      </w:r>
      <w:r>
        <w:rPr>
          <w:spacing w:val="1"/>
          <w:vertAlign w:val="baseline"/>
        </w:rPr>
        <w:t> </w:t>
      </w:r>
      <w:r>
        <w:rPr>
          <w:vertAlign w:val="baseline"/>
        </w:rPr>
        <w:t>has</w:t>
      </w:r>
      <w:r>
        <w:rPr>
          <w:spacing w:val="1"/>
          <w:vertAlign w:val="baseline"/>
        </w:rPr>
        <w:t> </w:t>
      </w:r>
      <w:r>
        <w:rPr>
          <w:vertAlign w:val="baseline"/>
        </w:rPr>
        <w:t>exceptional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-67"/>
          <w:vertAlign w:val="baseline"/>
        </w:rPr>
        <w:t> </w:t>
      </w:r>
      <w:r>
        <w:rPr>
          <w:vertAlign w:val="baseline"/>
        </w:rPr>
        <w:t>predicting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fast</w:t>
      </w:r>
      <w:r>
        <w:rPr>
          <w:spacing w:val="-8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1"/>
          <w:vertAlign w:val="baseline"/>
        </w:rPr>
        <w:t> </w:t>
      </w:r>
      <w:hyperlink r:id="rId39">
        <w:r>
          <w:rPr>
            <w:vertAlign w:val="superscript"/>
          </w:rPr>
          <w:t>[</w:t>
        </w:r>
        <w:r>
          <w:rPr>
            <w:u w:val="single"/>
            <w:vertAlign w:val="superscript"/>
          </w:rPr>
          <w:t>3</w:t>
        </w:r>
      </w:hyperlink>
      <w:r>
        <w:rPr>
          <w:vertAlign w:val="superscript"/>
        </w:rPr>
        <w:t>]</w:t>
      </w:r>
      <w:r>
        <w:rPr>
          <w:vertAlign w:val="baseline"/>
        </w:rPr>
        <w:t>.</w:t>
      </w:r>
      <w:r>
        <w:rPr>
          <w:spacing w:val="-8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9"/>
          <w:vertAlign w:val="baseline"/>
        </w:rPr>
        <w:t> </w:t>
      </w:r>
      <w:r>
        <w:rPr>
          <w:vertAlign w:val="baseline"/>
        </w:rPr>
        <w:t>advanced</w:t>
      </w:r>
      <w:r>
        <w:rPr>
          <w:spacing w:val="-6"/>
          <w:vertAlign w:val="baseline"/>
        </w:rPr>
        <w:t> </w:t>
      </w:r>
      <w:r>
        <w:rPr>
          <w:vertAlign w:val="baseline"/>
        </w:rPr>
        <w:t>models,</w:t>
      </w:r>
      <w:r>
        <w:rPr>
          <w:spacing w:val="-9"/>
          <w:vertAlign w:val="baseline"/>
        </w:rPr>
        <w:t> </w:t>
      </w:r>
      <w:r>
        <w:rPr>
          <w:vertAlign w:val="baseline"/>
        </w:rPr>
        <w:t>such</w:t>
      </w:r>
      <w:r>
        <w:rPr>
          <w:spacing w:val="-7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8"/>
          <w:vertAlign w:val="baseline"/>
        </w:rPr>
        <w:t> </w:t>
      </w:r>
      <w:r>
        <w:rPr>
          <w:vertAlign w:val="baseline"/>
        </w:rPr>
        <w:t>Forest</w:t>
      </w:r>
      <w:r>
        <w:rPr>
          <w:spacing w:val="-68"/>
          <w:vertAlign w:val="baseline"/>
        </w:rPr>
        <w:t> </w:t>
      </w:r>
      <w:r>
        <w:rPr>
          <w:vertAlign w:val="baseline"/>
        </w:rPr>
        <w:t>and Gradient Boosting, should be employed to cater for the lack of basic ML</w:t>
      </w:r>
      <w:r>
        <w:rPr>
          <w:spacing w:val="1"/>
          <w:vertAlign w:val="baseline"/>
        </w:rPr>
        <w:t> </w:t>
      </w:r>
      <w:r>
        <w:rPr>
          <w:vertAlign w:val="baseline"/>
        </w:rPr>
        <w:t>models.</w:t>
      </w:r>
    </w:p>
    <w:p>
      <w:pPr>
        <w:pStyle w:val="Heading1"/>
        <w:numPr>
          <w:ilvl w:val="1"/>
          <w:numId w:val="1"/>
        </w:numPr>
        <w:tabs>
          <w:tab w:pos="600" w:val="left" w:leader="none"/>
        </w:tabs>
        <w:spacing w:line="240" w:lineRule="auto" w:before="179" w:after="0"/>
        <w:ind w:left="599" w:right="0" w:hanging="481"/>
        <w:jc w:val="left"/>
      </w:pPr>
      <w:r>
        <w:rPr/>
        <w:t>EXISITNG</w:t>
      </w:r>
      <w:r>
        <w:rPr>
          <w:spacing w:val="-4"/>
        </w:rPr>
        <w:t> </w:t>
      </w:r>
      <w:r>
        <w:rPr/>
        <w:t>PROBLEM</w:t>
      </w:r>
    </w:p>
    <w:p>
      <w:pPr>
        <w:pStyle w:val="BodyText"/>
        <w:spacing w:before="181"/>
        <w:ind w:left="119" w:right="1160"/>
        <w:jc w:val="both"/>
      </w:pPr>
      <w:r>
        <w:rPr/>
        <w:t>the main problem lies here. For testing the water quality we have to conduct lab</w:t>
      </w:r>
      <w:r>
        <w:rPr>
          <w:spacing w:val="1"/>
        </w:rPr>
        <w:t> </w:t>
      </w:r>
      <w:r>
        <w:rPr/>
        <w:t>tests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water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costly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time-consuming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well.</w:t>
      </w:r>
      <w:r>
        <w:rPr>
          <w:spacing w:val="-6"/>
        </w:rPr>
        <w:t> </w:t>
      </w:r>
      <w:r>
        <w:rPr/>
        <w:t>So,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paper,</w:t>
      </w:r>
      <w:r>
        <w:rPr>
          <w:spacing w:val="-8"/>
        </w:rPr>
        <w:t> </w:t>
      </w:r>
      <w:r>
        <w:rPr/>
        <w:t>we</w:t>
      </w:r>
      <w:r>
        <w:rPr>
          <w:spacing w:val="-67"/>
        </w:rPr>
        <w:t> </w:t>
      </w:r>
      <w:r>
        <w:rPr/>
        <w:t>propose</w:t>
      </w:r>
      <w:r>
        <w:rPr>
          <w:spacing w:val="-14"/>
        </w:rPr>
        <w:t> </w:t>
      </w:r>
      <w:r>
        <w:rPr/>
        <w:t>an</w:t>
      </w:r>
      <w:r>
        <w:rPr>
          <w:spacing w:val="-12"/>
        </w:rPr>
        <w:t> </w:t>
      </w:r>
      <w:r>
        <w:rPr/>
        <w:t>alternative</w:t>
      </w:r>
      <w:r>
        <w:rPr>
          <w:spacing w:val="-16"/>
        </w:rPr>
        <w:t> </w:t>
      </w:r>
      <w:r>
        <w:rPr/>
        <w:t>approach</w:t>
      </w:r>
      <w:r>
        <w:rPr>
          <w:spacing w:val="-14"/>
        </w:rPr>
        <w:t> </w:t>
      </w:r>
      <w:r>
        <w:rPr/>
        <w:t>using</w:t>
      </w:r>
      <w:r>
        <w:rPr>
          <w:spacing w:val="-13"/>
        </w:rPr>
        <w:t> </w:t>
      </w:r>
      <w:r>
        <w:rPr/>
        <w:t>artificial</w:t>
      </w:r>
      <w:r>
        <w:rPr>
          <w:spacing w:val="-13"/>
        </w:rPr>
        <w:t> </w:t>
      </w:r>
      <w:r>
        <w:rPr/>
        <w:t>intelligence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predict</w:t>
      </w:r>
      <w:r>
        <w:rPr>
          <w:spacing w:val="-13"/>
        </w:rPr>
        <w:t> </w:t>
      </w:r>
      <w:r>
        <w:rPr/>
        <w:t>water</w:t>
      </w:r>
      <w:r>
        <w:rPr>
          <w:spacing w:val="-13"/>
        </w:rPr>
        <w:t> </w:t>
      </w:r>
      <w:r>
        <w:rPr/>
        <w:t>quality.</w:t>
      </w:r>
      <w:r>
        <w:rPr>
          <w:spacing w:val="-68"/>
        </w:rPr>
        <w:t> </w:t>
      </w:r>
      <w:r>
        <w:rPr/>
        <w:t>This method uses a significant and easily available water quality index which is set</w:t>
      </w:r>
      <w:r>
        <w:rPr>
          <w:spacing w:val="-67"/>
        </w:rPr>
        <w:t> </w:t>
      </w:r>
      <w:r>
        <w:rPr>
          <w:spacing w:val="-1"/>
        </w:rPr>
        <w:t>by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WHO(World</w:t>
      </w:r>
      <w:r>
        <w:rPr>
          <w:spacing w:val="-15"/>
        </w:rPr>
        <w:t> </w:t>
      </w:r>
      <w:r>
        <w:rPr/>
        <w:t>Health</w:t>
      </w:r>
      <w:r>
        <w:rPr>
          <w:spacing w:val="-15"/>
        </w:rPr>
        <w:t> </w:t>
      </w:r>
      <w:r>
        <w:rPr/>
        <w:t>Organisation).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</w:t>
      </w:r>
      <w:r>
        <w:rPr>
          <w:spacing w:val="-14"/>
        </w:rPr>
        <w:t> </w:t>
      </w:r>
      <w:r>
        <w:rPr/>
        <w:t>taken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paper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taken</w:t>
      </w:r>
      <w:r>
        <w:rPr>
          <w:spacing w:val="-13"/>
        </w:rPr>
        <w:t> </w:t>
      </w:r>
      <w:r>
        <w:rPr/>
        <w:t>from</w:t>
      </w:r>
      <w:r>
        <w:rPr>
          <w:spacing w:val="-68"/>
        </w:rPr>
        <w:t> </w:t>
      </w:r>
      <w:r>
        <w:rPr/>
        <w:t>the PCPB India which includes 3277 examples of the distinct wellspring. In this</w:t>
      </w:r>
      <w:r>
        <w:rPr>
          <w:spacing w:val="1"/>
        </w:rPr>
        <w:t> </w:t>
      </w:r>
      <w:r>
        <w:rPr/>
        <w:t>paper, WQI(Water Quality Index) is calculated using AI techniques. So in future</w:t>
      </w:r>
      <w:r>
        <w:rPr>
          <w:spacing w:val="1"/>
        </w:rPr>
        <w:t> </w:t>
      </w:r>
      <w:r>
        <w:rPr/>
        <w:t>work,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integrate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IoT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study</w:t>
      </w:r>
      <w:r>
        <w:rPr>
          <w:spacing w:val="-8"/>
        </w:rPr>
        <w:t> </w:t>
      </w:r>
      <w:r>
        <w:rPr/>
        <w:t>large</w:t>
      </w:r>
      <w:r>
        <w:rPr>
          <w:spacing w:val="-10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to</w:t>
      </w:r>
      <w:r>
        <w:rPr>
          <w:spacing w:val="-68"/>
        </w:rPr>
        <w:t> </w:t>
      </w:r>
      <w:r>
        <w:rPr/>
        <w:t>expand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study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larger</w:t>
      </w:r>
      <w:r>
        <w:rPr>
          <w:spacing w:val="-7"/>
        </w:rPr>
        <w:t> </w:t>
      </w:r>
      <w:r>
        <w:rPr/>
        <w:t>scale.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predict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water</w:t>
      </w:r>
      <w:r>
        <w:rPr>
          <w:spacing w:val="-8"/>
        </w:rPr>
        <w:t> </w:t>
      </w:r>
      <w:r>
        <w:rPr/>
        <w:t>quality</w:t>
      </w:r>
      <w:r>
        <w:rPr>
          <w:spacing w:val="-5"/>
        </w:rPr>
        <w:t> </w:t>
      </w:r>
      <w:r>
        <w:rPr/>
        <w:t>fast</w:t>
      </w:r>
      <w:r>
        <w:rPr>
          <w:spacing w:val="-68"/>
        </w:rPr>
        <w:t> </w:t>
      </w:r>
      <w:r>
        <w:rPr/>
        <w:t>and more accurately than any other IoT framework. That IoT framework system</w:t>
      </w:r>
      <w:r>
        <w:rPr>
          <w:spacing w:val="1"/>
        </w:rPr>
        <w:t> </w:t>
      </w:r>
      <w:r>
        <w:rPr/>
        <w:t>uses some limits for the sensor to check the parameters like ph, Temperature,</w:t>
      </w:r>
      <w:r>
        <w:rPr>
          <w:spacing w:val="1"/>
        </w:rPr>
        <w:t> </w:t>
      </w:r>
      <w:r>
        <w:rPr/>
        <w:t>Turbidity,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so</w:t>
      </w:r>
      <w:r>
        <w:rPr>
          <w:spacing w:val="-9"/>
        </w:rPr>
        <w:t> </w:t>
      </w:r>
      <w:r>
        <w:rPr/>
        <w:t>on.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after</w:t>
      </w:r>
      <w:r>
        <w:rPr>
          <w:spacing w:val="-11"/>
        </w:rPr>
        <w:t> </w:t>
      </w:r>
      <w:r>
        <w:rPr/>
        <w:t>reading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parameter</w:t>
      </w:r>
      <w:r>
        <w:rPr>
          <w:spacing w:val="-11"/>
        </w:rPr>
        <w:t> </w:t>
      </w:r>
      <w:r>
        <w:rPr/>
        <w:t>pass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readings</w:t>
      </w:r>
      <w:r>
        <w:rPr>
          <w:spacing w:val="-9"/>
        </w:rPr>
        <w:t> </w:t>
      </w:r>
      <w:r>
        <w:rPr/>
        <w:t>to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Arduino</w:t>
      </w:r>
      <w:r>
        <w:rPr>
          <w:spacing w:val="-1"/>
        </w:rPr>
        <w:t> </w:t>
      </w:r>
      <w:r>
        <w:rPr/>
        <w:t>microcontroller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ZigBee</w:t>
      </w:r>
      <w:r>
        <w:rPr>
          <w:spacing w:val="-4"/>
        </w:rPr>
        <w:t> </w:t>
      </w:r>
      <w:r>
        <w:rPr/>
        <w:t>handset for</w:t>
      </w:r>
      <w:r>
        <w:rPr>
          <w:spacing w:val="-1"/>
        </w:rPr>
        <w:t> </w:t>
      </w:r>
      <w:r>
        <w:rPr/>
        <w:t>further</w:t>
      </w:r>
      <w:r>
        <w:rPr>
          <w:spacing w:val="-4"/>
        </w:rPr>
        <w:t> </w:t>
      </w:r>
      <w:r>
        <w:rPr/>
        <w:t>prediction</w:t>
      </w:r>
    </w:p>
    <w:p>
      <w:pPr>
        <w:spacing w:after="0"/>
        <w:jc w:val="both"/>
        <w:sectPr>
          <w:pgSz w:w="11930" w:h="16860"/>
          <w:pgMar w:header="0" w:footer="913" w:top="1280" w:bottom="1200" w:left="1220" w:right="120"/>
        </w:sectPr>
      </w:pPr>
    </w:p>
    <w:p>
      <w:pPr>
        <w:pStyle w:val="Heading1"/>
        <w:numPr>
          <w:ilvl w:val="1"/>
          <w:numId w:val="1"/>
        </w:numPr>
        <w:tabs>
          <w:tab w:pos="600" w:val="left" w:leader="none"/>
        </w:tabs>
        <w:spacing w:line="240" w:lineRule="auto" w:before="69" w:after="0"/>
        <w:ind w:left="599" w:right="0" w:hanging="481"/>
        <w:jc w:val="left"/>
      </w:pPr>
      <w:r>
        <w:rPr/>
        <w:t>REFERENCES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219" w:after="0"/>
        <w:ind w:left="839" w:right="1174" w:hanging="360"/>
        <w:jc w:val="left"/>
        <w:rPr>
          <w:sz w:val="28"/>
        </w:rPr>
      </w:pPr>
      <w:r>
        <w:rPr>
          <w:sz w:val="28"/>
        </w:rPr>
        <w:t>Ling, J.K.B. Water Quality Study and Its Relationship with High Tide and L</w:t>
      </w:r>
      <w:r>
        <w:rPr>
          <w:spacing w:val="-67"/>
          <w:sz w:val="28"/>
        </w:rPr>
        <w:t> </w:t>
      </w:r>
      <w:r>
        <w:rPr>
          <w:sz w:val="28"/>
        </w:rPr>
        <w:t>ow Tide at Kuantan River. Bachelor’s Thesis, Universiti Malaysia Pahang,</w:t>
      </w:r>
      <w:r>
        <w:rPr>
          <w:spacing w:val="1"/>
          <w:sz w:val="28"/>
        </w:rPr>
        <w:t> </w:t>
      </w:r>
      <w:r>
        <w:rPr>
          <w:sz w:val="28"/>
        </w:rPr>
        <w:t>Gambang, Malaysia, 2010. Available online: </w:t>
      </w:r>
      <w:hyperlink r:id="rId40">
        <w:r>
          <w:rPr>
            <w:sz w:val="28"/>
            <w:u w:val="single"/>
          </w:rPr>
          <w:t>http://umpir.ump.edu.my/id/ep</w:t>
        </w:r>
      </w:hyperlink>
      <w:r>
        <w:rPr>
          <w:spacing w:val="-67"/>
          <w:sz w:val="28"/>
        </w:rPr>
        <w:t> </w:t>
      </w:r>
      <w:hyperlink r:id="rId40">
        <w:r>
          <w:rPr>
            <w:sz w:val="28"/>
            <w:u w:val="single"/>
          </w:rPr>
          <w:t>rint/2449/1/JACKY_LING_KUO_BAO.PDF</w:t>
        </w:r>
        <w:r>
          <w:rPr>
            <w:sz w:val="28"/>
          </w:rPr>
          <w:t> </w:t>
        </w:r>
      </w:hyperlink>
      <w:r>
        <w:rPr>
          <w:sz w:val="28"/>
        </w:rPr>
        <w:t>(accessed on 22 February 202</w:t>
      </w:r>
      <w:r>
        <w:rPr>
          <w:spacing w:val="-67"/>
          <w:sz w:val="28"/>
        </w:rPr>
        <w:t> </w:t>
      </w:r>
      <w:r>
        <w:rPr>
          <w:sz w:val="28"/>
        </w:rPr>
        <w:t>2).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46" w:after="0"/>
        <w:ind w:left="839" w:right="1192" w:hanging="360"/>
        <w:jc w:val="left"/>
        <w:rPr>
          <w:sz w:val="28"/>
        </w:rPr>
      </w:pPr>
      <w:r>
        <w:rPr>
          <w:sz w:val="28"/>
        </w:rPr>
        <w:t>Xu, J.; Gao, X.; Yang, Z.; Xu, T. Trend and Attribution Analysis of Runoff</w:t>
      </w:r>
      <w:r>
        <w:rPr>
          <w:spacing w:val="1"/>
          <w:sz w:val="28"/>
        </w:rPr>
        <w:t> </w:t>
      </w:r>
      <w:r>
        <w:rPr>
          <w:sz w:val="28"/>
        </w:rPr>
        <w:t>Changes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Weihe</w:t>
      </w:r>
      <w:r>
        <w:rPr>
          <w:spacing w:val="-1"/>
          <w:sz w:val="28"/>
        </w:rPr>
        <w:t> </w:t>
      </w:r>
      <w:r>
        <w:rPr>
          <w:sz w:val="28"/>
        </w:rPr>
        <w:t>River</w:t>
      </w:r>
      <w:r>
        <w:rPr>
          <w:spacing w:val="-3"/>
          <w:sz w:val="28"/>
        </w:rPr>
        <w:t> </w:t>
      </w:r>
      <w:r>
        <w:rPr>
          <w:sz w:val="28"/>
        </w:rPr>
        <w:t>Basin in the</w:t>
      </w:r>
      <w:r>
        <w:rPr>
          <w:spacing w:val="-4"/>
          <w:sz w:val="28"/>
        </w:rPr>
        <w:t> </w:t>
      </w:r>
      <w:r>
        <w:rPr>
          <w:sz w:val="28"/>
        </w:rPr>
        <w:t>Last</w:t>
      </w:r>
      <w:r>
        <w:rPr>
          <w:spacing w:val="-4"/>
          <w:sz w:val="28"/>
        </w:rPr>
        <w:t> </w:t>
      </w:r>
      <w:r>
        <w:rPr>
          <w:sz w:val="28"/>
        </w:rPr>
        <w:t>50</w:t>
      </w:r>
      <w:r>
        <w:rPr>
          <w:spacing w:val="-5"/>
          <w:sz w:val="28"/>
        </w:rPr>
        <w:t> </w:t>
      </w:r>
      <w:r>
        <w:rPr>
          <w:sz w:val="28"/>
        </w:rPr>
        <w:t>Years.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4"/>
          <w:sz w:val="28"/>
        </w:rPr>
        <w:t> </w:t>
      </w:r>
      <w:r>
        <w:rPr>
          <w:sz w:val="28"/>
        </w:rPr>
        <w:t>2022,</w:t>
      </w:r>
      <w:r>
        <w:rPr>
          <w:spacing w:val="-2"/>
          <w:sz w:val="28"/>
        </w:rPr>
        <w:t> </w:t>
      </w:r>
      <w:r>
        <w:rPr>
          <w:sz w:val="28"/>
        </w:rPr>
        <w:t>14,</w:t>
      </w:r>
      <w:r>
        <w:rPr>
          <w:spacing w:val="-2"/>
          <w:sz w:val="28"/>
        </w:rPr>
        <w:t> </w:t>
      </w:r>
      <w:r>
        <w:rPr>
          <w:sz w:val="28"/>
        </w:rPr>
        <w:t>47.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51" w:after="0"/>
        <w:ind w:left="839" w:right="1256" w:hanging="360"/>
        <w:jc w:val="both"/>
        <w:rPr>
          <w:sz w:val="28"/>
        </w:rPr>
      </w:pPr>
      <w:r>
        <w:rPr>
          <w:sz w:val="28"/>
        </w:rPr>
        <w:t>Wahab, M.A.A.; Jamadon, N.K.; Mohmood, A.; Syahir, A. River Pollution</w:t>
      </w:r>
      <w:r>
        <w:rPr>
          <w:spacing w:val="-67"/>
          <w:sz w:val="28"/>
        </w:rPr>
        <w:t> </w:t>
      </w:r>
      <w:r>
        <w:rPr>
          <w:sz w:val="28"/>
        </w:rPr>
        <w:t>Relationship to the National Health Indicated by Under-Five Child Mortalit</w:t>
      </w:r>
      <w:r>
        <w:rPr>
          <w:spacing w:val="-67"/>
          <w:sz w:val="28"/>
        </w:rPr>
        <w:t> </w:t>
      </w:r>
      <w:r>
        <w:rPr>
          <w:sz w:val="28"/>
        </w:rPr>
        <w:t>y Rate: A Case Study in Malaysia. Bioremediat. Sci. Technol. Res. 2015, 3,</w:t>
      </w:r>
      <w:r>
        <w:rPr>
          <w:spacing w:val="-67"/>
          <w:sz w:val="28"/>
        </w:rPr>
        <w:t> </w:t>
      </w:r>
      <w:r>
        <w:rPr>
          <w:sz w:val="28"/>
        </w:rPr>
        <w:t>20–25.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46" w:after="0"/>
        <w:ind w:left="839" w:right="1354" w:hanging="360"/>
        <w:jc w:val="both"/>
        <w:rPr>
          <w:sz w:val="28"/>
        </w:rPr>
      </w:pPr>
      <w:r>
        <w:rPr>
          <w:sz w:val="28"/>
        </w:rPr>
        <w:t>Abbasi, T.; Abbasi, S.A. Water Quality Indices; Elsevier: Amsterdam, The</w:t>
      </w:r>
      <w:r>
        <w:rPr>
          <w:spacing w:val="-67"/>
          <w:sz w:val="28"/>
        </w:rPr>
        <w:t> </w:t>
      </w:r>
      <w:r>
        <w:rPr>
          <w:sz w:val="28"/>
        </w:rPr>
        <w:t>Netherlands,</w:t>
      </w:r>
      <w:r>
        <w:rPr>
          <w:spacing w:val="-5"/>
          <w:sz w:val="28"/>
        </w:rPr>
        <w:t> </w:t>
      </w:r>
      <w:r>
        <w:rPr>
          <w:sz w:val="28"/>
        </w:rPr>
        <w:t>2012.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50" w:after="0"/>
        <w:ind w:left="839" w:right="1172" w:hanging="360"/>
        <w:jc w:val="both"/>
        <w:rPr>
          <w:sz w:val="28"/>
        </w:rPr>
      </w:pPr>
      <w:r>
        <w:rPr>
          <w:sz w:val="28"/>
        </w:rPr>
        <w:t>Abyaneh, H.Z. Evaluation of multivariate linear regression and artificial neu</w:t>
      </w:r>
      <w:r>
        <w:rPr>
          <w:spacing w:val="-67"/>
          <w:sz w:val="28"/>
        </w:rPr>
        <w:t> </w:t>
      </w:r>
      <w:r>
        <w:rPr>
          <w:sz w:val="28"/>
        </w:rPr>
        <w:t>ral networks in prediction of water quality parameters. J. Environ. Health Sc</w:t>
      </w:r>
      <w:r>
        <w:rPr>
          <w:spacing w:val="-67"/>
          <w:sz w:val="28"/>
        </w:rPr>
        <w:t> </w:t>
      </w:r>
      <w:r>
        <w:rPr>
          <w:sz w:val="28"/>
        </w:rPr>
        <w:t>i.</w:t>
      </w:r>
      <w:r>
        <w:rPr>
          <w:spacing w:val="-2"/>
          <w:sz w:val="28"/>
        </w:rPr>
        <w:t> </w:t>
      </w:r>
      <w:r>
        <w:rPr>
          <w:sz w:val="28"/>
        </w:rPr>
        <w:t>Eng.</w:t>
      </w:r>
      <w:r>
        <w:rPr>
          <w:spacing w:val="-4"/>
          <w:sz w:val="28"/>
        </w:rPr>
        <w:t> </w:t>
      </w:r>
      <w:r>
        <w:rPr>
          <w:sz w:val="28"/>
        </w:rPr>
        <w:t>2014,</w:t>
      </w:r>
      <w:r>
        <w:rPr>
          <w:spacing w:val="-1"/>
          <w:sz w:val="28"/>
        </w:rPr>
        <w:t> </w:t>
      </w:r>
      <w:r>
        <w:rPr>
          <w:sz w:val="28"/>
        </w:rPr>
        <w:t>12,</w:t>
      </w:r>
      <w:r>
        <w:rPr>
          <w:spacing w:val="-1"/>
          <w:sz w:val="28"/>
        </w:rPr>
        <w:t> </w:t>
      </w:r>
      <w:r>
        <w:rPr>
          <w:sz w:val="28"/>
        </w:rPr>
        <w:t>40.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47" w:after="0"/>
        <w:ind w:left="839" w:right="1243" w:hanging="360"/>
        <w:jc w:val="both"/>
        <w:rPr>
          <w:sz w:val="28"/>
        </w:rPr>
      </w:pPr>
      <w:r>
        <w:rPr>
          <w:sz w:val="28"/>
        </w:rPr>
        <w:t>Alias, S.W.A.N. Ecosystem Health Assessment of Sungai Pengkalan Chepa</w:t>
      </w:r>
      <w:r>
        <w:rPr>
          <w:spacing w:val="-67"/>
          <w:sz w:val="28"/>
        </w:rPr>
        <w:t> </w:t>
      </w:r>
      <w:r>
        <w:rPr>
          <w:sz w:val="28"/>
        </w:rPr>
        <w:t>Basin: Water Quality and Heavy Metal Analysis. Sains Malays. 2020, 49, 1</w:t>
      </w:r>
      <w:r>
        <w:rPr>
          <w:spacing w:val="-67"/>
          <w:sz w:val="28"/>
        </w:rPr>
        <w:t> </w:t>
      </w:r>
      <w:r>
        <w:rPr>
          <w:sz w:val="28"/>
        </w:rPr>
        <w:t>787–1798.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50" w:after="0"/>
        <w:ind w:left="839" w:right="1160" w:hanging="360"/>
        <w:jc w:val="both"/>
        <w:rPr>
          <w:sz w:val="28"/>
        </w:rPr>
      </w:pPr>
      <w:r>
        <w:rPr>
          <w:sz w:val="28"/>
        </w:rPr>
        <w:t>Al-Badaii, F.; Shuhaimi-Othman, M.; Gasim, M.B. Water quality assessmen</w:t>
      </w:r>
      <w:r>
        <w:rPr>
          <w:spacing w:val="-67"/>
          <w:sz w:val="28"/>
        </w:rPr>
        <w:t> </w:t>
      </w:r>
      <w:r>
        <w:rPr>
          <w:sz w:val="28"/>
        </w:rPr>
        <w:t>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Semenyih river,</w:t>
      </w:r>
      <w:r>
        <w:rPr>
          <w:spacing w:val="-3"/>
          <w:sz w:val="28"/>
        </w:rPr>
        <w:t> </w:t>
      </w:r>
      <w:r>
        <w:rPr>
          <w:sz w:val="28"/>
        </w:rPr>
        <w:t>Selangor,</w:t>
      </w:r>
      <w:r>
        <w:rPr>
          <w:spacing w:val="-2"/>
          <w:sz w:val="28"/>
        </w:rPr>
        <w:t> </w:t>
      </w:r>
      <w:r>
        <w:rPr>
          <w:sz w:val="28"/>
        </w:rPr>
        <w:t>Malaysia.</w:t>
      </w:r>
      <w:r>
        <w:rPr>
          <w:spacing w:val="-3"/>
          <w:sz w:val="28"/>
        </w:rPr>
        <w:t> </w:t>
      </w:r>
      <w:r>
        <w:rPr>
          <w:sz w:val="28"/>
        </w:rPr>
        <w:t>J.</w:t>
      </w:r>
      <w:r>
        <w:rPr>
          <w:spacing w:val="-2"/>
          <w:sz w:val="28"/>
        </w:rPr>
        <w:t> </w:t>
      </w:r>
      <w:r>
        <w:rPr>
          <w:sz w:val="28"/>
        </w:rPr>
        <w:t>Chem.</w:t>
      </w:r>
      <w:r>
        <w:rPr>
          <w:spacing w:val="-5"/>
          <w:sz w:val="28"/>
        </w:rPr>
        <w:t> </w:t>
      </w:r>
      <w:r>
        <w:rPr>
          <w:sz w:val="28"/>
        </w:rPr>
        <w:t>2013,</w:t>
      </w:r>
      <w:r>
        <w:rPr>
          <w:spacing w:val="-3"/>
          <w:sz w:val="28"/>
        </w:rPr>
        <w:t> </w:t>
      </w:r>
      <w:r>
        <w:rPr>
          <w:sz w:val="28"/>
        </w:rPr>
        <w:t>2013,</w:t>
      </w:r>
      <w:r>
        <w:rPr>
          <w:spacing w:val="-2"/>
          <w:sz w:val="28"/>
        </w:rPr>
        <w:t> </w:t>
      </w:r>
      <w:r>
        <w:rPr>
          <w:sz w:val="28"/>
        </w:rPr>
        <w:t>871056.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47" w:after="0"/>
        <w:ind w:left="839" w:right="1251" w:hanging="360"/>
        <w:jc w:val="both"/>
        <w:rPr>
          <w:sz w:val="28"/>
        </w:rPr>
      </w:pPr>
      <w:r>
        <w:rPr>
          <w:sz w:val="28"/>
        </w:rPr>
        <w:t>Asadollah, S.B.H.S.; Sharafati, A.; Motta, D.; Yaseen, Z.M. River water qu</w:t>
      </w:r>
      <w:r>
        <w:rPr>
          <w:spacing w:val="-67"/>
          <w:sz w:val="28"/>
        </w:rPr>
        <w:t> </w:t>
      </w:r>
      <w:r>
        <w:rPr>
          <w:sz w:val="28"/>
        </w:rPr>
        <w:t>ality index prediction and uncertainty analysis: A comparative study of mac</w:t>
      </w:r>
      <w:r>
        <w:rPr>
          <w:spacing w:val="-67"/>
          <w:sz w:val="28"/>
        </w:rPr>
        <w:t> </w:t>
      </w:r>
      <w:r>
        <w:rPr>
          <w:sz w:val="28"/>
        </w:rPr>
        <w:t>hine</w:t>
      </w:r>
      <w:r>
        <w:rPr>
          <w:spacing w:val="-4"/>
          <w:sz w:val="28"/>
        </w:rPr>
        <w:t> </w:t>
      </w:r>
      <w:r>
        <w:rPr>
          <w:sz w:val="28"/>
        </w:rPr>
        <w:t>learning models.</w:t>
      </w:r>
      <w:r>
        <w:rPr>
          <w:spacing w:val="-3"/>
          <w:sz w:val="28"/>
        </w:rPr>
        <w:t> </w:t>
      </w:r>
      <w:r>
        <w:rPr>
          <w:sz w:val="28"/>
        </w:rPr>
        <w:t>J.</w:t>
      </w:r>
      <w:r>
        <w:rPr>
          <w:spacing w:val="-1"/>
          <w:sz w:val="28"/>
        </w:rPr>
        <w:t> </w:t>
      </w:r>
      <w:r>
        <w:rPr>
          <w:sz w:val="28"/>
        </w:rPr>
        <w:t>Environ.</w:t>
      </w:r>
      <w:r>
        <w:rPr>
          <w:spacing w:val="-1"/>
          <w:sz w:val="28"/>
        </w:rPr>
        <w:t> </w:t>
      </w:r>
      <w:r>
        <w:rPr>
          <w:sz w:val="28"/>
        </w:rPr>
        <w:t>Chem.</w:t>
      </w:r>
      <w:r>
        <w:rPr>
          <w:spacing w:val="-5"/>
          <w:sz w:val="28"/>
        </w:rPr>
        <w:t> </w:t>
      </w:r>
      <w:r>
        <w:rPr>
          <w:sz w:val="28"/>
        </w:rPr>
        <w:t>Eng.</w:t>
      </w:r>
      <w:r>
        <w:rPr>
          <w:spacing w:val="-4"/>
          <w:sz w:val="28"/>
        </w:rPr>
        <w:t> </w:t>
      </w:r>
      <w:r>
        <w:rPr>
          <w:sz w:val="28"/>
        </w:rPr>
        <w:t>2021,</w:t>
      </w:r>
      <w:r>
        <w:rPr>
          <w:spacing w:val="-2"/>
          <w:sz w:val="28"/>
        </w:rPr>
        <w:t> </w:t>
      </w:r>
      <w:r>
        <w:rPr>
          <w:sz w:val="28"/>
        </w:rPr>
        <w:t>9,</w:t>
      </w:r>
      <w:r>
        <w:rPr>
          <w:spacing w:val="-1"/>
          <w:sz w:val="28"/>
        </w:rPr>
        <w:t> </w:t>
      </w:r>
      <w:r>
        <w:rPr>
          <w:sz w:val="28"/>
        </w:rPr>
        <w:t>104599.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50" w:after="0"/>
        <w:ind w:left="839" w:right="1168" w:hanging="360"/>
        <w:jc w:val="left"/>
        <w:rPr>
          <w:sz w:val="28"/>
        </w:rPr>
      </w:pPr>
      <w:r>
        <w:rPr>
          <w:sz w:val="28"/>
        </w:rPr>
        <w:t>Chen, K.; Chen, H.; Zhou, C.; Huang, Y.; Qi, X.; Shen, R.; Liu, F.; Zuo, M.;</w:t>
      </w:r>
      <w:r>
        <w:rPr>
          <w:spacing w:val="-67"/>
          <w:sz w:val="28"/>
        </w:rPr>
        <w:t> </w:t>
      </w:r>
      <w:r>
        <w:rPr>
          <w:sz w:val="28"/>
        </w:rPr>
        <w:t>Zou, X.; Wang, J. Comparative analysis of surface water quality prediction</w:t>
      </w:r>
      <w:r>
        <w:rPr>
          <w:spacing w:val="1"/>
          <w:sz w:val="28"/>
        </w:rPr>
        <w:t> </w:t>
      </w:r>
      <w:r>
        <w:rPr>
          <w:sz w:val="28"/>
        </w:rPr>
        <w:t>performance and identification of key water parameters using different mac</w:t>
      </w:r>
      <w:r>
        <w:rPr>
          <w:spacing w:val="1"/>
          <w:sz w:val="28"/>
        </w:rPr>
        <w:t> </w:t>
      </w:r>
      <w:r>
        <w:rPr>
          <w:sz w:val="28"/>
        </w:rPr>
        <w:t>hine</w:t>
      </w:r>
      <w:r>
        <w:rPr>
          <w:spacing w:val="-4"/>
          <w:sz w:val="28"/>
        </w:rPr>
        <w:t> </w:t>
      </w:r>
      <w:r>
        <w:rPr>
          <w:sz w:val="28"/>
        </w:rPr>
        <w:t>learning models</w:t>
      </w:r>
      <w:r>
        <w:rPr>
          <w:spacing w:val="-4"/>
          <w:sz w:val="28"/>
        </w:rPr>
        <w:t> </w:t>
      </w:r>
      <w:r>
        <w:rPr>
          <w:sz w:val="28"/>
        </w:rPr>
        <w:t>based</w:t>
      </w:r>
      <w:r>
        <w:rPr>
          <w:spacing w:val="-3"/>
          <w:sz w:val="28"/>
        </w:rPr>
        <w:t> </w:t>
      </w:r>
      <w:r>
        <w:rPr>
          <w:sz w:val="28"/>
        </w:rPr>
        <w:t>on big</w:t>
      </w:r>
      <w:r>
        <w:rPr>
          <w:spacing w:val="-4"/>
          <w:sz w:val="28"/>
        </w:rPr>
        <w:t> </w:t>
      </w:r>
      <w:r>
        <w:rPr>
          <w:sz w:val="28"/>
        </w:rPr>
        <w:t>data.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1"/>
          <w:sz w:val="28"/>
        </w:rPr>
        <w:t> </w:t>
      </w:r>
      <w:r>
        <w:rPr>
          <w:sz w:val="28"/>
        </w:rPr>
        <w:t>Res.</w:t>
      </w:r>
      <w:r>
        <w:rPr>
          <w:spacing w:val="-2"/>
          <w:sz w:val="28"/>
        </w:rPr>
        <w:t> </w:t>
      </w:r>
      <w:r>
        <w:rPr>
          <w:sz w:val="28"/>
        </w:rPr>
        <w:t>2020,</w:t>
      </w:r>
      <w:r>
        <w:rPr>
          <w:spacing w:val="-5"/>
          <w:sz w:val="28"/>
        </w:rPr>
        <w:t> </w:t>
      </w:r>
      <w:r>
        <w:rPr>
          <w:sz w:val="28"/>
        </w:rPr>
        <w:t>171,</w:t>
      </w:r>
      <w:r>
        <w:rPr>
          <w:spacing w:val="-2"/>
          <w:sz w:val="28"/>
        </w:rPr>
        <w:t> </w:t>
      </w:r>
      <w:r>
        <w:rPr>
          <w:sz w:val="28"/>
        </w:rPr>
        <w:t>115454.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47" w:after="0"/>
        <w:ind w:left="839" w:right="1242" w:hanging="360"/>
        <w:jc w:val="left"/>
        <w:rPr>
          <w:sz w:val="28"/>
        </w:rPr>
      </w:pPr>
      <w:r>
        <w:rPr>
          <w:sz w:val="28"/>
        </w:rPr>
        <w:t>Lerios, J.L.; Villarica, M.V. Pattern Extraction of Water Quality Prediction</w:t>
      </w:r>
      <w:r>
        <w:rPr>
          <w:spacing w:val="1"/>
          <w:sz w:val="28"/>
        </w:rPr>
        <w:t> </w:t>
      </w:r>
      <w:r>
        <w:rPr>
          <w:sz w:val="28"/>
        </w:rPr>
        <w:t>Using Machine Learning Algorithms of Water Reservoir. Int. J. Mech. Eng.</w:t>
      </w:r>
      <w:r>
        <w:rPr>
          <w:spacing w:val="-67"/>
          <w:sz w:val="28"/>
        </w:rPr>
        <w:t> </w:t>
      </w:r>
      <w:r>
        <w:rPr>
          <w:sz w:val="28"/>
        </w:rPr>
        <w:t>Robot.</w:t>
      </w:r>
      <w:r>
        <w:rPr>
          <w:spacing w:val="-2"/>
          <w:sz w:val="28"/>
        </w:rPr>
        <w:t> </w:t>
      </w:r>
      <w:r>
        <w:rPr>
          <w:sz w:val="28"/>
        </w:rPr>
        <w:t>Res.</w:t>
      </w:r>
      <w:r>
        <w:rPr>
          <w:spacing w:val="-4"/>
          <w:sz w:val="28"/>
        </w:rPr>
        <w:t> </w:t>
      </w:r>
      <w:r>
        <w:rPr>
          <w:sz w:val="28"/>
        </w:rPr>
        <w:t>2019,</w:t>
      </w:r>
      <w:r>
        <w:rPr>
          <w:spacing w:val="-1"/>
          <w:sz w:val="28"/>
        </w:rPr>
        <w:t> </w:t>
      </w:r>
      <w:r>
        <w:rPr>
          <w:sz w:val="28"/>
        </w:rPr>
        <w:t>8,</w:t>
      </w:r>
      <w:r>
        <w:rPr>
          <w:spacing w:val="-4"/>
          <w:sz w:val="28"/>
        </w:rPr>
        <w:t> </w:t>
      </w:r>
      <w:r>
        <w:rPr>
          <w:sz w:val="28"/>
        </w:rPr>
        <w:t>992–997.</w:t>
      </w:r>
    </w:p>
    <w:p>
      <w:pPr>
        <w:spacing w:after="0" w:line="268" w:lineRule="auto"/>
        <w:jc w:val="left"/>
        <w:rPr>
          <w:sz w:val="28"/>
        </w:rPr>
        <w:sectPr>
          <w:pgSz w:w="11930" w:h="16860"/>
          <w:pgMar w:header="0" w:footer="913" w:top="1280" w:bottom="1200" w:left="1220" w:right="120"/>
        </w:sectPr>
      </w:pP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69" w:after="0"/>
        <w:ind w:left="839" w:right="1231" w:hanging="360"/>
        <w:jc w:val="both"/>
        <w:rPr>
          <w:sz w:val="28"/>
        </w:rPr>
      </w:pPr>
      <w:r>
        <w:rPr>
          <w:sz w:val="28"/>
        </w:rPr>
        <w:t>Sengorur, B.; Koklu, R.; Ates, A. Water quality assessment using artificial i</w:t>
      </w:r>
      <w:r>
        <w:rPr>
          <w:spacing w:val="-67"/>
          <w:sz w:val="28"/>
        </w:rPr>
        <w:t> </w:t>
      </w:r>
      <w:r>
        <w:rPr>
          <w:sz w:val="28"/>
        </w:rPr>
        <w:t>ntelligence techniques: SOM and ANN—A case study of Melen River Turk</w:t>
      </w:r>
      <w:r>
        <w:rPr>
          <w:spacing w:val="-67"/>
          <w:sz w:val="28"/>
        </w:rPr>
        <w:t> </w:t>
      </w:r>
      <w:r>
        <w:rPr>
          <w:sz w:val="28"/>
        </w:rPr>
        <w:t>ey.</w:t>
      </w:r>
      <w:r>
        <w:rPr>
          <w:spacing w:val="-2"/>
          <w:sz w:val="28"/>
        </w:rPr>
        <w:t> </w:t>
      </w:r>
      <w:r>
        <w:rPr>
          <w:sz w:val="28"/>
        </w:rPr>
        <w:t>Water Qual.</w:t>
      </w:r>
      <w:r>
        <w:rPr>
          <w:spacing w:val="-1"/>
          <w:sz w:val="28"/>
        </w:rPr>
        <w:t> </w:t>
      </w:r>
      <w:r>
        <w:rPr>
          <w:sz w:val="28"/>
        </w:rPr>
        <w:t>Expo.</w:t>
      </w:r>
      <w:r>
        <w:rPr>
          <w:spacing w:val="-1"/>
          <w:sz w:val="28"/>
        </w:rPr>
        <w:t> </w:t>
      </w:r>
      <w:r>
        <w:rPr>
          <w:sz w:val="28"/>
        </w:rPr>
        <w:t>Health</w:t>
      </w:r>
      <w:r>
        <w:rPr>
          <w:spacing w:val="1"/>
          <w:sz w:val="28"/>
        </w:rPr>
        <w:t> </w:t>
      </w:r>
      <w:r>
        <w:rPr>
          <w:sz w:val="28"/>
        </w:rPr>
        <w:t>2015,</w:t>
      </w:r>
      <w:r>
        <w:rPr>
          <w:spacing w:val="-2"/>
          <w:sz w:val="28"/>
        </w:rPr>
        <w:t> </w:t>
      </w:r>
      <w:r>
        <w:rPr>
          <w:sz w:val="28"/>
        </w:rPr>
        <w:t>7,</w:t>
      </w:r>
      <w:r>
        <w:rPr>
          <w:spacing w:val="-4"/>
          <w:sz w:val="28"/>
        </w:rPr>
        <w:t> </w:t>
      </w:r>
      <w:r>
        <w:rPr>
          <w:sz w:val="28"/>
        </w:rPr>
        <w:t>469–490.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</w:tabs>
        <w:spacing w:line="268" w:lineRule="auto" w:before="147" w:after="0"/>
        <w:ind w:left="839" w:right="1198" w:hanging="360"/>
        <w:jc w:val="both"/>
        <w:rPr>
          <w:sz w:val="28"/>
        </w:rPr>
      </w:pPr>
      <w:r>
        <w:rPr>
          <w:sz w:val="28"/>
        </w:rPr>
        <w:t>Aradhana, G.; Singh, N.B. Comparison of Artificial Neural Network algorit</w:t>
      </w:r>
      <w:r>
        <w:rPr>
          <w:spacing w:val="-67"/>
          <w:sz w:val="28"/>
        </w:rPr>
        <w:t> </w:t>
      </w:r>
      <w:r>
        <w:rPr>
          <w:sz w:val="28"/>
        </w:rPr>
        <w:t>hm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water</w:t>
      </w:r>
      <w:r>
        <w:rPr>
          <w:spacing w:val="-5"/>
          <w:sz w:val="28"/>
        </w:rPr>
        <w:t> </w:t>
      </w:r>
      <w:r>
        <w:rPr>
          <w:sz w:val="28"/>
        </w:rPr>
        <w:t>quality</w:t>
      </w:r>
      <w:r>
        <w:rPr>
          <w:spacing w:val="-4"/>
          <w:sz w:val="28"/>
        </w:rPr>
        <w:t> </w:t>
      </w:r>
      <w:r>
        <w:rPr>
          <w:sz w:val="28"/>
        </w:rPr>
        <w:t>prediction of</w:t>
      </w:r>
      <w:r>
        <w:rPr>
          <w:spacing w:val="-2"/>
          <w:sz w:val="28"/>
        </w:rPr>
        <w:t> </w:t>
      </w:r>
      <w:r>
        <w:rPr>
          <w:sz w:val="28"/>
        </w:rPr>
        <w:t>River</w:t>
      </w:r>
      <w:r>
        <w:rPr>
          <w:spacing w:val="-4"/>
          <w:sz w:val="28"/>
        </w:rPr>
        <w:t> </w:t>
      </w:r>
      <w:r>
        <w:rPr>
          <w:sz w:val="28"/>
        </w:rPr>
        <w:t>Ganga.</w:t>
      </w:r>
      <w:r>
        <w:rPr>
          <w:spacing w:val="-2"/>
          <w:sz w:val="28"/>
        </w:rPr>
        <w:t> </w:t>
      </w:r>
      <w:r>
        <w:rPr>
          <w:sz w:val="28"/>
        </w:rPr>
        <w:t>Environ.</w:t>
      </w:r>
      <w:r>
        <w:rPr>
          <w:spacing w:val="-3"/>
          <w:sz w:val="28"/>
        </w:rPr>
        <w:t> </w:t>
      </w:r>
      <w:r>
        <w:rPr>
          <w:sz w:val="28"/>
        </w:rPr>
        <w:t>Res.</w:t>
      </w:r>
      <w:r>
        <w:rPr>
          <w:spacing w:val="-2"/>
          <w:sz w:val="28"/>
        </w:rPr>
        <w:t> </w:t>
      </w:r>
      <w:r>
        <w:rPr>
          <w:sz w:val="28"/>
        </w:rPr>
        <w:t>J.</w:t>
      </w:r>
      <w:r>
        <w:rPr>
          <w:spacing w:val="-4"/>
          <w:sz w:val="28"/>
        </w:rPr>
        <w:t> </w:t>
      </w:r>
      <w:r>
        <w:rPr>
          <w:sz w:val="28"/>
        </w:rPr>
        <w:t>2014,</w:t>
      </w:r>
      <w:r>
        <w:rPr>
          <w:spacing w:val="-6"/>
          <w:sz w:val="28"/>
        </w:rPr>
        <w:t> </w:t>
      </w:r>
      <w:r>
        <w:rPr>
          <w:sz w:val="28"/>
        </w:rPr>
        <w:t>8,</w:t>
      </w:r>
      <w:r>
        <w:rPr>
          <w:spacing w:val="-2"/>
          <w:sz w:val="28"/>
        </w:rPr>
        <w:t> </w:t>
      </w:r>
      <w:r>
        <w:rPr>
          <w:sz w:val="28"/>
        </w:rPr>
        <w:t>55</w:t>
      </w:r>
    </w:p>
    <w:p>
      <w:pPr>
        <w:pStyle w:val="BodyText"/>
        <w:spacing w:line="321" w:lineRule="exact"/>
        <w:ind w:left="839"/>
      </w:pPr>
      <w:r>
        <w:rPr/>
        <w:t>–63.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1"/>
        <w:numPr>
          <w:ilvl w:val="1"/>
          <w:numId w:val="1"/>
        </w:numPr>
        <w:tabs>
          <w:tab w:pos="600" w:val="left" w:leader="none"/>
        </w:tabs>
        <w:spacing w:line="240" w:lineRule="auto" w:before="0" w:after="0"/>
        <w:ind w:left="599" w:right="0" w:hanging="481"/>
        <w:jc w:val="left"/>
      </w:pPr>
      <w:r>
        <w:rPr/>
        <w:t>PROBLEM</w:t>
      </w:r>
      <w:r>
        <w:rPr>
          <w:spacing w:val="-1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DEFINITION</w:t>
      </w:r>
    </w:p>
    <w:p>
      <w:pPr>
        <w:pStyle w:val="BodyText"/>
        <w:spacing w:line="268" w:lineRule="auto" w:before="191"/>
        <w:ind w:left="119" w:right="1171"/>
        <w:jc w:val="both"/>
      </w:pPr>
      <w:r>
        <w:rPr/>
        <w:t>To predict the water safe or not for Access to safe drinking-water is essential to he</w:t>
      </w:r>
      <w:r>
        <w:rPr>
          <w:spacing w:val="1"/>
        </w:rPr>
        <w:t> </w:t>
      </w:r>
      <w:r>
        <w:rPr/>
        <w:t>alth, a basic human right and a component of effective policy for health protection.</w:t>
      </w:r>
      <w:r>
        <w:rPr>
          <w:spacing w:val="-67"/>
        </w:rPr>
        <w:t> </w:t>
      </w:r>
      <w:r>
        <w:rPr/>
        <w:t>This is important as a health and development issue at a national, regional and loca</w:t>
      </w:r>
      <w:r>
        <w:rPr>
          <w:spacing w:val="-67"/>
        </w:rPr>
        <w:t> </w:t>
      </w:r>
      <w:r>
        <w:rPr/>
        <w:t>l level. In some regions, it has been shown that investments in water supply and sa</w:t>
      </w:r>
      <w:r>
        <w:rPr>
          <w:spacing w:val="-67"/>
        </w:rPr>
        <w:t> </w:t>
      </w:r>
      <w:r>
        <w:rPr/>
        <w:t>nitation can yield a net economic benefit, since the reductions in adverse health eff</w:t>
      </w:r>
      <w:r>
        <w:rPr>
          <w:spacing w:val="-67"/>
        </w:rPr>
        <w:t> </w:t>
      </w:r>
      <w:r>
        <w:rPr/>
        <w:t>ects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health</w:t>
      </w:r>
      <w:r>
        <w:rPr>
          <w:spacing w:val="-1"/>
        </w:rPr>
        <w:t> </w:t>
      </w:r>
      <w:r>
        <w:rPr/>
        <w:t>care</w:t>
      </w:r>
      <w:r>
        <w:rPr>
          <w:spacing w:val="-2"/>
        </w:rPr>
        <w:t> </w:t>
      </w:r>
      <w:r>
        <w:rPr/>
        <w:t>costs</w:t>
      </w:r>
      <w:r>
        <w:rPr>
          <w:spacing w:val="-4"/>
        </w:rPr>
        <w:t> </w:t>
      </w:r>
      <w:r>
        <w:rPr/>
        <w:t>outweigh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costs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undertaking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interventions.</w:t>
      </w:r>
    </w:p>
    <w:p>
      <w:pPr>
        <w:pStyle w:val="Heading1"/>
        <w:numPr>
          <w:ilvl w:val="0"/>
          <w:numId w:val="1"/>
        </w:numPr>
        <w:tabs>
          <w:tab w:pos="362" w:val="left" w:leader="none"/>
        </w:tabs>
        <w:spacing w:line="240" w:lineRule="auto" w:before="108" w:after="0"/>
        <w:ind w:left="361" w:right="0" w:hanging="243"/>
        <w:jc w:val="both"/>
      </w:pPr>
      <w:r>
        <w:rPr/>
        <w:t>IDEATION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SOLUTION</w:t>
      </w:r>
    </w:p>
    <w:p>
      <w:pPr>
        <w:pStyle w:val="ListParagraph"/>
        <w:numPr>
          <w:ilvl w:val="1"/>
          <w:numId w:val="1"/>
        </w:numPr>
        <w:tabs>
          <w:tab w:pos="600" w:val="left" w:leader="none"/>
        </w:tabs>
        <w:spacing w:line="240" w:lineRule="auto" w:before="150" w:after="0"/>
        <w:ind w:left="599" w:right="0" w:hanging="481"/>
        <w:jc w:val="left"/>
        <w:rPr>
          <w:b/>
          <w:sz w:val="32"/>
        </w:rPr>
      </w:pPr>
      <w:r>
        <w:rPr>
          <w:b/>
          <w:sz w:val="32"/>
        </w:rPr>
        <w:t>EMPATHY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MAP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CANVAS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850900</wp:posOffset>
            </wp:positionH>
            <wp:positionV relativeFrom="paragraph">
              <wp:posOffset>182633</wp:posOffset>
            </wp:positionV>
            <wp:extent cx="6480281" cy="385686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281" cy="385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30" w:h="16860"/>
          <w:pgMar w:header="0" w:footer="913" w:top="1320" w:bottom="1200" w:left="1220" w:right="120"/>
        </w:sectPr>
      </w:pPr>
    </w:p>
    <w:p>
      <w:pPr>
        <w:pStyle w:val="BodyText"/>
        <w:spacing w:before="7"/>
        <w:rPr>
          <w:b/>
          <w:sz w:val="15"/>
        </w:rPr>
      </w:pPr>
    </w:p>
    <w:p>
      <w:pPr>
        <w:pStyle w:val="Heading1"/>
        <w:numPr>
          <w:ilvl w:val="1"/>
          <w:numId w:val="1"/>
        </w:numPr>
        <w:tabs>
          <w:tab w:pos="600" w:val="left" w:leader="none"/>
        </w:tabs>
        <w:spacing w:line="240" w:lineRule="auto" w:before="86" w:after="0"/>
        <w:ind w:left="599" w:right="0" w:hanging="481"/>
        <w:jc w:val="left"/>
      </w:pPr>
      <w:r>
        <w:rPr/>
        <w:t>IDEATION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BRAINSTORMING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850900</wp:posOffset>
            </wp:positionH>
            <wp:positionV relativeFrom="paragraph">
              <wp:posOffset>133467</wp:posOffset>
            </wp:positionV>
            <wp:extent cx="6378253" cy="694944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253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30" w:h="16860"/>
          <w:pgMar w:header="0" w:footer="913" w:top="1600" w:bottom="1200" w:left="1220" w:right="1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355072" cy="659463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072" cy="65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header="0" w:footer="913" w:top="1360" w:bottom="1120" w:left="1220" w:right="120"/>
        </w:sectPr>
      </w:pPr>
    </w:p>
    <w:p>
      <w:pPr>
        <w:pStyle w:val="BodyText"/>
        <w:spacing w:before="2"/>
        <w:rPr>
          <w:b/>
          <w:sz w:val="10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09819" cy="682752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819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header="0" w:footer="913" w:top="1600" w:bottom="1120" w:left="1220" w:right="120"/>
        </w:sectPr>
      </w:pPr>
    </w:p>
    <w:p>
      <w:pPr>
        <w:pStyle w:val="ListParagraph"/>
        <w:numPr>
          <w:ilvl w:val="1"/>
          <w:numId w:val="1"/>
        </w:numPr>
        <w:tabs>
          <w:tab w:pos="600" w:val="left" w:leader="none"/>
        </w:tabs>
        <w:spacing w:line="240" w:lineRule="auto" w:before="69" w:after="0"/>
        <w:ind w:left="599" w:right="0" w:hanging="481"/>
        <w:jc w:val="left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SOLUTION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7"/>
        <w:gridCol w:w="2835"/>
        <w:gridCol w:w="5385"/>
      </w:tblGrid>
      <w:tr>
        <w:trPr>
          <w:trHeight w:val="594" w:hRule="atLeast"/>
        </w:trPr>
        <w:tc>
          <w:tcPr>
            <w:tcW w:w="847" w:type="dxa"/>
          </w:tcPr>
          <w:p>
            <w:pPr>
              <w:pStyle w:val="TableParagraph"/>
              <w:spacing w:before="9"/>
              <w:ind w:right="103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S</w:t>
            </w:r>
            <w:r>
              <w:rPr>
                <w:b/>
                <w:spacing w:val="-11"/>
                <w:sz w:val="26"/>
              </w:rPr>
              <w:t> </w:t>
            </w:r>
            <w:r>
              <w:rPr>
                <w:b/>
                <w:sz w:val="26"/>
              </w:rPr>
              <w:t>NO</w:t>
            </w:r>
          </w:p>
        </w:tc>
        <w:tc>
          <w:tcPr>
            <w:tcW w:w="2835" w:type="dxa"/>
          </w:tcPr>
          <w:p>
            <w:pPr>
              <w:pStyle w:val="TableParagraph"/>
              <w:spacing w:before="9"/>
              <w:ind w:left="587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5385" w:type="dxa"/>
          </w:tcPr>
          <w:p>
            <w:pPr>
              <w:pStyle w:val="TableParagraph"/>
              <w:spacing w:before="9"/>
              <w:ind w:left="1944" w:right="193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>
        <w:trPr>
          <w:trHeight w:val="1873" w:hRule="atLeast"/>
        </w:trPr>
        <w:tc>
          <w:tcPr>
            <w:tcW w:w="847" w:type="dxa"/>
          </w:tcPr>
          <w:p>
            <w:pPr>
              <w:pStyle w:val="TableParagraph"/>
              <w:spacing w:before="9"/>
              <w:ind w:right="90"/>
              <w:jc w:val="right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2835" w:type="dxa"/>
          </w:tcPr>
          <w:p>
            <w:pPr>
              <w:pStyle w:val="TableParagraph"/>
              <w:spacing w:line="276" w:lineRule="auto" w:before="9"/>
              <w:ind w:left="237" w:right="251"/>
              <w:rPr>
                <w:sz w:val="26"/>
              </w:rPr>
            </w:pPr>
            <w:r>
              <w:rPr>
                <w:color w:val="1F1F1F"/>
                <w:sz w:val="26"/>
              </w:rPr>
              <w:t>Problem Statement</w:t>
            </w:r>
            <w:r>
              <w:rPr>
                <w:color w:val="1F1F1F"/>
                <w:spacing w:val="1"/>
                <w:sz w:val="26"/>
              </w:rPr>
              <w:t> </w:t>
            </w:r>
            <w:r>
              <w:rPr>
                <w:color w:val="1F1F1F"/>
                <w:w w:val="95"/>
                <w:sz w:val="26"/>
              </w:rPr>
              <w:t>(Problem</w:t>
            </w:r>
            <w:r>
              <w:rPr>
                <w:color w:val="1F1F1F"/>
                <w:spacing w:val="12"/>
                <w:w w:val="95"/>
                <w:sz w:val="26"/>
              </w:rPr>
              <w:t> </w:t>
            </w:r>
            <w:r>
              <w:rPr>
                <w:color w:val="1F1F1F"/>
                <w:w w:val="95"/>
                <w:sz w:val="26"/>
              </w:rPr>
              <w:t>to</w:t>
            </w:r>
            <w:r>
              <w:rPr>
                <w:color w:val="1F1F1F"/>
                <w:spacing w:val="10"/>
                <w:w w:val="95"/>
                <w:sz w:val="26"/>
              </w:rPr>
              <w:t> </w:t>
            </w:r>
            <w:r>
              <w:rPr>
                <w:color w:val="1F1F1F"/>
                <w:w w:val="95"/>
                <w:sz w:val="26"/>
              </w:rPr>
              <w:t>be</w:t>
            </w:r>
            <w:r>
              <w:rPr>
                <w:color w:val="1F1F1F"/>
                <w:spacing w:val="13"/>
                <w:w w:val="95"/>
                <w:sz w:val="26"/>
              </w:rPr>
              <w:t> </w:t>
            </w:r>
            <w:r>
              <w:rPr>
                <w:color w:val="1F1F1F"/>
                <w:w w:val="95"/>
                <w:sz w:val="26"/>
              </w:rPr>
              <w:t>solved)</w:t>
            </w:r>
          </w:p>
        </w:tc>
        <w:tc>
          <w:tcPr>
            <w:tcW w:w="5385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841" w:val="left" w:leader="none"/>
              </w:tabs>
              <w:spacing w:line="271" w:lineRule="auto" w:before="0" w:after="0"/>
              <w:ind w:left="840" w:right="88" w:hanging="361"/>
              <w:jc w:val="both"/>
              <w:rPr>
                <w:sz w:val="26"/>
              </w:rPr>
            </w:pPr>
            <w:r>
              <w:rPr>
                <w:sz w:val="26"/>
              </w:rPr>
              <w:t>Water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quality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prediction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machine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learning techniques. Our model predicts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drinkability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water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based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parameters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such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as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Ph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value,</w:t>
            </w:r>
            <w:r>
              <w:rPr>
                <w:spacing w:val="-13"/>
                <w:sz w:val="26"/>
              </w:rPr>
              <w:t> </w:t>
            </w:r>
            <w:r>
              <w:rPr>
                <w:sz w:val="26"/>
              </w:rPr>
              <w:t>conductivity,</w:t>
            </w:r>
            <w:r>
              <w:rPr>
                <w:spacing w:val="-57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hardness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the water,.</w:t>
            </w:r>
          </w:p>
        </w:tc>
      </w:tr>
      <w:tr>
        <w:trPr>
          <w:trHeight w:val="5851" w:hRule="atLeast"/>
        </w:trPr>
        <w:tc>
          <w:tcPr>
            <w:tcW w:w="847" w:type="dxa"/>
          </w:tcPr>
          <w:p>
            <w:pPr>
              <w:pStyle w:val="TableParagraph"/>
              <w:spacing w:before="9"/>
              <w:ind w:right="90"/>
              <w:jc w:val="right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2835" w:type="dxa"/>
          </w:tcPr>
          <w:p>
            <w:pPr>
              <w:pStyle w:val="TableParagraph"/>
              <w:spacing w:line="276" w:lineRule="auto" w:before="9"/>
              <w:ind w:left="237" w:right="1098"/>
              <w:rPr>
                <w:sz w:val="26"/>
              </w:rPr>
            </w:pPr>
            <w:r>
              <w:rPr>
                <w:color w:val="1F1F1F"/>
                <w:w w:val="95"/>
                <w:sz w:val="26"/>
              </w:rPr>
              <w:t>Idea / Solution</w:t>
            </w:r>
            <w:r>
              <w:rPr>
                <w:color w:val="1F1F1F"/>
                <w:spacing w:val="-53"/>
                <w:w w:val="95"/>
                <w:sz w:val="26"/>
              </w:rPr>
              <w:t> </w:t>
            </w:r>
            <w:r>
              <w:rPr>
                <w:color w:val="1F1F1F"/>
                <w:sz w:val="26"/>
              </w:rPr>
              <w:t>description</w:t>
            </w:r>
          </w:p>
        </w:tc>
        <w:tc>
          <w:tcPr>
            <w:tcW w:w="5385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841" w:val="left" w:leader="none"/>
              </w:tabs>
              <w:spacing w:line="273" w:lineRule="auto" w:before="0" w:after="0"/>
              <w:ind w:left="840" w:right="206" w:hanging="361"/>
              <w:jc w:val="both"/>
              <w:rPr>
                <w:sz w:val="26"/>
              </w:rPr>
            </w:pPr>
            <w:r>
              <w:rPr>
                <w:sz w:val="26"/>
              </w:rPr>
              <w:t>Water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quality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prediction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model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using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56"/>
                <w:sz w:val="26"/>
              </w:rPr>
              <w:t> </w:t>
            </w:r>
            <w:r>
              <w:rPr>
                <w:spacing w:val="-1"/>
                <w:sz w:val="26"/>
              </w:rPr>
              <w:t>principal</w:t>
            </w:r>
            <w:r>
              <w:rPr>
                <w:spacing w:val="-12"/>
                <w:sz w:val="26"/>
              </w:rPr>
              <w:t> </w:t>
            </w:r>
            <w:r>
              <w:rPr>
                <w:spacing w:val="-1"/>
                <w:sz w:val="26"/>
              </w:rPr>
              <w:t>component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analysis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followed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by</w:t>
            </w:r>
            <w:r>
              <w:rPr>
                <w:spacing w:val="-57"/>
                <w:sz w:val="26"/>
              </w:rPr>
              <w:t> </w:t>
            </w:r>
            <w:r>
              <w:rPr>
                <w:color w:val="040404"/>
                <w:sz w:val="26"/>
              </w:rPr>
              <w:t>decision</w:t>
            </w:r>
            <w:r>
              <w:rPr>
                <w:color w:val="040404"/>
                <w:spacing w:val="-3"/>
                <w:sz w:val="26"/>
              </w:rPr>
              <w:t> </w:t>
            </w:r>
            <w:r>
              <w:rPr>
                <w:color w:val="040404"/>
                <w:sz w:val="26"/>
              </w:rPr>
              <w:t>tree</w:t>
            </w:r>
            <w:r>
              <w:rPr>
                <w:color w:val="040404"/>
                <w:spacing w:val="2"/>
                <w:sz w:val="26"/>
              </w:rPr>
              <w:t> </w:t>
            </w:r>
            <w:r>
              <w:rPr>
                <w:sz w:val="26"/>
              </w:rPr>
              <w:t>classification.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41" w:val="left" w:leader="none"/>
              </w:tabs>
              <w:spacing w:line="271" w:lineRule="auto" w:before="0" w:after="0"/>
              <w:ind w:left="840" w:right="334" w:hanging="361"/>
              <w:jc w:val="both"/>
              <w:rPr>
                <w:sz w:val="26"/>
              </w:rPr>
            </w:pPr>
            <w:r>
              <w:rPr>
                <w:sz w:val="26"/>
              </w:rPr>
              <w:t>Firstly, the water quality index (WQI) is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calculated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weighted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arithmeticindex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method.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40" w:val="left" w:leader="none"/>
                <w:tab w:pos="841" w:val="left" w:leader="none"/>
              </w:tabs>
              <w:spacing w:line="276" w:lineRule="auto" w:before="0" w:after="0"/>
              <w:ind w:left="840" w:right="435" w:hanging="361"/>
              <w:jc w:val="left"/>
              <w:rPr>
                <w:sz w:val="26"/>
              </w:rPr>
            </w:pPr>
            <w:r>
              <w:rPr>
                <w:sz w:val="26"/>
              </w:rPr>
              <w:t>Secondly, the principal component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analysis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(PCA)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is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applied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dataset,</w:t>
            </w:r>
            <w:r>
              <w:rPr>
                <w:spacing w:val="-55"/>
                <w:sz w:val="26"/>
              </w:rPr>
              <w:t> </w:t>
            </w:r>
            <w:r>
              <w:rPr>
                <w:sz w:val="26"/>
              </w:rPr>
              <w:t>and the most dominant WQI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parametershave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been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extracted.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41" w:val="left" w:leader="none"/>
              </w:tabs>
              <w:spacing w:line="271" w:lineRule="auto" w:before="0" w:after="0"/>
              <w:ind w:left="840" w:right="632" w:hanging="361"/>
              <w:jc w:val="both"/>
              <w:rPr>
                <w:sz w:val="26"/>
              </w:rPr>
            </w:pPr>
            <w:r>
              <w:rPr>
                <w:sz w:val="26"/>
              </w:rPr>
              <w:t>Thirdly, to predict the WQI, different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regression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algorithms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are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used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57"/>
                <w:sz w:val="26"/>
              </w:rPr>
              <w:t> </w:t>
            </w:r>
            <w:r>
              <w:rPr>
                <w:sz w:val="26"/>
              </w:rPr>
              <w:t>PCAoutput.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41" w:val="left" w:leader="none"/>
              </w:tabs>
              <w:spacing w:line="268" w:lineRule="auto" w:before="7" w:after="0"/>
              <w:ind w:left="840" w:right="981" w:hanging="361"/>
              <w:jc w:val="both"/>
              <w:rPr>
                <w:sz w:val="26"/>
              </w:rPr>
            </w:pPr>
            <w:r>
              <w:rPr>
                <w:sz w:val="26"/>
              </w:rPr>
              <w:t>Finally, the </w:t>
            </w:r>
            <w:r>
              <w:rPr>
                <w:color w:val="040404"/>
                <w:sz w:val="26"/>
              </w:rPr>
              <w:t>decision tree classifier</w:t>
            </w:r>
            <w:r>
              <w:rPr>
                <w:color w:val="040404"/>
                <w:spacing w:val="-57"/>
                <w:sz w:val="26"/>
              </w:rPr>
              <w:t> </w:t>
            </w:r>
            <w:r>
              <w:rPr>
                <w:color w:val="040404"/>
                <w:sz w:val="26"/>
              </w:rPr>
              <w:t>model</w:t>
            </w:r>
            <w:r>
              <w:rPr>
                <w:color w:val="040404"/>
                <w:spacing w:val="4"/>
                <w:sz w:val="26"/>
              </w:rPr>
              <w:t> </w:t>
            </w:r>
            <w:r>
              <w:rPr>
                <w:sz w:val="26"/>
              </w:rPr>
              <w:t>is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utilized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classify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the</w:t>
            </w:r>
          </w:p>
          <w:p>
            <w:pPr>
              <w:pStyle w:val="TableParagraph"/>
              <w:spacing w:before="4"/>
              <w:ind w:left="840"/>
              <w:jc w:val="both"/>
              <w:rPr>
                <w:sz w:val="26"/>
              </w:rPr>
            </w:pPr>
            <w:r>
              <w:rPr>
                <w:sz w:val="26"/>
              </w:rPr>
              <w:t>waterquality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status.</w:t>
            </w:r>
          </w:p>
        </w:tc>
      </w:tr>
      <w:tr>
        <w:trPr>
          <w:trHeight w:val="1106" w:hRule="atLeast"/>
        </w:trPr>
        <w:tc>
          <w:tcPr>
            <w:tcW w:w="8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"/>
              <w:ind w:right="90"/>
              <w:jc w:val="right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"/>
              <w:ind w:left="237"/>
              <w:rPr>
                <w:sz w:val="26"/>
              </w:rPr>
            </w:pPr>
            <w:r>
              <w:rPr>
                <w:color w:val="1F1F1F"/>
                <w:spacing w:val="-1"/>
                <w:sz w:val="26"/>
              </w:rPr>
              <w:t>Novelty</w:t>
            </w:r>
            <w:r>
              <w:rPr>
                <w:color w:val="1F1F1F"/>
                <w:spacing w:val="-14"/>
                <w:sz w:val="26"/>
              </w:rPr>
              <w:t> </w:t>
            </w:r>
            <w:r>
              <w:rPr>
                <w:color w:val="1F1F1F"/>
                <w:spacing w:val="-1"/>
                <w:sz w:val="26"/>
              </w:rPr>
              <w:t>/</w:t>
            </w:r>
            <w:r>
              <w:rPr>
                <w:color w:val="1F1F1F"/>
                <w:spacing w:val="-7"/>
                <w:sz w:val="26"/>
              </w:rPr>
              <w:t> </w:t>
            </w:r>
            <w:r>
              <w:rPr>
                <w:color w:val="1F1F1F"/>
                <w:spacing w:val="-1"/>
                <w:sz w:val="26"/>
              </w:rPr>
              <w:t>Uniqueness</w:t>
            </w:r>
          </w:p>
        </w:tc>
        <w:tc>
          <w:tcPr>
            <w:tcW w:w="5385" w:type="dxa"/>
            <w:tcBorders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840" w:val="left" w:leader="none"/>
                <w:tab w:pos="841" w:val="left" w:leader="none"/>
              </w:tabs>
              <w:spacing w:line="273" w:lineRule="auto" w:before="0" w:after="0"/>
              <w:ind w:left="840" w:right="461" w:hanging="361"/>
              <w:jc w:val="left"/>
              <w:rPr>
                <w:sz w:val="26"/>
              </w:rPr>
            </w:pPr>
            <w:r>
              <w:rPr>
                <w:spacing w:val="-1"/>
                <w:sz w:val="26"/>
              </w:rPr>
              <w:t>In</w:t>
            </w:r>
            <w:r>
              <w:rPr>
                <w:spacing w:val="-13"/>
                <w:sz w:val="26"/>
              </w:rPr>
              <w:t> </w:t>
            </w:r>
            <w:r>
              <w:rPr>
                <w:spacing w:val="-1"/>
                <w:sz w:val="26"/>
              </w:rPr>
              <w:t>this</w:t>
            </w:r>
            <w:r>
              <w:rPr>
                <w:spacing w:val="-8"/>
                <w:sz w:val="26"/>
              </w:rPr>
              <w:t> </w:t>
            </w:r>
            <w:r>
              <w:rPr>
                <w:spacing w:val="-1"/>
                <w:sz w:val="26"/>
              </w:rPr>
              <w:t>prediction,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main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uniqueness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isutilization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of PCA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> </w:t>
            </w:r>
            <w:r>
              <w:rPr>
                <w:color w:val="040404"/>
                <w:sz w:val="26"/>
              </w:rPr>
              <w:t>decision</w:t>
            </w:r>
            <w:r>
              <w:rPr>
                <w:color w:val="040404"/>
                <w:spacing w:val="-3"/>
                <w:sz w:val="26"/>
              </w:rPr>
              <w:t> </w:t>
            </w:r>
            <w:r>
              <w:rPr>
                <w:color w:val="040404"/>
                <w:sz w:val="26"/>
              </w:rPr>
              <w:t>tree</w:t>
            </w:r>
          </w:p>
          <w:p>
            <w:pPr>
              <w:pStyle w:val="TableParagraph"/>
              <w:spacing w:before="6"/>
              <w:ind w:left="840"/>
              <w:rPr>
                <w:sz w:val="26"/>
              </w:rPr>
            </w:pPr>
            <w:r>
              <w:rPr>
                <w:color w:val="040404"/>
                <w:sz w:val="26"/>
              </w:rPr>
              <w:t>classifier</w:t>
            </w:r>
            <w:r>
              <w:rPr>
                <w:color w:val="040404"/>
                <w:spacing w:val="-4"/>
                <w:sz w:val="26"/>
              </w:rPr>
              <w:t> </w:t>
            </w:r>
            <w:r>
              <w:rPr>
                <w:color w:val="040404"/>
                <w:sz w:val="26"/>
              </w:rPr>
              <w:t>model</w:t>
            </w:r>
            <w:r>
              <w:rPr>
                <w:sz w:val="26"/>
              </w:rPr>
              <w:t>.</w:t>
            </w:r>
          </w:p>
        </w:tc>
      </w:tr>
    </w:tbl>
    <w:p>
      <w:pPr>
        <w:spacing w:after="0"/>
        <w:rPr>
          <w:sz w:val="26"/>
        </w:rPr>
        <w:sectPr>
          <w:pgSz w:w="11930" w:h="16860"/>
          <w:pgMar w:header="0" w:footer="913" w:top="1280" w:bottom="1120" w:left="1220" w:right="120"/>
        </w:sect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7"/>
        <w:gridCol w:w="2835"/>
        <w:gridCol w:w="5385"/>
      </w:tblGrid>
      <w:tr>
        <w:trPr>
          <w:trHeight w:val="4371" w:hRule="atLeast"/>
        </w:trPr>
        <w:tc>
          <w:tcPr>
            <w:tcW w:w="847" w:type="dxa"/>
          </w:tcPr>
          <w:p>
            <w:pPr>
              <w:pStyle w:val="TableParagraph"/>
              <w:spacing w:line="314" w:lineRule="exact"/>
              <w:ind w:right="90"/>
              <w:jc w:val="right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2835" w:type="dxa"/>
          </w:tcPr>
          <w:p>
            <w:pPr>
              <w:pStyle w:val="TableParagraph"/>
              <w:spacing w:line="276" w:lineRule="auto" w:before="9"/>
              <w:ind w:left="237" w:right="297"/>
              <w:rPr>
                <w:sz w:val="26"/>
              </w:rPr>
            </w:pPr>
            <w:r>
              <w:rPr>
                <w:color w:val="1F1F1F"/>
                <w:sz w:val="26"/>
              </w:rPr>
              <w:t>Social Impact /</w:t>
            </w:r>
            <w:r>
              <w:rPr>
                <w:color w:val="1F1F1F"/>
                <w:spacing w:val="1"/>
                <w:sz w:val="26"/>
              </w:rPr>
              <w:t> </w:t>
            </w:r>
            <w:r>
              <w:rPr>
                <w:color w:val="1F1F1F"/>
                <w:spacing w:val="-2"/>
                <w:sz w:val="26"/>
              </w:rPr>
              <w:t>Customer</w:t>
            </w:r>
            <w:r>
              <w:rPr>
                <w:color w:val="1F1F1F"/>
                <w:spacing w:val="-16"/>
                <w:sz w:val="26"/>
              </w:rPr>
              <w:t> </w:t>
            </w:r>
            <w:r>
              <w:rPr>
                <w:color w:val="1F1F1F"/>
                <w:spacing w:val="-1"/>
                <w:sz w:val="26"/>
              </w:rPr>
              <w:t>Satisfaction</w:t>
            </w:r>
          </w:p>
        </w:tc>
        <w:tc>
          <w:tcPr>
            <w:tcW w:w="5385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840" w:val="left" w:leader="none"/>
                <w:tab w:pos="841" w:val="left" w:leader="none"/>
              </w:tabs>
              <w:spacing w:line="273" w:lineRule="auto" w:before="0" w:after="0"/>
              <w:ind w:left="840" w:right="412" w:hanging="360"/>
              <w:jc w:val="left"/>
              <w:rPr>
                <w:sz w:val="26"/>
              </w:rPr>
            </w:pPr>
            <w:r>
              <w:rPr>
                <w:spacing w:val="-1"/>
                <w:sz w:val="26"/>
              </w:rPr>
              <w:t>This</w:t>
            </w:r>
            <w:r>
              <w:rPr>
                <w:spacing w:val="-14"/>
                <w:sz w:val="26"/>
              </w:rPr>
              <w:t> </w:t>
            </w:r>
            <w:r>
              <w:rPr>
                <w:spacing w:val="-1"/>
                <w:sz w:val="26"/>
              </w:rPr>
              <w:t>work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can</w:t>
            </w:r>
            <w:r>
              <w:rPr>
                <w:spacing w:val="-13"/>
                <w:sz w:val="26"/>
              </w:rPr>
              <w:t> </w:t>
            </w:r>
            <w:r>
              <w:rPr>
                <w:sz w:val="26"/>
              </w:rPr>
              <w:t>demonstrate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how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setting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ofmore stringent water quality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objectives can enhance and protect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environmental assets of water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resources.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40" w:val="left" w:leader="none"/>
                <w:tab w:pos="841" w:val="left" w:leader="none"/>
              </w:tabs>
              <w:spacing w:line="276" w:lineRule="auto" w:before="0" w:after="0"/>
              <w:ind w:left="840" w:right="400" w:hanging="360"/>
              <w:jc w:val="left"/>
              <w:rPr>
                <w:sz w:val="26"/>
              </w:rPr>
            </w:pPr>
            <w:r>
              <w:rPr>
                <w:sz w:val="26"/>
              </w:rPr>
              <w:t>This</w:t>
            </w:r>
            <w:r>
              <w:rPr>
                <w:spacing w:val="-13"/>
                <w:sz w:val="26"/>
              </w:rPr>
              <w:t> </w:t>
            </w:r>
            <w:r>
              <w:rPr>
                <w:sz w:val="26"/>
              </w:rPr>
              <w:t>work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can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aid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justifying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range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of water quality metrics set by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government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initiatives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minimize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further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damages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water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resources.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40" w:val="left" w:leader="none"/>
                <w:tab w:pos="841" w:val="left" w:leader="none"/>
              </w:tabs>
              <w:spacing w:line="266" w:lineRule="auto" w:before="0" w:after="0"/>
              <w:ind w:left="840" w:right="621" w:hanging="363"/>
              <w:jc w:val="left"/>
              <w:rPr>
                <w:sz w:val="26"/>
              </w:rPr>
            </w:pPr>
            <w:r>
              <w:rPr>
                <w:sz w:val="26"/>
              </w:rPr>
              <w:t>This work can help to quickly identify</w:t>
            </w:r>
            <w:r>
              <w:rPr>
                <w:spacing w:val="-57"/>
                <w:sz w:val="26"/>
              </w:rPr>
              <w:t> </w:t>
            </w:r>
            <w:r>
              <w:rPr>
                <w:sz w:val="26"/>
              </w:rPr>
              <w:t>drinkability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water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from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new</w:t>
            </w:r>
          </w:p>
          <w:p>
            <w:pPr>
              <w:pStyle w:val="TableParagraph"/>
              <w:spacing w:before="5"/>
              <w:ind w:left="840"/>
              <w:rPr>
                <w:sz w:val="26"/>
              </w:rPr>
            </w:pPr>
            <w:r>
              <w:rPr>
                <w:sz w:val="26"/>
              </w:rPr>
              <w:t>sources.</w:t>
            </w:r>
          </w:p>
        </w:tc>
      </w:tr>
      <w:tr>
        <w:trPr>
          <w:trHeight w:val="1473" w:hRule="atLeast"/>
        </w:trPr>
        <w:tc>
          <w:tcPr>
            <w:tcW w:w="847" w:type="dxa"/>
          </w:tcPr>
          <w:p>
            <w:pPr>
              <w:pStyle w:val="TableParagraph"/>
              <w:spacing w:line="317" w:lineRule="exact"/>
              <w:ind w:right="90"/>
              <w:jc w:val="right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2835" w:type="dxa"/>
          </w:tcPr>
          <w:p>
            <w:pPr>
              <w:pStyle w:val="TableParagraph"/>
              <w:spacing w:line="278" w:lineRule="auto" w:before="11"/>
              <w:ind w:left="237" w:right="819"/>
              <w:rPr>
                <w:sz w:val="26"/>
              </w:rPr>
            </w:pPr>
            <w:r>
              <w:rPr>
                <w:color w:val="1F1F1F"/>
                <w:sz w:val="26"/>
              </w:rPr>
              <w:t>Business Model</w:t>
            </w:r>
            <w:r>
              <w:rPr>
                <w:color w:val="1F1F1F"/>
                <w:spacing w:val="1"/>
                <w:sz w:val="26"/>
              </w:rPr>
              <w:t> </w:t>
            </w:r>
            <w:r>
              <w:rPr>
                <w:color w:val="1F1F1F"/>
                <w:w w:val="95"/>
                <w:sz w:val="26"/>
              </w:rPr>
              <w:t>(Revenue</w:t>
            </w:r>
            <w:r>
              <w:rPr>
                <w:color w:val="1F1F1F"/>
                <w:spacing w:val="18"/>
                <w:w w:val="95"/>
                <w:sz w:val="26"/>
              </w:rPr>
              <w:t> </w:t>
            </w:r>
            <w:r>
              <w:rPr>
                <w:color w:val="1F1F1F"/>
                <w:w w:val="95"/>
                <w:sz w:val="26"/>
              </w:rPr>
              <w:t>Model)</w:t>
            </w:r>
          </w:p>
        </w:tc>
        <w:tc>
          <w:tcPr>
            <w:tcW w:w="5385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900" w:val="left" w:leader="none"/>
                <w:tab w:pos="901" w:val="left" w:leader="none"/>
              </w:tabs>
              <w:spacing w:line="276" w:lineRule="auto" w:before="2" w:after="0"/>
              <w:ind w:left="900" w:right="337" w:hanging="360"/>
              <w:jc w:val="left"/>
              <w:rPr>
                <w:sz w:val="26"/>
              </w:rPr>
            </w:pPr>
            <w:r>
              <w:rPr>
                <w:sz w:val="26"/>
              </w:rPr>
              <w:t>For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Analyzing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metrics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each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water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resource a charge of Rs 100 will be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collected.</w:t>
            </w:r>
          </w:p>
        </w:tc>
      </w:tr>
      <w:tr>
        <w:trPr>
          <w:trHeight w:val="2191" w:hRule="atLeast"/>
        </w:trPr>
        <w:tc>
          <w:tcPr>
            <w:tcW w:w="847" w:type="dxa"/>
          </w:tcPr>
          <w:p>
            <w:pPr>
              <w:pStyle w:val="TableParagraph"/>
              <w:spacing w:before="11"/>
              <w:ind w:right="90"/>
              <w:jc w:val="right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2835" w:type="dxa"/>
          </w:tcPr>
          <w:p>
            <w:pPr>
              <w:pStyle w:val="TableParagraph"/>
              <w:spacing w:line="276" w:lineRule="auto" w:before="11"/>
              <w:ind w:left="237" w:right="251"/>
              <w:rPr>
                <w:sz w:val="26"/>
              </w:rPr>
            </w:pPr>
            <w:r>
              <w:rPr>
                <w:color w:val="1F1F1F"/>
                <w:w w:val="95"/>
                <w:sz w:val="26"/>
              </w:rPr>
              <w:t>Scalability</w:t>
            </w:r>
            <w:r>
              <w:rPr>
                <w:color w:val="1F1F1F"/>
                <w:spacing w:val="1"/>
                <w:w w:val="95"/>
                <w:sz w:val="26"/>
              </w:rPr>
              <w:t> </w:t>
            </w:r>
            <w:r>
              <w:rPr>
                <w:color w:val="1F1F1F"/>
                <w:w w:val="95"/>
                <w:sz w:val="26"/>
              </w:rPr>
              <w:t>of</w:t>
            </w:r>
            <w:r>
              <w:rPr>
                <w:color w:val="1F1F1F"/>
                <w:spacing w:val="7"/>
                <w:w w:val="95"/>
                <w:sz w:val="26"/>
              </w:rPr>
              <w:t> </w:t>
            </w:r>
            <w:r>
              <w:rPr>
                <w:color w:val="1F1F1F"/>
                <w:w w:val="95"/>
                <w:sz w:val="26"/>
              </w:rPr>
              <w:t>the</w:t>
            </w:r>
            <w:r>
              <w:rPr>
                <w:color w:val="1F1F1F"/>
                <w:spacing w:val="-53"/>
                <w:w w:val="95"/>
                <w:sz w:val="26"/>
              </w:rPr>
              <w:t> </w:t>
            </w:r>
            <w:r>
              <w:rPr>
                <w:color w:val="1F1F1F"/>
                <w:sz w:val="26"/>
              </w:rPr>
              <w:t>Solution</w:t>
            </w:r>
          </w:p>
        </w:tc>
        <w:tc>
          <w:tcPr>
            <w:tcW w:w="5385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840" w:val="left" w:leader="none"/>
                <w:tab w:pos="841" w:val="left" w:leader="none"/>
              </w:tabs>
              <w:spacing w:line="268" w:lineRule="auto" w:before="2" w:after="0"/>
              <w:ind w:left="840" w:right="393" w:hanging="360"/>
              <w:jc w:val="left"/>
              <w:rPr>
                <w:sz w:val="26"/>
              </w:rPr>
            </w:pPr>
            <w:r>
              <w:rPr>
                <w:spacing w:val="-1"/>
                <w:sz w:val="26"/>
              </w:rPr>
              <w:t>The</w:t>
            </w:r>
            <w:r>
              <w:rPr>
                <w:spacing w:val="-14"/>
                <w:sz w:val="26"/>
              </w:rPr>
              <w:t> </w:t>
            </w:r>
            <w:r>
              <w:rPr>
                <w:spacing w:val="-1"/>
                <w:sz w:val="26"/>
              </w:rPr>
              <w:t>solution</w:t>
            </w:r>
            <w:r>
              <w:rPr>
                <w:spacing w:val="-12"/>
                <w:sz w:val="26"/>
              </w:rPr>
              <w:t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highly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scalable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as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we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use</w:t>
            </w:r>
            <w:r>
              <w:rPr>
                <w:spacing w:val="-56"/>
                <w:sz w:val="26"/>
              </w:rPr>
              <w:t> </w:t>
            </w:r>
            <w:r>
              <w:rPr>
                <w:sz w:val="26"/>
              </w:rPr>
              <w:t>Machine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learning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technique 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40" w:val="left" w:leader="none"/>
                <w:tab w:pos="841" w:val="left" w:leader="none"/>
              </w:tabs>
              <w:spacing w:line="273" w:lineRule="auto" w:before="5" w:after="0"/>
              <w:ind w:left="840" w:right="507" w:hanging="360"/>
              <w:jc w:val="left"/>
              <w:rPr>
                <w:sz w:val="26"/>
              </w:rPr>
            </w:pPr>
            <w:r>
              <w:rPr>
                <w:sz w:val="26"/>
              </w:rPr>
              <w:t>A Automated system can be build to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aidthe government, to collect the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water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metrics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quickly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analyze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and</w:t>
            </w:r>
          </w:p>
          <w:p>
            <w:pPr>
              <w:pStyle w:val="TableParagraph"/>
              <w:spacing w:line="315" w:lineRule="exact"/>
              <w:ind w:left="840"/>
              <w:rPr>
                <w:sz w:val="26"/>
              </w:rPr>
            </w:pPr>
            <w:r>
              <w:rPr>
                <w:sz w:val="26"/>
              </w:rPr>
              <w:t>predictthe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water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quality.</w:t>
            </w:r>
          </w:p>
        </w:tc>
      </w:tr>
    </w:tbl>
    <w:p>
      <w:pPr>
        <w:spacing w:after="0" w:line="315" w:lineRule="exact"/>
        <w:rPr>
          <w:sz w:val="26"/>
        </w:rPr>
        <w:sectPr>
          <w:pgSz w:w="11920" w:h="16850"/>
          <w:pgMar w:header="0" w:footer="913" w:top="760" w:bottom="1120" w:left="1340" w:right="1280"/>
        </w:sectPr>
      </w:pPr>
    </w:p>
    <w:p>
      <w:pPr>
        <w:pStyle w:val="Heading1"/>
        <w:numPr>
          <w:ilvl w:val="1"/>
          <w:numId w:val="1"/>
        </w:numPr>
        <w:tabs>
          <w:tab w:pos="581" w:val="left" w:leader="none"/>
        </w:tabs>
        <w:spacing w:line="240" w:lineRule="auto" w:before="139" w:after="0"/>
        <w:ind w:left="580" w:right="0" w:hanging="481"/>
        <w:jc w:val="left"/>
      </w:pPr>
      <w:r>
        <w:rPr/>
        <w:t>PROBLEM</w:t>
      </w:r>
      <w:r>
        <w:rPr>
          <w:spacing w:val="-1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FIT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838200</wp:posOffset>
            </wp:positionH>
            <wp:positionV relativeFrom="paragraph">
              <wp:posOffset>132505</wp:posOffset>
            </wp:positionV>
            <wp:extent cx="8000957" cy="48006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57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footerReference w:type="default" r:id="rId45"/>
          <w:pgSz w:w="16860" w:h="11940" w:orient="landscape"/>
          <w:pgMar w:footer="932" w:header="0" w:top="1100" w:bottom="1120" w:left="122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pStyle w:val="ListParagraph"/>
        <w:numPr>
          <w:ilvl w:val="0"/>
          <w:numId w:val="1"/>
        </w:numPr>
        <w:tabs>
          <w:tab w:pos="419" w:val="left" w:leader="none"/>
        </w:tabs>
        <w:spacing w:line="240" w:lineRule="auto" w:before="86" w:after="0"/>
        <w:ind w:left="418" w:right="0" w:hanging="319"/>
        <w:jc w:val="left"/>
        <w:rPr>
          <w:b/>
          <w:sz w:val="32"/>
        </w:rPr>
      </w:pPr>
      <w:r>
        <w:rPr>
          <w:b/>
          <w:sz w:val="32"/>
        </w:rPr>
        <w:t>REQUIREMENT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ANALYSIS</w:t>
      </w:r>
    </w:p>
    <w:p>
      <w:pPr>
        <w:pStyle w:val="Heading1"/>
        <w:numPr>
          <w:ilvl w:val="1"/>
          <w:numId w:val="1"/>
        </w:numPr>
        <w:tabs>
          <w:tab w:pos="581" w:val="left" w:leader="none"/>
        </w:tabs>
        <w:spacing w:line="240" w:lineRule="auto" w:before="151" w:after="0"/>
        <w:ind w:left="580" w:right="0" w:hanging="481"/>
        <w:jc w:val="left"/>
      </w:pPr>
      <w:r>
        <w:rPr/>
        <w:t>FUNCTIONAL</w:t>
      </w:r>
      <w:r>
        <w:rPr>
          <w:spacing w:val="-5"/>
        </w:rPr>
        <w:t> </w:t>
      </w:r>
      <w:r>
        <w:rPr/>
        <w:t>REQUIREMENT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8"/>
        </w:rPr>
      </w:pPr>
    </w:p>
    <w:tbl>
      <w:tblPr>
        <w:tblW w:w="0" w:type="auto"/>
        <w:jc w:val="left"/>
        <w:tblInd w:w="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7"/>
        <w:gridCol w:w="3152"/>
        <w:gridCol w:w="5247"/>
      </w:tblGrid>
      <w:tr>
        <w:trPr>
          <w:trHeight w:val="331" w:hRule="atLeast"/>
        </w:trPr>
        <w:tc>
          <w:tcPr>
            <w:tcW w:w="927" w:type="dxa"/>
          </w:tcPr>
          <w:p>
            <w:pPr>
              <w:pStyle w:val="TableParagraph"/>
              <w:spacing w:before="6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FR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3152" w:type="dxa"/>
          </w:tcPr>
          <w:p>
            <w:pPr>
              <w:pStyle w:val="TableParagraph"/>
              <w:spacing w:before="6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Functional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(Epic)</w:t>
            </w:r>
          </w:p>
        </w:tc>
        <w:tc>
          <w:tcPr>
            <w:tcW w:w="5247" w:type="dxa"/>
          </w:tcPr>
          <w:p>
            <w:pPr>
              <w:pStyle w:val="TableParagraph"/>
              <w:spacing w:before="6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Sub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(Story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/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Sub-Task)</w:t>
            </w:r>
          </w:p>
        </w:tc>
      </w:tr>
      <w:tr>
        <w:trPr>
          <w:trHeight w:val="813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FR-1</w:t>
            </w:r>
          </w:p>
        </w:tc>
        <w:tc>
          <w:tcPr>
            <w:tcW w:w="3152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Registration</w:t>
            </w:r>
          </w:p>
        </w:tc>
        <w:tc>
          <w:tcPr>
            <w:tcW w:w="5247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820" w:val="left" w:leader="none"/>
                <w:tab w:pos="821" w:val="left" w:leader="none"/>
              </w:tabs>
              <w:spacing w:line="303" w:lineRule="exact" w:before="0" w:after="0"/>
              <w:ind w:left="82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Registration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0" w:val="left" w:leader="none"/>
                <w:tab w:pos="821" w:val="left" w:leader="none"/>
              </w:tabs>
              <w:spacing w:line="265" w:lineRule="exact" w:before="0" w:after="0"/>
              <w:ind w:left="82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Registration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Gmail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0" w:val="left" w:leader="none"/>
                <w:tab w:pos="821" w:val="left" w:leader="none"/>
              </w:tabs>
              <w:spacing w:line="225" w:lineRule="exact" w:before="0" w:after="0"/>
              <w:ind w:left="82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Registration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LinkedIN</w:t>
            </w:r>
          </w:p>
        </w:tc>
      </w:tr>
      <w:tr>
        <w:trPr>
          <w:trHeight w:val="537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FR-2</w:t>
            </w:r>
          </w:p>
        </w:tc>
        <w:tc>
          <w:tcPr>
            <w:tcW w:w="3152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Confirmation</w:t>
            </w:r>
          </w:p>
        </w:tc>
        <w:tc>
          <w:tcPr>
            <w:tcW w:w="5247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820" w:val="left" w:leader="none"/>
                <w:tab w:pos="821" w:val="left" w:leader="none"/>
              </w:tabs>
              <w:spacing w:line="290" w:lineRule="exact" w:before="0" w:after="0"/>
              <w:ind w:left="82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Confirmation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0" w:val="left" w:leader="none"/>
                <w:tab w:pos="821" w:val="left" w:leader="none"/>
              </w:tabs>
              <w:spacing w:line="227" w:lineRule="exact" w:before="0" w:after="0"/>
              <w:ind w:left="82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Confirmation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OTP</w:t>
            </w:r>
          </w:p>
        </w:tc>
      </w:tr>
      <w:tr>
        <w:trPr>
          <w:trHeight w:val="815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FR-3</w:t>
            </w:r>
          </w:p>
        </w:tc>
        <w:tc>
          <w:tcPr>
            <w:tcW w:w="3152" w:type="dxa"/>
          </w:tcPr>
          <w:p>
            <w:pPr>
              <w:pStyle w:val="TableParagraph"/>
              <w:spacing w:before="8"/>
              <w:ind w:left="237" w:right="786"/>
              <w:rPr>
                <w:sz w:val="22"/>
              </w:rPr>
            </w:pPr>
            <w:r>
              <w:rPr>
                <w:sz w:val="22"/>
              </w:rPr>
              <w:t>Select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quality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testingparameters</w:t>
            </w:r>
          </w:p>
        </w:tc>
        <w:tc>
          <w:tcPr>
            <w:tcW w:w="5247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20" w:val="left" w:leader="none"/>
                <w:tab w:pos="821" w:val="left" w:leader="none"/>
              </w:tabs>
              <w:spacing w:line="303" w:lineRule="exact" w:before="0" w:after="0"/>
              <w:ind w:left="820" w:right="0" w:hanging="361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Chemical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contamination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0" w:val="left" w:leader="none"/>
                <w:tab w:pos="821" w:val="left" w:leader="none"/>
              </w:tabs>
              <w:spacing w:line="266" w:lineRule="exact" w:before="0" w:after="0"/>
              <w:ind w:left="820" w:right="0" w:hanging="361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Microbial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contamination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0" w:val="left" w:leader="none"/>
                <w:tab w:pos="821" w:val="left" w:leader="none"/>
              </w:tabs>
              <w:spacing w:line="226" w:lineRule="exact" w:before="0" w:after="0"/>
              <w:ind w:left="82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Physical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contamination</w:t>
            </w:r>
          </w:p>
        </w:tc>
      </w:tr>
      <w:tr>
        <w:trPr>
          <w:trHeight w:val="1622" w:hRule="atLeast"/>
        </w:trPr>
        <w:tc>
          <w:tcPr>
            <w:tcW w:w="927" w:type="dxa"/>
          </w:tcPr>
          <w:p>
            <w:pPr>
              <w:pStyle w:val="TableParagraph"/>
              <w:spacing w:before="9"/>
              <w:ind w:left="237"/>
              <w:rPr>
                <w:sz w:val="22"/>
              </w:rPr>
            </w:pPr>
            <w:r>
              <w:rPr>
                <w:sz w:val="22"/>
              </w:rPr>
              <w:t>FR-4</w:t>
            </w:r>
          </w:p>
        </w:tc>
        <w:tc>
          <w:tcPr>
            <w:tcW w:w="3152" w:type="dxa"/>
          </w:tcPr>
          <w:p>
            <w:pPr>
              <w:pStyle w:val="TableParagraph"/>
              <w:spacing w:before="9"/>
              <w:ind w:left="237"/>
              <w:rPr>
                <w:sz w:val="22"/>
              </w:rPr>
            </w:pPr>
            <w:r>
              <w:rPr>
                <w:sz w:val="22"/>
              </w:rPr>
              <w:t>Physical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contamination</w:t>
            </w:r>
          </w:p>
        </w:tc>
        <w:tc>
          <w:tcPr>
            <w:tcW w:w="5247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820" w:val="left" w:leader="none"/>
                <w:tab w:pos="821" w:val="left" w:leader="none"/>
              </w:tabs>
              <w:spacing w:line="187" w:lineRule="auto" w:before="33" w:after="0"/>
              <w:ind w:left="820" w:right="377" w:hanging="360"/>
              <w:jc w:val="left"/>
              <w:rPr>
                <w:rFonts w:ascii="Lucida Sans Unicode" w:hAnsi="Lucida Sans Unicode"/>
                <w:sz w:val="22"/>
              </w:rPr>
            </w:pPr>
            <w:r>
              <w:rPr>
                <w:b/>
                <w:sz w:val="22"/>
              </w:rPr>
              <w:t>PH</w:t>
            </w:r>
            <w:r>
              <w:rPr>
                <w:sz w:val="22"/>
              </w:rPr>
              <w:t>-is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important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disinfecting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chloride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0" w:val="left" w:leader="none"/>
                <w:tab w:pos="821" w:val="left" w:leader="none"/>
              </w:tabs>
              <w:spacing w:line="187" w:lineRule="auto" w:before="33" w:after="0"/>
              <w:ind w:left="820" w:right="391" w:hanging="360"/>
              <w:jc w:val="left"/>
              <w:rPr>
                <w:rFonts w:ascii="Lucida Sans Unicode" w:hAnsi="Lucida Sans Unicode"/>
                <w:color w:val="1F1F23"/>
                <w:sz w:val="22"/>
              </w:rPr>
            </w:pPr>
            <w:r>
              <w:rPr>
                <w:b/>
                <w:sz w:val="22"/>
              </w:rPr>
              <w:t>EC</w:t>
            </w:r>
            <w:r>
              <w:rPr>
                <w:sz w:val="22"/>
              </w:rPr>
              <w:t>-unusually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level</w:t>
            </w:r>
            <w:r>
              <w:rPr>
                <w:spacing w:val="-10"/>
                <w:sz w:val="22"/>
              </w:rPr>
              <w:t> </w:t>
            </w:r>
            <w:r>
              <w:rPr>
                <w:color w:val="1F1F23"/>
                <w:sz w:val="22"/>
              </w:rPr>
              <w:t>may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suggest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chemical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contamination.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0" w:val="left" w:leader="none"/>
                <w:tab w:pos="821" w:val="left" w:leader="none"/>
              </w:tabs>
              <w:spacing w:line="189" w:lineRule="auto" w:before="57" w:after="0"/>
              <w:ind w:left="820" w:right="795" w:hanging="360"/>
              <w:jc w:val="left"/>
              <w:rPr>
                <w:rFonts w:ascii="Lucida Sans Unicode" w:hAnsi="Lucida Sans Unicode"/>
                <w:sz w:val="22"/>
              </w:rPr>
            </w:pPr>
            <w:r>
              <w:rPr>
                <w:b/>
                <w:color w:val="1F1F23"/>
                <w:sz w:val="22"/>
              </w:rPr>
              <w:t>Turbidity</w:t>
            </w:r>
            <w:r>
              <w:rPr>
                <w:color w:val="1F1F23"/>
                <w:sz w:val="22"/>
              </w:rPr>
              <w:t>-High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turbidity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decreases</w:t>
            </w:r>
            <w:r>
              <w:rPr>
                <w:color w:val="1F1F23"/>
                <w:spacing w:val="-11"/>
                <w:sz w:val="22"/>
              </w:rPr>
              <w:t> </w:t>
            </w:r>
            <w:r>
              <w:rPr>
                <w:color w:val="1F1F23"/>
                <w:sz w:val="22"/>
              </w:rPr>
              <w:t>water</w:t>
            </w:r>
            <w:r>
              <w:rPr>
                <w:color w:val="1F1F23"/>
                <w:spacing w:val="-46"/>
                <w:sz w:val="22"/>
              </w:rPr>
              <w:t> </w:t>
            </w:r>
            <w:r>
              <w:rPr>
                <w:color w:val="1F1F23"/>
                <w:sz w:val="22"/>
              </w:rPr>
              <w:t>acceptability</w:t>
            </w:r>
            <w:r>
              <w:rPr>
                <w:rFonts w:ascii="Arial MT" w:hAnsi="Arial MT"/>
                <w:color w:val="1F1F23"/>
                <w:sz w:val="24"/>
              </w:rPr>
              <w:t>.</w:t>
            </w:r>
          </w:p>
        </w:tc>
      </w:tr>
    </w:tbl>
    <w:p>
      <w:pPr>
        <w:spacing w:after="0" w:line="189" w:lineRule="auto"/>
        <w:jc w:val="left"/>
        <w:rPr>
          <w:rFonts w:ascii="Lucida Sans Unicode" w:hAnsi="Lucida Sans Unicode"/>
          <w:sz w:val="22"/>
        </w:rPr>
        <w:sectPr>
          <w:pgSz w:w="16860" w:h="11940" w:orient="landscape"/>
          <w:pgMar w:header="0" w:footer="932" w:top="1100" w:bottom="1200" w:left="1220" w:right="0"/>
        </w:sectPr>
      </w:pPr>
    </w:p>
    <w:tbl>
      <w:tblPr>
        <w:tblW w:w="0" w:type="auto"/>
        <w:jc w:val="left"/>
        <w:tblInd w:w="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7"/>
        <w:gridCol w:w="3152"/>
        <w:gridCol w:w="5247"/>
      </w:tblGrid>
      <w:tr>
        <w:trPr>
          <w:trHeight w:val="3492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FR-5</w:t>
            </w:r>
          </w:p>
        </w:tc>
        <w:tc>
          <w:tcPr>
            <w:tcW w:w="3152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Chemical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contamination</w:t>
            </w:r>
          </w:p>
        </w:tc>
        <w:tc>
          <w:tcPr>
            <w:tcW w:w="5247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20" w:val="left" w:leader="none"/>
                <w:tab w:pos="821" w:val="left" w:leader="none"/>
              </w:tabs>
              <w:spacing w:line="220" w:lineRule="auto" w:before="20" w:after="0"/>
              <w:ind w:left="820" w:right="169" w:hanging="360"/>
              <w:jc w:val="left"/>
              <w:rPr>
                <w:rFonts w:ascii="Lucida Sans Unicode" w:hAnsi="Lucida Sans Unicode"/>
                <w:color w:val="1F1F23"/>
                <w:sz w:val="22"/>
              </w:rPr>
            </w:pPr>
            <w:r>
              <w:rPr>
                <w:b/>
                <w:color w:val="1F1F23"/>
                <w:sz w:val="22"/>
              </w:rPr>
              <w:t>Fluoride(1.5 mg/l)</w:t>
            </w:r>
            <w:r>
              <w:rPr>
                <w:color w:val="1F1F23"/>
                <w:sz w:val="22"/>
              </w:rPr>
              <w:t>-Fluoride is a naturally-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occurring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form</w:t>
            </w:r>
            <w:r>
              <w:rPr>
                <w:color w:val="1F1F23"/>
                <w:spacing w:val="-3"/>
                <w:sz w:val="22"/>
              </w:rPr>
              <w:t> </w:t>
            </w:r>
            <w:r>
              <w:rPr>
                <w:color w:val="1F1F23"/>
                <w:sz w:val="22"/>
              </w:rPr>
              <w:t>of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the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element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fluorine,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which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is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sometimes found in groundwater at levels that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exceed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safe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levels.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0" w:val="left" w:leader="none"/>
                <w:tab w:pos="821" w:val="left" w:leader="none"/>
              </w:tabs>
              <w:spacing w:line="187" w:lineRule="auto" w:before="33" w:after="0"/>
              <w:ind w:left="820" w:right="374" w:hanging="360"/>
              <w:jc w:val="left"/>
              <w:rPr>
                <w:rFonts w:ascii="Lucida Sans Unicode" w:hAnsi="Lucida Sans Unicode"/>
                <w:color w:val="1F1F23"/>
                <w:sz w:val="22"/>
              </w:rPr>
            </w:pPr>
            <w:r>
              <w:rPr>
                <w:b/>
                <w:color w:val="1F1F23"/>
                <w:sz w:val="22"/>
              </w:rPr>
              <w:t>Nitrate and Nitrite(50 mg/l)</w:t>
            </w:r>
            <w:r>
              <w:rPr>
                <w:color w:val="1F1F23"/>
                <w:sz w:val="22"/>
              </w:rPr>
              <w:t>-In most cases,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these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compounds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aren’t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a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serious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health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risk.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1" w:val="left" w:leader="none"/>
              </w:tabs>
              <w:spacing w:line="208" w:lineRule="auto" w:before="30" w:after="0"/>
              <w:ind w:left="820" w:right="250" w:hanging="360"/>
              <w:jc w:val="both"/>
              <w:rPr>
                <w:rFonts w:ascii="Lucida Sans Unicode" w:hAnsi="Lucida Sans Unicode"/>
                <w:color w:val="1F1F23"/>
                <w:sz w:val="22"/>
              </w:rPr>
            </w:pPr>
            <w:r>
              <w:rPr>
                <w:b/>
                <w:color w:val="1F1F23"/>
                <w:sz w:val="22"/>
              </w:rPr>
              <w:t>Arsenic(10μg/l)</w:t>
            </w:r>
            <w:r>
              <w:rPr>
                <w:color w:val="1F1F23"/>
                <w:sz w:val="22"/>
              </w:rPr>
              <w:t>-The</w:t>
            </w:r>
            <w:r>
              <w:rPr>
                <w:color w:val="1F1F23"/>
                <w:spacing w:val="-10"/>
                <w:sz w:val="22"/>
              </w:rPr>
              <w:t> </w:t>
            </w:r>
            <w:r>
              <w:rPr>
                <w:color w:val="1F1F23"/>
                <w:sz w:val="22"/>
              </w:rPr>
              <w:t>EPA</w:t>
            </w:r>
            <w:r>
              <w:rPr>
                <w:color w:val="1F1F23"/>
                <w:spacing w:val="-10"/>
                <w:sz w:val="22"/>
              </w:rPr>
              <w:t> </w:t>
            </w:r>
            <w:r>
              <w:rPr>
                <w:color w:val="1F1F23"/>
                <w:sz w:val="22"/>
              </w:rPr>
              <w:t>says</w:t>
            </w:r>
            <w:r>
              <w:rPr>
                <w:color w:val="1F1F23"/>
                <w:spacing w:val="-8"/>
                <w:sz w:val="22"/>
              </w:rPr>
              <w:t> </w:t>
            </w:r>
            <w:r>
              <w:rPr>
                <w:color w:val="1F1F23"/>
                <w:sz w:val="22"/>
              </w:rPr>
              <w:t>studies</w:t>
            </w:r>
            <w:r>
              <w:rPr>
                <w:color w:val="1F1F23"/>
                <w:spacing w:val="-10"/>
                <w:sz w:val="22"/>
              </w:rPr>
              <w:t> </w:t>
            </w:r>
            <w:r>
              <w:rPr>
                <w:color w:val="1F1F23"/>
                <w:sz w:val="22"/>
              </w:rPr>
              <w:t>link</w:t>
            </w:r>
            <w:r>
              <w:rPr>
                <w:color w:val="1F1F23"/>
                <w:spacing w:val="-10"/>
                <w:sz w:val="22"/>
              </w:rPr>
              <w:t> </w:t>
            </w:r>
            <w:r>
              <w:rPr>
                <w:color w:val="1F1F23"/>
                <w:sz w:val="22"/>
              </w:rPr>
              <w:t>long-</w:t>
            </w:r>
            <w:r>
              <w:rPr>
                <w:color w:val="1F1F23"/>
                <w:spacing w:val="-48"/>
                <w:sz w:val="22"/>
              </w:rPr>
              <w:t> </w:t>
            </w:r>
            <w:r>
              <w:rPr>
                <w:color w:val="1F1F23"/>
                <w:sz w:val="22"/>
              </w:rPr>
              <w:t>term exposure of arsenic to certain cancers as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well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as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cardiovascular,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neurological,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and</w:t>
            </w:r>
            <w:r>
              <w:rPr>
                <w:color w:val="1F1F23"/>
                <w:spacing w:val="-8"/>
                <w:sz w:val="22"/>
              </w:rPr>
              <w:t> </w:t>
            </w:r>
            <w:r>
              <w:rPr>
                <w:color w:val="1F1F23"/>
                <w:sz w:val="22"/>
              </w:rPr>
              <w:t>other</w:t>
            </w:r>
          </w:p>
          <w:p>
            <w:pPr>
              <w:pStyle w:val="TableParagraph"/>
              <w:spacing w:line="255" w:lineRule="exact" w:before="6"/>
              <w:ind w:left="820"/>
              <w:rPr>
                <w:sz w:val="22"/>
              </w:rPr>
            </w:pPr>
            <w:r>
              <w:rPr>
                <w:color w:val="1F1F23"/>
                <w:sz w:val="22"/>
              </w:rPr>
              <w:t>conditions.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0" w:val="left" w:leader="none"/>
                <w:tab w:pos="821" w:val="left" w:leader="none"/>
              </w:tabs>
              <w:spacing w:line="204" w:lineRule="auto" w:before="22" w:after="0"/>
              <w:ind w:left="820" w:right="199" w:hanging="360"/>
              <w:jc w:val="left"/>
              <w:rPr>
                <w:rFonts w:ascii="Lucida Sans Unicode" w:hAnsi="Lucida Sans Unicode"/>
                <w:sz w:val="22"/>
              </w:rPr>
            </w:pPr>
            <w:r>
              <w:rPr>
                <w:b/>
                <w:color w:val="1F1F23"/>
                <w:sz w:val="22"/>
              </w:rPr>
              <w:t>Chlorine(5</w:t>
            </w:r>
            <w:r>
              <w:rPr>
                <w:b/>
                <w:color w:val="1F1F23"/>
                <w:spacing w:val="-9"/>
                <w:sz w:val="22"/>
              </w:rPr>
              <w:t> </w:t>
            </w:r>
            <w:r>
              <w:rPr>
                <w:b/>
                <w:color w:val="1F1F23"/>
                <w:sz w:val="22"/>
              </w:rPr>
              <w:t>mg/L</w:t>
            </w:r>
            <w:r>
              <w:rPr>
                <w:color w:val="1F1F23"/>
                <w:sz w:val="22"/>
              </w:rPr>
              <w:t>)-This</w:t>
            </w:r>
            <w:r>
              <w:rPr>
                <w:color w:val="1F1F23"/>
                <w:spacing w:val="-12"/>
                <w:sz w:val="22"/>
              </w:rPr>
              <w:t> </w:t>
            </w:r>
            <w:r>
              <w:rPr>
                <w:color w:val="1F1F23"/>
                <w:sz w:val="22"/>
              </w:rPr>
              <w:t>value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is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the</w:t>
            </w:r>
            <w:r>
              <w:rPr>
                <w:color w:val="1F1F23"/>
                <w:spacing w:val="-10"/>
                <w:sz w:val="22"/>
              </w:rPr>
              <w:t> </w:t>
            </w:r>
            <w:r>
              <w:rPr>
                <w:color w:val="1F1F23"/>
                <w:sz w:val="22"/>
              </w:rPr>
              <w:t>health-based</w:t>
            </w:r>
            <w:r>
              <w:rPr>
                <w:color w:val="1F1F23"/>
                <w:spacing w:val="-46"/>
                <w:sz w:val="22"/>
              </w:rPr>
              <w:t> </w:t>
            </w:r>
            <w:r>
              <w:rPr>
                <w:color w:val="1F1F23"/>
                <w:sz w:val="22"/>
              </w:rPr>
              <w:t>guideline. Chlorine is often used for water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treatment.</w:t>
            </w:r>
          </w:p>
        </w:tc>
      </w:tr>
      <w:tr>
        <w:trPr>
          <w:trHeight w:val="1343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FR-6</w:t>
            </w:r>
          </w:p>
        </w:tc>
        <w:tc>
          <w:tcPr>
            <w:tcW w:w="3152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color w:val="202020"/>
                <w:sz w:val="22"/>
              </w:rPr>
              <w:t>Microbial</w:t>
            </w:r>
            <w:r>
              <w:rPr>
                <w:color w:val="202020"/>
                <w:spacing w:val="-9"/>
                <w:sz w:val="22"/>
              </w:rPr>
              <w:t> </w:t>
            </w:r>
            <w:r>
              <w:rPr>
                <w:color w:val="202020"/>
                <w:sz w:val="22"/>
              </w:rPr>
              <w:t>contamination</w:t>
            </w:r>
          </w:p>
        </w:tc>
        <w:tc>
          <w:tcPr>
            <w:tcW w:w="5247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20" w:val="left" w:leader="none"/>
                <w:tab w:pos="821" w:val="left" w:leader="none"/>
              </w:tabs>
              <w:spacing w:line="216" w:lineRule="auto" w:before="22" w:after="0"/>
              <w:ind w:left="820" w:right="381" w:hanging="360"/>
              <w:jc w:val="left"/>
              <w:rPr>
                <w:sz w:val="22"/>
              </w:rPr>
            </w:pPr>
            <w:r>
              <w:rPr>
                <w:b/>
                <w:color w:val="1F1F23"/>
                <w:sz w:val="22"/>
              </w:rPr>
              <w:t>E. coli(0 MPN/100 ml</w:t>
            </w:r>
            <w:r>
              <w:rPr>
                <w:color w:val="1F1F23"/>
                <w:sz w:val="22"/>
              </w:rPr>
              <w:t>)-Provided indication of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contamination by fecal coliforms or other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harmful</w:t>
            </w:r>
            <w:r>
              <w:rPr>
                <w:color w:val="1F1F23"/>
                <w:spacing w:val="-1"/>
                <w:sz w:val="22"/>
              </w:rPr>
              <w:t> </w:t>
            </w:r>
            <w:r>
              <w:rPr>
                <w:color w:val="1F1F23"/>
                <w:sz w:val="22"/>
              </w:rPr>
              <w:t>bacteria.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This</w:t>
            </w:r>
            <w:r>
              <w:rPr>
                <w:color w:val="1F1F23"/>
                <w:spacing w:val="-1"/>
                <w:sz w:val="22"/>
              </w:rPr>
              <w:t> </w:t>
            </w:r>
            <w:r>
              <w:rPr>
                <w:color w:val="1F1F23"/>
                <w:sz w:val="22"/>
              </w:rPr>
              <w:t>is</w:t>
            </w:r>
            <w:r>
              <w:rPr>
                <w:color w:val="1F1F23"/>
                <w:spacing w:val="-1"/>
                <w:sz w:val="22"/>
              </w:rPr>
              <w:t> </w:t>
            </w:r>
            <w:r>
              <w:rPr>
                <w:color w:val="1F1F23"/>
                <w:sz w:val="22"/>
              </w:rPr>
              <w:t>important</w:t>
            </w:r>
            <w:r>
              <w:rPr>
                <w:color w:val="1F1F23"/>
                <w:spacing w:val="-1"/>
                <w:sz w:val="22"/>
              </w:rPr>
              <w:t> </w:t>
            </w:r>
            <w:r>
              <w:rPr>
                <w:color w:val="1F1F23"/>
                <w:sz w:val="22"/>
              </w:rPr>
              <w:t>because</w:t>
            </w:r>
          </w:p>
          <w:p>
            <w:pPr>
              <w:pStyle w:val="TableParagraph"/>
              <w:spacing w:line="254" w:lineRule="exact" w:before="2"/>
              <w:ind w:left="820" w:right="609"/>
              <w:rPr>
                <w:sz w:val="22"/>
              </w:rPr>
            </w:pPr>
            <w:r>
              <w:rPr>
                <w:color w:val="1F1F23"/>
                <w:sz w:val="22"/>
              </w:rPr>
              <w:t>fecal</w:t>
            </w:r>
            <w:r>
              <w:rPr>
                <w:color w:val="1F1F23"/>
                <w:spacing w:val="-3"/>
                <w:sz w:val="22"/>
              </w:rPr>
              <w:t> </w:t>
            </w:r>
            <w:r>
              <w:rPr>
                <w:color w:val="1F1F23"/>
                <w:sz w:val="22"/>
              </w:rPr>
              <w:t>pollution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is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the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major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cause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of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water-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borne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diseases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in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humans.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1"/>
          <w:numId w:val="1"/>
        </w:numPr>
        <w:tabs>
          <w:tab w:pos="580" w:val="left" w:leader="none"/>
        </w:tabs>
        <w:spacing w:line="240" w:lineRule="auto" w:before="86" w:after="0"/>
        <w:ind w:left="579" w:right="0" w:hanging="480"/>
        <w:jc w:val="left"/>
        <w:rPr>
          <w:b/>
          <w:sz w:val="32"/>
        </w:rPr>
      </w:pPr>
      <w:r>
        <w:rPr>
          <w:b/>
          <w:sz w:val="32"/>
        </w:rPr>
        <w:t>NON-FUNCTIONAL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REQUIREMENT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tbl>
      <w:tblPr>
        <w:tblW w:w="0" w:type="auto"/>
        <w:jc w:val="left"/>
        <w:tblInd w:w="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7"/>
        <w:gridCol w:w="3464"/>
        <w:gridCol w:w="4935"/>
      </w:tblGrid>
      <w:tr>
        <w:trPr>
          <w:trHeight w:val="333" w:hRule="atLeast"/>
        </w:trPr>
        <w:tc>
          <w:tcPr>
            <w:tcW w:w="927" w:type="dxa"/>
          </w:tcPr>
          <w:p>
            <w:pPr>
              <w:pStyle w:val="TableParagraph"/>
              <w:spacing w:before="9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FR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3464" w:type="dxa"/>
          </w:tcPr>
          <w:p>
            <w:pPr>
              <w:pStyle w:val="TableParagraph"/>
              <w:spacing w:before="9"/>
              <w:ind w:left="237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Non-Functional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</w:p>
        </w:tc>
        <w:tc>
          <w:tcPr>
            <w:tcW w:w="4935" w:type="dxa"/>
          </w:tcPr>
          <w:p>
            <w:pPr>
              <w:pStyle w:val="TableParagraph"/>
              <w:spacing w:before="9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805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left="237"/>
              <w:rPr>
                <w:sz w:val="22"/>
              </w:rPr>
            </w:pPr>
            <w:r>
              <w:rPr>
                <w:sz w:val="22"/>
              </w:rPr>
              <w:t>NFR-1</w:t>
            </w:r>
          </w:p>
        </w:tc>
        <w:tc>
          <w:tcPr>
            <w:tcW w:w="3464" w:type="dxa"/>
          </w:tcPr>
          <w:p>
            <w:pPr>
              <w:pStyle w:val="TableParagraph"/>
              <w:spacing w:before="8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Usability</w:t>
            </w:r>
          </w:p>
        </w:tc>
        <w:tc>
          <w:tcPr>
            <w:tcW w:w="4935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820" w:val="left" w:leader="none"/>
                <w:tab w:pos="821" w:val="left" w:leader="none"/>
              </w:tabs>
              <w:spacing w:line="201" w:lineRule="auto" w:before="18" w:after="0"/>
              <w:ind w:left="820" w:right="245" w:hanging="360"/>
              <w:jc w:val="left"/>
              <w:rPr>
                <w:sz w:val="22"/>
              </w:rPr>
            </w:pPr>
            <w:r>
              <w:rPr>
                <w:sz w:val="22"/>
              </w:rPr>
              <w:t>To improve usability of data provided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quality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exchange,to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monitor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nutrient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water.</w:t>
            </w:r>
          </w:p>
        </w:tc>
      </w:tr>
    </w:tbl>
    <w:p>
      <w:pPr>
        <w:spacing w:after="0" w:line="201" w:lineRule="auto"/>
        <w:jc w:val="left"/>
        <w:rPr>
          <w:sz w:val="22"/>
        </w:rPr>
        <w:sectPr>
          <w:pgSz w:w="16860" w:h="11940" w:orient="landscape"/>
          <w:pgMar w:header="0" w:footer="932" w:top="1080" w:bottom="1200" w:left="1220" w:right="0"/>
        </w:sectPr>
      </w:pPr>
    </w:p>
    <w:tbl>
      <w:tblPr>
        <w:tblW w:w="0" w:type="auto"/>
        <w:jc w:val="left"/>
        <w:tblInd w:w="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7"/>
        <w:gridCol w:w="3464"/>
        <w:gridCol w:w="4935"/>
      </w:tblGrid>
      <w:tr>
        <w:trPr>
          <w:trHeight w:val="1878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NFR-2</w:t>
            </w:r>
          </w:p>
        </w:tc>
        <w:tc>
          <w:tcPr>
            <w:tcW w:w="3464" w:type="dxa"/>
          </w:tcPr>
          <w:p>
            <w:pPr>
              <w:pStyle w:val="TableParagraph"/>
              <w:spacing w:before="8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</w:p>
        </w:tc>
        <w:tc>
          <w:tcPr>
            <w:tcW w:w="4935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820" w:val="left" w:leader="none"/>
                <w:tab w:pos="821" w:val="left" w:leader="none"/>
              </w:tabs>
              <w:spacing w:line="220" w:lineRule="auto" w:before="20" w:after="0"/>
              <w:ind w:left="820" w:right="144" w:hanging="360"/>
              <w:jc w:val="left"/>
              <w:rPr>
                <w:sz w:val="22"/>
              </w:rPr>
            </w:pPr>
            <w:r>
              <w:rPr>
                <w:sz w:val="22"/>
              </w:rPr>
              <w:t>The capacity of a population to safeguard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sustainable access to adequate quantities 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acceptable quality for sustaining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livelihoods,human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well-being,socio-</w:t>
            </w:r>
          </w:p>
          <w:p>
            <w:pPr>
              <w:pStyle w:val="TableParagraph"/>
              <w:spacing w:before="7"/>
              <w:ind w:left="820"/>
              <w:rPr>
                <w:sz w:val="22"/>
              </w:rPr>
            </w:pPr>
            <w:r>
              <w:rPr>
                <w:sz w:val="22"/>
              </w:rPr>
              <w:t>economic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development,for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ensuring</w:t>
            </w:r>
          </w:p>
          <w:p>
            <w:pPr>
              <w:pStyle w:val="TableParagraph"/>
              <w:spacing w:line="260" w:lineRule="exact"/>
              <w:ind w:left="820" w:right="301"/>
              <w:rPr>
                <w:sz w:val="22"/>
              </w:rPr>
            </w:pPr>
            <w:r>
              <w:rPr>
                <w:sz w:val="22"/>
              </w:rPr>
              <w:t>protection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against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borne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population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related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diseases.</w:t>
            </w:r>
          </w:p>
        </w:tc>
      </w:tr>
      <w:tr>
        <w:trPr>
          <w:trHeight w:val="1613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NFR-3</w:t>
            </w:r>
          </w:p>
        </w:tc>
        <w:tc>
          <w:tcPr>
            <w:tcW w:w="3464" w:type="dxa"/>
          </w:tcPr>
          <w:p>
            <w:pPr>
              <w:pStyle w:val="TableParagraph"/>
              <w:spacing w:before="8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Reliability</w:t>
            </w:r>
          </w:p>
        </w:tc>
        <w:tc>
          <w:tcPr>
            <w:tcW w:w="4935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820" w:val="left" w:leader="none"/>
                <w:tab w:pos="821" w:val="left" w:leader="none"/>
              </w:tabs>
              <w:spacing w:line="220" w:lineRule="auto" w:before="20" w:after="0"/>
              <w:ind w:left="820" w:right="140" w:hanging="360"/>
              <w:jc w:val="left"/>
              <w:rPr>
                <w:sz w:val="22"/>
              </w:rPr>
            </w:pPr>
            <w:r>
              <w:rPr>
                <w:b/>
                <w:color w:val="1F1F23"/>
                <w:sz w:val="22"/>
              </w:rPr>
              <w:t>System adequacy and system security</w:t>
            </w:r>
            <w:r>
              <w:rPr>
                <w:color w:val="1F1F23"/>
                <w:sz w:val="22"/>
              </w:rPr>
              <w:t>- A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hierarchical framework approach to system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adequacy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evaluation</w:t>
            </w:r>
            <w:r>
              <w:rPr>
                <w:color w:val="1F1F23"/>
                <w:spacing w:val="-8"/>
                <w:sz w:val="22"/>
              </w:rPr>
              <w:t> </w:t>
            </w:r>
            <w:r>
              <w:rPr>
                <w:color w:val="1F1F23"/>
                <w:sz w:val="22"/>
              </w:rPr>
              <w:t>is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presented.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Adequacy</w:t>
            </w:r>
            <w:r>
              <w:rPr>
                <w:color w:val="1F1F23"/>
                <w:spacing w:val="-46"/>
                <w:sz w:val="22"/>
              </w:rPr>
              <w:t> </w:t>
            </w:r>
            <w:r>
              <w:rPr>
                <w:color w:val="1F1F23"/>
                <w:sz w:val="22"/>
              </w:rPr>
              <w:t>evaluation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techniques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for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each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hierarchical</w:t>
            </w:r>
          </w:p>
          <w:p>
            <w:pPr>
              <w:pStyle w:val="TableParagraph"/>
              <w:spacing w:line="252" w:lineRule="exact" w:before="16"/>
              <w:ind w:left="820" w:right="602"/>
              <w:rPr>
                <w:sz w:val="22"/>
              </w:rPr>
            </w:pPr>
            <w:r>
              <w:rPr>
                <w:color w:val="1F1F23"/>
                <w:sz w:val="22"/>
              </w:rPr>
              <w:t>level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associated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with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basic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probabilistic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indices.</w:t>
            </w:r>
          </w:p>
        </w:tc>
      </w:tr>
      <w:tr>
        <w:trPr>
          <w:trHeight w:val="2148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NFR-4</w:t>
            </w:r>
          </w:p>
        </w:tc>
        <w:tc>
          <w:tcPr>
            <w:tcW w:w="3464" w:type="dxa"/>
          </w:tcPr>
          <w:p>
            <w:pPr>
              <w:pStyle w:val="TableParagraph"/>
              <w:spacing w:before="8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Performance</w:t>
            </w:r>
          </w:p>
        </w:tc>
        <w:tc>
          <w:tcPr>
            <w:tcW w:w="4935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820" w:val="left" w:leader="none"/>
                <w:tab w:pos="821" w:val="left" w:leader="none"/>
              </w:tabs>
              <w:spacing w:line="220" w:lineRule="auto" w:before="18" w:after="0"/>
              <w:ind w:left="820" w:right="166" w:hanging="360"/>
              <w:jc w:val="left"/>
              <w:rPr>
                <w:sz w:val="22"/>
              </w:rPr>
            </w:pPr>
            <w:r>
              <w:rPr>
                <w:color w:val="1F1F23"/>
                <w:sz w:val="22"/>
              </w:rPr>
              <w:t>The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presence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of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certain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contaminants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in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our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water can lead to health issues, including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gastrointestinal illness, reproductive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problems,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and</w:t>
            </w:r>
            <w:r>
              <w:rPr>
                <w:color w:val="1F1F23"/>
                <w:spacing w:val="-3"/>
                <w:sz w:val="22"/>
              </w:rPr>
              <w:t> </w:t>
            </w:r>
            <w:r>
              <w:rPr>
                <w:color w:val="1F1F23"/>
                <w:sz w:val="22"/>
              </w:rPr>
              <w:t>neurological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disorders.</w:t>
            </w:r>
          </w:p>
          <w:p>
            <w:pPr>
              <w:pStyle w:val="TableParagraph"/>
              <w:spacing w:line="237" w:lineRule="auto" w:before="11"/>
              <w:ind w:left="820" w:right="370"/>
              <w:rPr>
                <w:sz w:val="22"/>
              </w:rPr>
            </w:pPr>
            <w:r>
              <w:rPr>
                <w:color w:val="1F1F23"/>
                <w:sz w:val="22"/>
              </w:rPr>
              <w:t>Infants,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young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children,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pregnant</w:t>
            </w:r>
            <w:r>
              <w:rPr>
                <w:color w:val="1F1F23"/>
                <w:spacing w:val="-8"/>
                <w:sz w:val="22"/>
              </w:rPr>
              <w:t> </w:t>
            </w:r>
            <w:r>
              <w:rPr>
                <w:color w:val="1F1F23"/>
                <w:sz w:val="22"/>
              </w:rPr>
              <w:t>women,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the</w:t>
            </w:r>
            <w:r>
              <w:rPr>
                <w:color w:val="1F1F23"/>
                <w:spacing w:val="-1"/>
                <w:sz w:val="22"/>
              </w:rPr>
              <w:t> </w:t>
            </w:r>
            <w:r>
              <w:rPr>
                <w:color w:val="1F1F23"/>
                <w:sz w:val="22"/>
              </w:rPr>
              <w:t>elderly, and</w:t>
            </w:r>
            <w:r>
              <w:rPr>
                <w:color w:val="1F1F23"/>
                <w:spacing w:val="-1"/>
                <w:sz w:val="22"/>
              </w:rPr>
              <w:t> </w:t>
            </w:r>
            <w:r>
              <w:rPr>
                <w:color w:val="1F1F23"/>
                <w:sz w:val="22"/>
              </w:rPr>
              <w:t>people</w:t>
            </w:r>
            <w:r>
              <w:rPr>
                <w:color w:val="1F1F23"/>
                <w:spacing w:val="-3"/>
                <w:sz w:val="22"/>
              </w:rPr>
              <w:t> </w:t>
            </w:r>
            <w:r>
              <w:rPr>
                <w:color w:val="1F1F23"/>
                <w:sz w:val="22"/>
              </w:rPr>
              <w:t>with</w:t>
            </w:r>
            <w:r>
              <w:rPr>
                <w:color w:val="1F1F23"/>
                <w:spacing w:val="-1"/>
                <w:sz w:val="22"/>
              </w:rPr>
              <w:t> </w:t>
            </w:r>
            <w:r>
              <w:rPr>
                <w:color w:val="1F1F23"/>
                <w:sz w:val="22"/>
              </w:rPr>
              <w:t>weakened</w:t>
            </w:r>
          </w:p>
          <w:p>
            <w:pPr>
              <w:pStyle w:val="TableParagraph"/>
              <w:spacing w:line="260" w:lineRule="exact"/>
              <w:ind w:left="820" w:right="394"/>
              <w:rPr>
                <w:sz w:val="22"/>
              </w:rPr>
            </w:pPr>
            <w:r>
              <w:rPr>
                <w:color w:val="1F1F23"/>
                <w:sz w:val="22"/>
              </w:rPr>
              <w:t>immune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systems</w:t>
            </w:r>
            <w:r>
              <w:rPr>
                <w:color w:val="1F1F23"/>
                <w:spacing w:val="-8"/>
                <w:sz w:val="22"/>
              </w:rPr>
              <w:t> </w:t>
            </w:r>
            <w:r>
              <w:rPr>
                <w:color w:val="1F1F23"/>
                <w:sz w:val="22"/>
              </w:rPr>
              <w:t>may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be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especially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at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risk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for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illness.</w:t>
            </w:r>
          </w:p>
        </w:tc>
      </w:tr>
      <w:tr>
        <w:trPr>
          <w:trHeight w:val="1896" w:hRule="atLeast"/>
        </w:trPr>
        <w:tc>
          <w:tcPr>
            <w:tcW w:w="927" w:type="dxa"/>
          </w:tcPr>
          <w:p>
            <w:pPr>
              <w:pStyle w:val="TableParagraph"/>
              <w:spacing w:before="8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NFR-5</w:t>
            </w:r>
          </w:p>
        </w:tc>
        <w:tc>
          <w:tcPr>
            <w:tcW w:w="3464" w:type="dxa"/>
          </w:tcPr>
          <w:p>
            <w:pPr>
              <w:pStyle w:val="TableParagraph"/>
              <w:spacing w:before="8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Availability</w:t>
            </w:r>
          </w:p>
        </w:tc>
        <w:tc>
          <w:tcPr>
            <w:tcW w:w="4935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820" w:val="left" w:leader="none"/>
                <w:tab w:pos="821" w:val="left" w:leader="none"/>
              </w:tabs>
              <w:spacing w:line="220" w:lineRule="auto" w:before="18" w:after="0"/>
              <w:ind w:left="820" w:right="268" w:hanging="360"/>
              <w:jc w:val="left"/>
              <w:rPr>
                <w:sz w:val="22"/>
              </w:rPr>
            </w:pPr>
            <w:r>
              <w:rPr>
                <w:color w:val="1F1F23"/>
                <w:sz w:val="22"/>
              </w:rPr>
              <w:t>Low levels of rainfall and high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temperatures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lead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to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water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deficits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.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When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rainfall is low, there is less water available.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When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temperatures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are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high, water</w:t>
            </w:r>
          </w:p>
          <w:p>
            <w:pPr>
              <w:pStyle w:val="TableParagraph"/>
              <w:spacing w:before="13"/>
              <w:ind w:left="820"/>
              <w:rPr>
                <w:sz w:val="22"/>
              </w:rPr>
            </w:pPr>
            <w:r>
              <w:rPr>
                <w:color w:val="1F1F23"/>
                <w:sz w:val="22"/>
              </w:rPr>
              <w:t>evaporates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and</w:t>
            </w:r>
            <w:r>
              <w:rPr>
                <w:color w:val="1F1F23"/>
                <w:spacing w:val="-3"/>
                <w:sz w:val="22"/>
              </w:rPr>
              <w:t> </w:t>
            </w:r>
            <w:r>
              <w:rPr>
                <w:color w:val="1F1F23"/>
                <w:sz w:val="22"/>
              </w:rPr>
              <w:t>so</w:t>
            </w:r>
            <w:r>
              <w:rPr>
                <w:color w:val="1F1F23"/>
                <w:spacing w:val="-3"/>
                <w:sz w:val="22"/>
              </w:rPr>
              <w:t> </w:t>
            </w:r>
            <w:r>
              <w:rPr>
                <w:color w:val="1F1F23"/>
                <w:sz w:val="22"/>
              </w:rPr>
              <w:t>there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is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less</w:t>
            </w:r>
            <w:r>
              <w:rPr>
                <w:color w:val="1F1F23"/>
                <w:spacing w:val="-3"/>
                <w:sz w:val="22"/>
              </w:rPr>
              <w:t> </w:t>
            </w:r>
            <w:r>
              <w:rPr>
                <w:color w:val="1F1F23"/>
                <w:sz w:val="22"/>
              </w:rPr>
              <w:t>available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to</w:t>
            </w:r>
          </w:p>
          <w:p>
            <w:pPr>
              <w:pStyle w:val="TableParagraph"/>
              <w:spacing w:line="270" w:lineRule="atLeast"/>
              <w:ind w:left="820" w:right="263"/>
              <w:rPr>
                <w:sz w:val="22"/>
              </w:rPr>
            </w:pPr>
            <w:r>
              <w:rPr>
                <w:color w:val="1F1F23"/>
                <w:sz w:val="22"/>
              </w:rPr>
              <w:t>use. Water surpluses are common where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rainfall</w:t>
            </w:r>
            <w:r>
              <w:rPr>
                <w:color w:val="1F1F23"/>
                <w:spacing w:val="-9"/>
                <w:sz w:val="22"/>
              </w:rPr>
              <w:t> </w:t>
            </w:r>
            <w:r>
              <w:rPr>
                <w:color w:val="1F1F23"/>
                <w:sz w:val="22"/>
              </w:rPr>
              <w:t>is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high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and</w:t>
            </w:r>
            <w:r>
              <w:rPr>
                <w:color w:val="1F1F23"/>
                <w:spacing w:val="-8"/>
                <w:sz w:val="22"/>
              </w:rPr>
              <w:t> </w:t>
            </w:r>
            <w:r>
              <w:rPr>
                <w:color w:val="1F1F23"/>
                <w:sz w:val="22"/>
              </w:rPr>
              <w:t>temperatures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are</w:t>
            </w:r>
            <w:r>
              <w:rPr>
                <w:color w:val="1F1F23"/>
                <w:spacing w:val="-6"/>
                <w:sz w:val="22"/>
              </w:rPr>
              <w:t> </w:t>
            </w:r>
            <w:r>
              <w:rPr>
                <w:color w:val="1F1F23"/>
                <w:sz w:val="22"/>
              </w:rPr>
              <w:t>lower.</w:t>
            </w:r>
          </w:p>
        </w:tc>
      </w:tr>
      <w:tr>
        <w:trPr>
          <w:trHeight w:val="1881" w:hRule="atLeast"/>
        </w:trPr>
        <w:tc>
          <w:tcPr>
            <w:tcW w:w="927" w:type="dxa"/>
          </w:tcPr>
          <w:p>
            <w:pPr>
              <w:pStyle w:val="TableParagraph"/>
              <w:spacing w:before="1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NFR-6</w:t>
            </w:r>
          </w:p>
        </w:tc>
        <w:tc>
          <w:tcPr>
            <w:tcW w:w="3464" w:type="dxa"/>
          </w:tcPr>
          <w:p>
            <w:pPr>
              <w:pStyle w:val="TableParagraph"/>
              <w:spacing w:before="1"/>
              <w:ind w:left="237"/>
              <w:rPr>
                <w:b/>
                <w:sz w:val="22"/>
              </w:rPr>
            </w:pPr>
            <w:r>
              <w:rPr>
                <w:b/>
                <w:color w:val="202020"/>
                <w:sz w:val="22"/>
              </w:rPr>
              <w:t>Scalability</w:t>
            </w:r>
          </w:p>
        </w:tc>
        <w:tc>
          <w:tcPr>
            <w:tcW w:w="4935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820" w:val="left" w:leader="none"/>
                <w:tab w:pos="821" w:val="left" w:leader="none"/>
              </w:tabs>
              <w:spacing w:line="228" w:lineRule="auto" w:before="0" w:after="0"/>
              <w:ind w:left="820" w:right="177" w:hanging="360"/>
              <w:jc w:val="left"/>
              <w:rPr>
                <w:sz w:val="22"/>
              </w:rPr>
            </w:pPr>
            <w:r>
              <w:rPr>
                <w:color w:val="1F1F23"/>
                <w:sz w:val="22"/>
              </w:rPr>
              <w:t>Scaling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occurs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when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water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has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high</w:t>
            </w:r>
            <w:r>
              <w:rPr>
                <w:color w:val="1F1F23"/>
                <w:spacing w:val="-3"/>
                <w:sz w:val="22"/>
              </w:rPr>
              <w:t> </w:t>
            </w:r>
            <w:r>
              <w:rPr>
                <w:color w:val="1F1F23"/>
                <w:sz w:val="22"/>
              </w:rPr>
              <w:t>levels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of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minerals like calcium carbonate, which can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build-up on surfaces</w:t>
            </w:r>
            <w:r>
              <w:rPr>
                <w:b/>
                <w:color w:val="1F1F23"/>
                <w:sz w:val="22"/>
              </w:rPr>
              <w:t>. </w:t>
            </w:r>
            <w:r>
              <w:rPr>
                <w:color w:val="1F1F23"/>
                <w:sz w:val="22"/>
              </w:rPr>
              <w:t>Slight scaling can be</w:t>
            </w:r>
            <w:r>
              <w:rPr>
                <w:color w:val="1F1F23"/>
                <w:spacing w:val="1"/>
                <w:sz w:val="22"/>
              </w:rPr>
              <w:t> </w:t>
            </w:r>
            <w:r>
              <w:rPr>
                <w:color w:val="1F1F23"/>
                <w:sz w:val="22"/>
              </w:rPr>
              <w:t>considered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beneficial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in that</w:t>
            </w:r>
            <w:r>
              <w:rPr>
                <w:color w:val="1F1F23"/>
                <w:spacing w:val="-1"/>
                <w:sz w:val="22"/>
              </w:rPr>
              <w:t> </w:t>
            </w:r>
            <w:r>
              <w:rPr>
                <w:color w:val="1F1F23"/>
                <w:sz w:val="22"/>
              </w:rPr>
              <w:t>the inside</w:t>
            </w:r>
          </w:p>
          <w:p>
            <w:pPr>
              <w:pStyle w:val="TableParagraph"/>
              <w:ind w:left="820" w:right="179"/>
              <w:rPr>
                <w:sz w:val="22"/>
              </w:rPr>
            </w:pPr>
            <w:r>
              <w:rPr>
                <w:color w:val="1F1F23"/>
                <w:sz w:val="22"/>
              </w:rPr>
              <w:t>surfaces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of</w:t>
            </w:r>
            <w:r>
              <w:rPr>
                <w:color w:val="1F1F23"/>
                <w:spacing w:val="-8"/>
                <w:sz w:val="22"/>
              </w:rPr>
              <w:t> </w:t>
            </w:r>
            <w:r>
              <w:rPr>
                <w:color w:val="1F1F23"/>
                <w:sz w:val="22"/>
              </w:rPr>
              <w:t>metal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pipes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become</w:t>
            </w:r>
            <w:r>
              <w:rPr>
                <w:color w:val="1F1F23"/>
                <w:spacing w:val="-4"/>
                <w:sz w:val="22"/>
              </w:rPr>
              <w:t> </w:t>
            </w:r>
            <w:r>
              <w:rPr>
                <w:color w:val="1F1F23"/>
                <w:sz w:val="22"/>
              </w:rPr>
              <w:t>coated</w:t>
            </w:r>
            <w:r>
              <w:rPr>
                <w:color w:val="1F1F23"/>
                <w:spacing w:val="-8"/>
                <w:sz w:val="22"/>
              </w:rPr>
              <w:t> </w:t>
            </w:r>
            <w:r>
              <w:rPr>
                <w:color w:val="1F1F23"/>
                <w:sz w:val="22"/>
              </w:rPr>
              <w:t>with</w:t>
            </w:r>
            <w:r>
              <w:rPr>
                <w:color w:val="1F1F23"/>
                <w:spacing w:val="-47"/>
                <w:sz w:val="22"/>
              </w:rPr>
              <w:t> </w:t>
            </w:r>
            <w:r>
              <w:rPr>
                <w:color w:val="1F1F23"/>
                <w:sz w:val="22"/>
              </w:rPr>
              <w:t>harmless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minerals</w:t>
            </w:r>
            <w:r>
              <w:rPr>
                <w:color w:val="1F1F23"/>
                <w:spacing w:val="-5"/>
                <w:sz w:val="22"/>
              </w:rPr>
              <w:t> </w:t>
            </w:r>
            <w:r>
              <w:rPr>
                <w:color w:val="1F1F23"/>
                <w:sz w:val="22"/>
              </w:rPr>
              <w:t>that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act</w:t>
            </w:r>
            <w:r>
              <w:rPr>
                <w:color w:val="1F1F23"/>
                <w:spacing w:val="-7"/>
                <w:sz w:val="22"/>
              </w:rPr>
              <w:t> </w:t>
            </w:r>
            <w:r>
              <w:rPr>
                <w:color w:val="1F1F23"/>
                <w:sz w:val="22"/>
              </w:rPr>
              <w:t>as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a barrier</w:t>
            </w:r>
            <w:r>
              <w:rPr>
                <w:color w:val="1F1F23"/>
                <w:spacing w:val="-2"/>
                <w:sz w:val="22"/>
              </w:rPr>
              <w:t> </w:t>
            </w:r>
            <w:r>
              <w:rPr>
                <w:color w:val="1F1F23"/>
                <w:sz w:val="22"/>
              </w:rPr>
              <w:t>to</w:t>
            </w:r>
          </w:p>
          <w:p>
            <w:pPr>
              <w:pStyle w:val="TableParagraph"/>
              <w:spacing w:line="241" w:lineRule="exact"/>
              <w:ind w:left="820"/>
              <w:rPr>
                <w:rFonts w:ascii="Arial MT"/>
                <w:sz w:val="24"/>
              </w:rPr>
            </w:pPr>
            <w:r>
              <w:rPr>
                <w:color w:val="1F1F23"/>
                <w:sz w:val="22"/>
              </w:rPr>
              <w:t>corrosion</w:t>
            </w:r>
            <w:r>
              <w:rPr>
                <w:rFonts w:ascii="Arial MT"/>
                <w:color w:val="1F1F23"/>
                <w:sz w:val="24"/>
              </w:rPr>
              <w:t>.</w:t>
            </w:r>
          </w:p>
        </w:tc>
      </w:tr>
    </w:tbl>
    <w:p>
      <w:pPr>
        <w:spacing w:after="0" w:line="241" w:lineRule="exact"/>
        <w:rPr>
          <w:rFonts w:ascii="Arial MT"/>
          <w:sz w:val="24"/>
        </w:rPr>
        <w:sectPr>
          <w:pgSz w:w="16860" w:h="11940" w:orient="landscape"/>
          <w:pgMar w:header="0" w:footer="932" w:top="1080" w:bottom="1120" w:left="122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86" w:after="0"/>
        <w:ind w:left="341" w:right="0" w:hanging="242"/>
        <w:jc w:val="both"/>
      </w:pPr>
      <w:r>
        <w:rPr/>
        <w:t>PROJECT</w:t>
      </w:r>
      <w:r>
        <w:rPr>
          <w:spacing w:val="-1"/>
        </w:rPr>
        <w:t> </w:t>
      </w:r>
      <w:r>
        <w:rPr/>
        <w:t>DESIGN</w:t>
      </w:r>
    </w:p>
    <w:p>
      <w:pPr>
        <w:pStyle w:val="ListParagraph"/>
        <w:numPr>
          <w:ilvl w:val="1"/>
          <w:numId w:val="1"/>
        </w:numPr>
        <w:tabs>
          <w:tab w:pos="580" w:val="left" w:leader="none"/>
        </w:tabs>
        <w:spacing w:line="240" w:lineRule="auto" w:before="179" w:after="0"/>
        <w:ind w:left="579" w:right="0" w:hanging="480"/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FLOW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DIAGRAM</w:t>
      </w:r>
    </w:p>
    <w:p>
      <w:pPr>
        <w:pStyle w:val="BodyText"/>
        <w:spacing w:before="181"/>
        <w:ind w:left="100" w:right="733"/>
        <w:jc w:val="both"/>
      </w:pPr>
      <w:r>
        <w:rPr/>
        <w:t>A Data Flow Diagram (DFD) is a traditional visual representation of the information flows within a system. A neat and clear DFD</w:t>
      </w:r>
      <w:r>
        <w:rPr>
          <w:spacing w:val="1"/>
        </w:rPr>
        <w:t> </w:t>
      </w:r>
      <w:r>
        <w:rPr/>
        <w:t>can</w:t>
      </w:r>
      <w:r>
        <w:rPr>
          <w:spacing w:val="-7"/>
        </w:rPr>
        <w:t> </w:t>
      </w:r>
      <w:r>
        <w:rPr/>
        <w:t>depict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right</w:t>
      </w:r>
      <w:r>
        <w:rPr>
          <w:spacing w:val="-5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5"/>
        </w:rPr>
        <w:t> </w:t>
      </w:r>
      <w:r>
        <w:rPr/>
        <w:t>requirement graphically.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shows</w:t>
      </w:r>
      <w:r>
        <w:rPr>
          <w:spacing w:val="-7"/>
        </w:rPr>
        <w:t> </w:t>
      </w:r>
      <w:r>
        <w:rPr/>
        <w:t>how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enters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leaves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system,</w:t>
      </w:r>
      <w:r>
        <w:rPr>
          <w:spacing w:val="-6"/>
        </w:rPr>
        <w:t> </w:t>
      </w:r>
      <w:r>
        <w:rPr/>
        <w:t>what</w:t>
      </w:r>
      <w:r>
        <w:rPr>
          <w:spacing w:val="-5"/>
        </w:rPr>
        <w:t> </w:t>
      </w:r>
      <w:r>
        <w:rPr/>
        <w:t>changes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where data is</w:t>
      </w:r>
      <w:r>
        <w:rPr>
          <w:spacing w:val="1"/>
        </w:rPr>
        <w:t> </w:t>
      </w:r>
      <w:r>
        <w:rPr/>
        <w:t>stored.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838200</wp:posOffset>
            </wp:positionH>
            <wp:positionV relativeFrom="paragraph">
              <wp:posOffset>114746</wp:posOffset>
            </wp:positionV>
            <wp:extent cx="8513402" cy="397764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3402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6860" w:h="11940" w:orient="landscape"/>
          <w:pgMar w:header="0" w:footer="932" w:top="1100" w:bottom="1120" w:left="12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580" w:val="left" w:leader="none"/>
        </w:tabs>
        <w:spacing w:line="240" w:lineRule="auto" w:before="86" w:after="0"/>
        <w:ind w:left="579" w:right="0" w:hanging="480"/>
        <w:jc w:val="both"/>
      </w:pPr>
      <w:r>
        <w:rPr/>
        <w:t>SOLUTION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TECHNINCAL</w:t>
      </w:r>
      <w:r>
        <w:rPr>
          <w:spacing w:val="-5"/>
        </w:rPr>
        <w:t> </w:t>
      </w:r>
      <w:r>
        <w:rPr/>
        <w:t>ARCHITECTURE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ind w:left="100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basically</w:t>
      </w:r>
      <w:r>
        <w:rPr>
          <w:spacing w:val="-1"/>
        </w:rPr>
        <w:t> </w:t>
      </w:r>
      <w:r>
        <w:rPr/>
        <w:t>10 steps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making our</w:t>
      </w:r>
      <w:r>
        <w:rPr>
          <w:spacing w:val="-2"/>
        </w:rPr>
        <w:t> </w:t>
      </w:r>
      <w:r>
        <w:rPr/>
        <w:t>model</w:t>
      </w:r>
      <w:r>
        <w:rPr>
          <w:spacing w:val="-4"/>
        </w:rPr>
        <w:t> </w:t>
      </w:r>
      <w:r>
        <w:rPr/>
        <w:t>predict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</w:t>
      </w:r>
      <w:r>
        <w:rPr>
          <w:spacing w:val="-4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samples.</w:t>
      </w:r>
      <w:r>
        <w:rPr>
          <w:spacing w:val="-2"/>
        </w:rPr>
        <w:t> </w:t>
      </w:r>
      <w:r>
        <w:rPr/>
        <w:t>Those</w:t>
      </w:r>
      <w:r>
        <w:rPr>
          <w:spacing w:val="-5"/>
        </w:rPr>
        <w:t> </w:t>
      </w:r>
      <w:r>
        <w:rPr/>
        <w:t>steps</w:t>
      </w:r>
      <w:r>
        <w:rPr>
          <w:spacing w:val="-4"/>
        </w:rPr>
        <w:t> </w:t>
      </w:r>
      <w:r>
        <w:rPr/>
        <w:t>are:-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20"/>
        </w:numPr>
        <w:tabs>
          <w:tab w:pos="412" w:val="left" w:leader="none"/>
        </w:tabs>
        <w:spacing w:line="240" w:lineRule="auto" w:before="0" w:after="0"/>
        <w:ind w:left="411" w:right="0" w:hanging="312"/>
        <w:jc w:val="both"/>
        <w:rPr>
          <w:i/>
          <w:sz w:val="28"/>
        </w:rPr>
      </w:pPr>
      <w:r>
        <w:rPr>
          <w:i/>
          <w:sz w:val="28"/>
        </w:rPr>
        <w:t>Problem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Identification</w:t>
      </w:r>
    </w:p>
    <w:p>
      <w:pPr>
        <w:pStyle w:val="BodyText"/>
        <w:spacing w:before="4"/>
        <w:rPr>
          <w:i/>
          <w:sz w:val="24"/>
        </w:rPr>
      </w:pPr>
    </w:p>
    <w:p>
      <w:pPr>
        <w:pStyle w:val="BodyText"/>
        <w:spacing w:line="333" w:lineRule="auto" w:before="1"/>
        <w:ind w:left="100" w:right="735"/>
        <w:jc w:val="both"/>
      </w:pPr>
      <w:r>
        <w:rPr/>
        <w:t>In this step, we identify the problem which is solved by our model. So the problem to be solved by our model is water quality</w:t>
      </w:r>
      <w:r>
        <w:rPr>
          <w:spacing w:val="1"/>
        </w:rPr>
        <w:t> </w:t>
      </w:r>
      <w:r>
        <w:rPr/>
        <w:t>prediction using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dataset.</w:t>
      </w:r>
    </w:p>
    <w:p>
      <w:pPr>
        <w:pStyle w:val="ListParagraph"/>
        <w:numPr>
          <w:ilvl w:val="0"/>
          <w:numId w:val="20"/>
        </w:numPr>
        <w:tabs>
          <w:tab w:pos="412" w:val="left" w:leader="none"/>
        </w:tabs>
        <w:spacing w:line="240" w:lineRule="auto" w:before="153" w:after="0"/>
        <w:ind w:left="411" w:right="0" w:hanging="312"/>
        <w:jc w:val="both"/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Extraction:-</w:t>
      </w:r>
    </w:p>
    <w:p>
      <w:pPr>
        <w:pStyle w:val="BodyText"/>
        <w:spacing w:before="3"/>
        <w:rPr>
          <w:i/>
          <w:sz w:val="24"/>
        </w:rPr>
      </w:pPr>
    </w:p>
    <w:p>
      <w:pPr>
        <w:pStyle w:val="BodyText"/>
        <w:spacing w:line="336" w:lineRule="auto"/>
        <w:ind w:left="100" w:right="734"/>
        <w:jc w:val="both"/>
      </w:pPr>
      <w:r>
        <w:rPr/>
        <w:t>In this, we extract the data from the internet to train our data and predict the water quality. So for that, we take the CPCB(Central</w:t>
      </w:r>
      <w:r>
        <w:rPr>
          <w:spacing w:val="1"/>
        </w:rPr>
        <w:t> </w:t>
      </w:r>
      <w:r>
        <w:rPr/>
        <w:t>Pollution Control Board India) dataset which contains 3277 instances of 13 different wellsprings which are collected between 2014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2020.</w:t>
      </w:r>
    </w:p>
    <w:p>
      <w:pPr>
        <w:pStyle w:val="ListParagraph"/>
        <w:numPr>
          <w:ilvl w:val="0"/>
          <w:numId w:val="20"/>
        </w:numPr>
        <w:tabs>
          <w:tab w:pos="427" w:val="left" w:leader="none"/>
        </w:tabs>
        <w:spacing w:line="240" w:lineRule="auto" w:before="147" w:after="0"/>
        <w:ind w:left="426" w:right="0" w:hanging="327"/>
        <w:jc w:val="both"/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Exploration:-</w:t>
      </w:r>
    </w:p>
    <w:p>
      <w:pPr>
        <w:pStyle w:val="BodyText"/>
        <w:spacing w:before="2"/>
        <w:rPr>
          <w:i/>
          <w:sz w:val="24"/>
        </w:rPr>
      </w:pPr>
    </w:p>
    <w:p>
      <w:pPr>
        <w:pStyle w:val="BodyText"/>
        <w:spacing w:line="336" w:lineRule="auto"/>
        <w:ind w:left="100" w:right="744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step,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visually</w:t>
      </w:r>
      <w:r>
        <w:rPr>
          <w:spacing w:val="-5"/>
        </w:rPr>
        <w:t> </w:t>
      </w:r>
      <w:r>
        <w:rPr/>
        <w:t>by</w:t>
      </w:r>
      <w:r>
        <w:rPr>
          <w:spacing w:val="-1"/>
        </w:rPr>
        <w:t> </w:t>
      </w:r>
      <w:r>
        <w:rPr/>
        <w:t>comparing</w:t>
      </w:r>
      <w:r>
        <w:rPr>
          <w:spacing w:val="-5"/>
        </w:rPr>
        <w:t> </w:t>
      </w:r>
      <w:r>
        <w:rPr/>
        <w:t>some</w:t>
      </w:r>
      <w:r>
        <w:rPr>
          <w:spacing w:val="-3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standards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water.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gives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slight</w:t>
      </w:r>
      <w:r>
        <w:rPr>
          <w:spacing w:val="-67"/>
        </w:rPr>
        <w:t> </w:t>
      </w:r>
      <w:r>
        <w:rPr/>
        <w:t>overview of the data.</w:t>
      </w:r>
    </w:p>
    <w:p>
      <w:pPr>
        <w:pStyle w:val="ListParagraph"/>
        <w:numPr>
          <w:ilvl w:val="0"/>
          <w:numId w:val="20"/>
        </w:numPr>
        <w:tabs>
          <w:tab w:pos="443" w:val="left" w:leader="none"/>
        </w:tabs>
        <w:spacing w:line="240" w:lineRule="auto" w:before="148" w:after="0"/>
        <w:ind w:left="442" w:right="0" w:hanging="343"/>
        <w:jc w:val="both"/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Cleaning</w:t>
      </w:r>
    </w:p>
    <w:p>
      <w:pPr>
        <w:pStyle w:val="BodyText"/>
        <w:spacing w:before="5"/>
        <w:rPr>
          <w:i/>
          <w:sz w:val="24"/>
        </w:rPr>
      </w:pPr>
    </w:p>
    <w:p>
      <w:pPr>
        <w:pStyle w:val="BodyText"/>
        <w:spacing w:line="333" w:lineRule="auto"/>
        <w:ind w:left="100" w:right="734"/>
        <w:jc w:val="both"/>
      </w:pPr>
      <w:r>
        <w:rPr/>
        <w:t>In this step, we clean that data like if there are some missing values in it so we replace them with mean and remove noise from the</w:t>
      </w:r>
      <w:r>
        <w:rPr>
          <w:spacing w:val="1"/>
        </w:rPr>
        <w:t> </w:t>
      </w:r>
      <w:r>
        <w:rPr/>
        <w:t>data..</w:t>
      </w:r>
    </w:p>
    <w:p>
      <w:pPr>
        <w:spacing w:after="0" w:line="333" w:lineRule="auto"/>
        <w:jc w:val="both"/>
        <w:sectPr>
          <w:pgSz w:w="16860" w:h="11940" w:orient="landscape"/>
          <w:pgMar w:header="0" w:footer="932" w:top="1100" w:bottom="1200" w:left="1220" w:right="0"/>
        </w:sectPr>
      </w:pPr>
    </w:p>
    <w:p>
      <w:pPr>
        <w:pStyle w:val="ListParagraph"/>
        <w:numPr>
          <w:ilvl w:val="0"/>
          <w:numId w:val="21"/>
        </w:numPr>
        <w:tabs>
          <w:tab w:pos="412" w:val="left" w:leader="none"/>
        </w:tabs>
        <w:spacing w:line="240" w:lineRule="auto" w:before="116" w:after="0"/>
        <w:ind w:left="411" w:right="0" w:hanging="312"/>
        <w:jc w:val="left"/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Selection</w:t>
      </w:r>
    </w:p>
    <w:p>
      <w:pPr>
        <w:pStyle w:val="BodyText"/>
        <w:spacing w:before="5"/>
        <w:rPr>
          <w:i/>
          <w:sz w:val="24"/>
        </w:rPr>
      </w:pPr>
    </w:p>
    <w:p>
      <w:pPr>
        <w:pStyle w:val="BodyText"/>
        <w:spacing w:line="333" w:lineRule="auto"/>
        <w:ind w:left="100" w:right="721"/>
      </w:pPr>
      <w:r>
        <w:rPr/>
        <w:t>In this step, we select the data types and source of the data. The essential goal of data selection is deciding fitting data</w:t>
      </w:r>
      <w:r>
        <w:rPr>
          <w:spacing w:val="1"/>
        </w:rPr>
        <w:t> </w:t>
      </w:r>
      <w:r>
        <w:rPr/>
        <w:t>type, source,</w:t>
      </w:r>
      <w:r>
        <w:rPr>
          <w:spacing w:val="-67"/>
        </w:rPr>
        <w:t> </w:t>
      </w:r>
      <w:r>
        <w:rPr/>
        <w:t>and instrument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permit agents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respond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explore</w:t>
      </w:r>
      <w:r>
        <w:rPr>
          <w:spacing w:val="-3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sufficiently</w:t>
      </w:r>
    </w:p>
    <w:p>
      <w:pPr>
        <w:pStyle w:val="ListParagraph"/>
        <w:numPr>
          <w:ilvl w:val="0"/>
          <w:numId w:val="21"/>
        </w:numPr>
        <w:tabs>
          <w:tab w:pos="443" w:val="left" w:leader="none"/>
        </w:tabs>
        <w:spacing w:line="240" w:lineRule="auto" w:before="153" w:after="0"/>
        <w:ind w:left="442" w:right="0" w:hanging="343"/>
        <w:jc w:val="left"/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Splitting</w:t>
      </w:r>
    </w:p>
    <w:p>
      <w:pPr>
        <w:pStyle w:val="BodyText"/>
        <w:spacing w:before="3"/>
        <w:rPr>
          <w:i/>
          <w:sz w:val="24"/>
        </w:rPr>
      </w:pPr>
    </w:p>
    <w:p>
      <w:pPr>
        <w:pStyle w:val="BodyText"/>
        <w:spacing w:line="333" w:lineRule="auto"/>
        <w:ind w:left="100" w:right="721"/>
      </w:pPr>
      <w:r>
        <w:rPr/>
        <w:t>In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step,</w:t>
      </w:r>
      <w:r>
        <w:rPr>
          <w:spacing w:val="7"/>
        </w:rPr>
        <w:t> </w:t>
      </w:r>
      <w:r>
        <w:rPr/>
        <w:t>we</w:t>
      </w:r>
      <w:r>
        <w:rPr>
          <w:spacing w:val="9"/>
        </w:rPr>
        <w:t> </w:t>
      </w:r>
      <w:r>
        <w:rPr/>
        <w:t>divide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dataset</w:t>
      </w:r>
      <w:r>
        <w:rPr>
          <w:spacing w:val="6"/>
        </w:rPr>
        <w:t> </w:t>
      </w:r>
      <w:r>
        <w:rPr/>
        <w:t>into</w:t>
      </w:r>
      <w:r>
        <w:rPr>
          <w:spacing w:val="10"/>
        </w:rPr>
        <w:t> </w:t>
      </w:r>
      <w:r>
        <w:rPr/>
        <w:t>smaller</w:t>
      </w:r>
      <w:r>
        <w:rPr>
          <w:spacing w:val="8"/>
        </w:rPr>
        <w:t> </w:t>
      </w:r>
      <w:r>
        <w:rPr/>
        <w:t>subsets</w:t>
      </w:r>
      <w:r>
        <w:rPr>
          <w:spacing w:val="10"/>
        </w:rPr>
        <w:t> </w:t>
      </w:r>
      <w:r>
        <w:rPr/>
        <w:t>for</w:t>
      </w:r>
      <w:r>
        <w:rPr>
          <w:spacing w:val="8"/>
        </w:rPr>
        <w:t> </w:t>
      </w:r>
      <w:r>
        <w:rPr/>
        <w:t>easing</w:t>
      </w:r>
      <w:r>
        <w:rPr>
          <w:spacing w:val="10"/>
        </w:rPr>
        <w:t> </w:t>
      </w:r>
      <w:r>
        <w:rPr/>
        <w:t>the</w:t>
      </w:r>
      <w:r>
        <w:rPr>
          <w:spacing w:val="5"/>
        </w:rPr>
        <w:t> </w:t>
      </w:r>
      <w:r>
        <w:rPr/>
        <w:t>complexity.</w:t>
      </w:r>
      <w:r>
        <w:rPr>
          <w:spacing w:val="8"/>
        </w:rPr>
        <w:t> </w:t>
      </w:r>
      <w:r>
        <w:rPr/>
        <w:t>Normally,</w:t>
      </w:r>
      <w:r>
        <w:rPr>
          <w:spacing w:val="5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6"/>
        </w:rPr>
        <w:t> </w:t>
      </w:r>
      <w:r>
        <w:rPr/>
        <w:t>two-section</w:t>
      </w:r>
      <w:r>
        <w:rPr>
          <w:spacing w:val="10"/>
        </w:rPr>
        <w:t> </w:t>
      </w:r>
      <w:r>
        <w:rPr/>
        <w:t>split,</w:t>
      </w:r>
      <w:r>
        <w:rPr>
          <w:spacing w:val="6"/>
        </w:rPr>
        <w:t> </w:t>
      </w:r>
      <w:r>
        <w:rPr/>
        <w:t>one</w:t>
      </w:r>
      <w:r>
        <w:rPr>
          <w:spacing w:val="6"/>
        </w:rPr>
        <w:t> </w:t>
      </w:r>
      <w:r>
        <w:rPr/>
        <w:t>section</w:t>
      </w:r>
      <w:r>
        <w:rPr>
          <w:spacing w:val="10"/>
        </w:rPr>
        <w:t> </w:t>
      </w:r>
      <w:r>
        <w:rPr/>
        <w:t>is</w:t>
      </w:r>
      <w:r>
        <w:rPr>
          <w:spacing w:val="1"/>
        </w:rPr>
        <w:t> </w:t>
      </w:r>
      <w:r>
        <w:rPr/>
        <w:t>utilized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the 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 to</w:t>
      </w:r>
      <w:r>
        <w:rPr>
          <w:spacing w:val="-3"/>
        </w:rPr>
        <w:t> </w:t>
      </w:r>
      <w:r>
        <w:rPr/>
        <w:t>prepare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model.</w:t>
      </w:r>
    </w:p>
    <w:p>
      <w:pPr>
        <w:pStyle w:val="ListParagraph"/>
        <w:numPr>
          <w:ilvl w:val="0"/>
          <w:numId w:val="21"/>
        </w:numPr>
        <w:tabs>
          <w:tab w:pos="443" w:val="left" w:leader="none"/>
        </w:tabs>
        <w:spacing w:line="240" w:lineRule="auto" w:before="154" w:after="0"/>
        <w:ind w:left="442" w:right="0" w:hanging="343"/>
        <w:jc w:val="left"/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Modeling</w:t>
      </w:r>
    </w:p>
    <w:p>
      <w:pPr>
        <w:pStyle w:val="BodyText"/>
        <w:spacing w:before="4"/>
        <w:rPr>
          <w:i/>
          <w:sz w:val="24"/>
        </w:rPr>
      </w:pPr>
    </w:p>
    <w:p>
      <w:pPr>
        <w:pStyle w:val="BodyText"/>
        <w:spacing w:line="336" w:lineRule="auto"/>
        <w:ind w:left="100" w:right="721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step,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create</w:t>
      </w:r>
      <w:r>
        <w:rPr>
          <w:spacing w:val="-15"/>
        </w:rPr>
        <w:t> </w:t>
      </w:r>
      <w:r>
        <w:rPr/>
        <w:t>a</w:t>
      </w:r>
      <w:r>
        <w:rPr>
          <w:spacing w:val="-11"/>
        </w:rPr>
        <w:t> </w:t>
      </w:r>
      <w:r>
        <w:rPr/>
        <w:t>graph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dataset</w:t>
      </w:r>
      <w:r>
        <w:rPr>
          <w:spacing w:val="-14"/>
        </w:rPr>
        <w:t> </w:t>
      </w:r>
      <w:r>
        <w:rPr/>
        <w:t>for</w:t>
      </w:r>
      <w:r>
        <w:rPr>
          <w:spacing w:val="-11"/>
        </w:rPr>
        <w:t> </w:t>
      </w:r>
      <w:r>
        <w:rPr/>
        <w:t>visual</w:t>
      </w:r>
      <w:r>
        <w:rPr>
          <w:spacing w:val="-11"/>
        </w:rPr>
        <w:t> </w:t>
      </w:r>
      <w:r>
        <w:rPr/>
        <w:t>representation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data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better</w:t>
      </w:r>
      <w:r>
        <w:rPr>
          <w:spacing w:val="-11"/>
        </w:rPr>
        <w:t> </w:t>
      </w:r>
      <w:r>
        <w:rPr/>
        <w:t>understanding.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Model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this</w:t>
      </w:r>
      <w:r>
        <w:rPr>
          <w:spacing w:val="-13"/>
        </w:rPr>
        <w:t> </w:t>
      </w:r>
      <w:r>
        <w:rPr/>
        <w:t>theoretical</w:t>
      </w:r>
      <w:r>
        <w:rPr>
          <w:spacing w:val="-67"/>
        </w:rPr>
        <w:t> </w:t>
      </w:r>
      <w:r>
        <w:rPr/>
        <w:t>model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permits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further structure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conceptual models</w:t>
      </w:r>
      <w:r>
        <w:rPr>
          <w:spacing w:val="-3"/>
        </w:rPr>
        <w:t> </w:t>
      </w:r>
      <w:r>
        <w:rPr/>
        <w:t>and to</w:t>
      </w:r>
      <w:r>
        <w:rPr>
          <w:spacing w:val="1"/>
        </w:rPr>
        <w:t> </w:t>
      </w:r>
      <w:r>
        <w:rPr/>
        <w:t>set connections between</w:t>
      </w:r>
      <w:r>
        <w:rPr>
          <w:spacing w:val="1"/>
        </w:rPr>
        <w:t> </w:t>
      </w:r>
      <w:r>
        <w:rPr/>
        <w:t>data.</w:t>
      </w:r>
    </w:p>
    <w:p>
      <w:pPr>
        <w:pStyle w:val="ListParagraph"/>
        <w:numPr>
          <w:ilvl w:val="0"/>
          <w:numId w:val="21"/>
        </w:numPr>
        <w:tabs>
          <w:tab w:pos="333" w:val="left" w:leader="none"/>
        </w:tabs>
        <w:spacing w:line="240" w:lineRule="auto" w:before="148" w:after="0"/>
        <w:ind w:left="332" w:right="0" w:hanging="233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Evaluation</w:t>
      </w:r>
    </w:p>
    <w:p>
      <w:pPr>
        <w:pStyle w:val="BodyText"/>
        <w:spacing w:before="2"/>
        <w:rPr>
          <w:i/>
          <w:sz w:val="24"/>
        </w:rPr>
      </w:pPr>
    </w:p>
    <w:p>
      <w:pPr>
        <w:pStyle w:val="BodyText"/>
        <w:spacing w:line="333" w:lineRule="auto"/>
        <w:ind w:left="100" w:right="721"/>
        <w:rPr>
          <w:rFonts w:ascii="Arial MT"/>
          <w:sz w:val="24"/>
        </w:rPr>
      </w:pPr>
      <w:r>
        <w:rPr/>
        <w:t>Model</w:t>
      </w:r>
      <w:r>
        <w:rPr>
          <w:spacing w:val="-9"/>
        </w:rPr>
        <w:t> </w:t>
      </w:r>
      <w:r>
        <w:rPr/>
        <w:t>Evaluation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fundamental</w:t>
      </w:r>
      <w:r>
        <w:rPr>
          <w:spacing w:val="-6"/>
        </w:rPr>
        <w:t> </w:t>
      </w:r>
      <w:r>
        <w:rPr/>
        <w:t>piece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6"/>
        </w:rPr>
        <w:t> </w:t>
      </w:r>
      <w:r>
        <w:rPr/>
        <w:t>improvement</w:t>
      </w:r>
      <w:r>
        <w:rPr>
          <w:spacing w:val="-9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step,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our</w:t>
      </w:r>
      <w:r>
        <w:rPr>
          <w:spacing w:val="-8"/>
        </w:rPr>
        <w:t> </w:t>
      </w:r>
      <w:r>
        <w:rPr/>
        <w:t>model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check</w:t>
      </w:r>
      <w:r>
        <w:rPr>
          <w:spacing w:val="-8"/>
        </w:rPr>
        <w:t> </w:t>
      </w:r>
      <w:r>
        <w:rPr/>
        <w:t>how</w:t>
      </w:r>
      <w:r>
        <w:rPr>
          <w:spacing w:val="-9"/>
        </w:rPr>
        <w:t> </w:t>
      </w:r>
      <w:r>
        <w:rPr/>
        <w:t>well</w:t>
      </w:r>
      <w:r>
        <w:rPr>
          <w:spacing w:val="-67"/>
        </w:rPr>
        <w:t> </w:t>
      </w:r>
      <w:r>
        <w:rPr/>
        <w:t>our</w:t>
      </w:r>
      <w:r>
        <w:rPr>
          <w:spacing w:val="-4"/>
        </w:rPr>
        <w:t> </w:t>
      </w:r>
      <w:r>
        <w:rPr/>
        <w:t>model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future</w:t>
      </w:r>
      <w:r>
        <w:rPr>
          <w:rFonts w:ascii="Arial MT"/>
          <w:color w:val="444444"/>
          <w:sz w:val="24"/>
        </w:rPr>
        <w:t>.</w:t>
      </w:r>
    </w:p>
    <w:p>
      <w:pPr>
        <w:spacing w:after="0" w:line="333" w:lineRule="auto"/>
        <w:rPr>
          <w:rFonts w:ascii="Arial MT"/>
          <w:sz w:val="24"/>
        </w:rPr>
        <w:sectPr>
          <w:pgSz w:w="16860" w:h="11940" w:orient="landscape"/>
          <w:pgMar w:header="0" w:footer="932" w:top="1100" w:bottom="1200" w:left="1220" w:right="0"/>
        </w:sectPr>
      </w:pPr>
    </w:p>
    <w:p>
      <w:pPr>
        <w:pStyle w:val="Heading1"/>
        <w:spacing w:before="68"/>
        <w:ind w:left="100" w:firstLine="0"/>
      </w:pPr>
      <w:r>
        <w:rPr/>
        <w:t>SOLUTION</w:t>
      </w:r>
      <w:r>
        <w:rPr>
          <w:spacing w:val="-5"/>
        </w:rPr>
        <w:t> </w:t>
      </w:r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838200</wp:posOffset>
            </wp:positionH>
            <wp:positionV relativeFrom="paragraph">
              <wp:posOffset>227081</wp:posOffset>
            </wp:positionV>
            <wp:extent cx="9153525" cy="459105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ListParagraph"/>
        <w:numPr>
          <w:ilvl w:val="1"/>
          <w:numId w:val="1"/>
        </w:numPr>
        <w:tabs>
          <w:tab w:pos="580" w:val="left" w:leader="none"/>
        </w:tabs>
        <w:spacing w:line="240" w:lineRule="auto" w:before="68" w:after="0"/>
        <w:ind w:left="579" w:right="0" w:hanging="480"/>
        <w:jc w:val="left"/>
        <w:rPr>
          <w:b/>
          <w:sz w:val="32"/>
        </w:rPr>
      </w:pPr>
      <w:r>
        <w:rPr>
          <w:b/>
          <w:sz w:val="32"/>
        </w:rPr>
        <w:t>USER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STORIES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1521277</wp:posOffset>
            </wp:positionH>
            <wp:positionV relativeFrom="paragraph">
              <wp:posOffset>237789</wp:posOffset>
            </wp:positionV>
            <wp:extent cx="8015240" cy="448865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5240" cy="448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1"/>
        <w:numPr>
          <w:ilvl w:val="0"/>
          <w:numId w:val="1"/>
        </w:numPr>
        <w:tabs>
          <w:tab w:pos="419" w:val="left" w:leader="none"/>
        </w:tabs>
        <w:spacing w:line="240" w:lineRule="auto" w:before="86" w:after="0"/>
        <w:ind w:left="418" w:right="0" w:hanging="319"/>
        <w:jc w:val="left"/>
      </w:pPr>
      <w:r>
        <w:rPr/>
        <w:t>PROJECT</w:t>
      </w:r>
      <w:r>
        <w:rPr>
          <w:spacing w:val="-3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SCDULING</w:t>
      </w:r>
    </w:p>
    <w:p>
      <w:pPr>
        <w:pStyle w:val="ListParagraph"/>
        <w:numPr>
          <w:ilvl w:val="1"/>
          <w:numId w:val="1"/>
        </w:numPr>
        <w:tabs>
          <w:tab w:pos="581" w:val="left" w:leader="none"/>
        </w:tabs>
        <w:spacing w:line="240" w:lineRule="auto" w:before="179" w:after="0"/>
        <w:ind w:left="580" w:right="0" w:hanging="481"/>
        <w:jc w:val="left"/>
        <w:rPr>
          <w:b/>
          <w:sz w:val="32"/>
        </w:rPr>
      </w:pPr>
      <w:r>
        <w:rPr>
          <w:b/>
          <w:sz w:val="32"/>
        </w:rPr>
        <w:t>SPRINT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PLANNING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ESTIMATION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1120707</wp:posOffset>
            </wp:positionH>
            <wp:positionV relativeFrom="paragraph">
              <wp:posOffset>114927</wp:posOffset>
            </wp:positionV>
            <wp:extent cx="8606719" cy="351396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6719" cy="3513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6860" w:h="11940" w:orient="landscape"/>
          <w:pgMar w:header="0" w:footer="932" w:top="1100" w:bottom="1200" w:left="122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2"/>
        </w:rPr>
      </w:pPr>
    </w:p>
    <w:p>
      <w:pPr>
        <w:pStyle w:val="BodyText"/>
        <w:ind w:left="433"/>
        <w:rPr>
          <w:sz w:val="20"/>
        </w:rPr>
      </w:pPr>
      <w:r>
        <w:rPr>
          <w:sz w:val="20"/>
        </w:rPr>
        <w:drawing>
          <wp:inline distT="0" distB="0" distL="0" distR="0">
            <wp:extent cx="8609993" cy="141655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993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23"/>
        </w:rPr>
      </w:pPr>
    </w:p>
    <w:p>
      <w:pPr>
        <w:pStyle w:val="Heading1"/>
        <w:numPr>
          <w:ilvl w:val="1"/>
          <w:numId w:val="1"/>
        </w:numPr>
        <w:tabs>
          <w:tab w:pos="580" w:val="left" w:leader="none"/>
        </w:tabs>
        <w:spacing w:line="240" w:lineRule="auto" w:before="86" w:after="0"/>
        <w:ind w:left="579" w:right="0" w:hanging="480"/>
        <w:jc w:val="left"/>
      </w:pPr>
      <w:r>
        <w:rPr/>
        <w:t>SPRINT</w:t>
      </w:r>
      <w:r>
        <w:rPr>
          <w:spacing w:val="-1"/>
        </w:rPr>
        <w:t> </w:t>
      </w:r>
      <w:r>
        <w:rPr/>
        <w:t>SCHEDULE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1295245</wp:posOffset>
            </wp:positionH>
            <wp:positionV relativeFrom="paragraph">
              <wp:posOffset>170162</wp:posOffset>
            </wp:positionV>
            <wp:extent cx="8825903" cy="210283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5903" cy="210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6860" w:h="11940" w:orient="landscape"/>
          <w:pgMar w:header="0" w:footer="932" w:top="1100" w:bottom="1200" w:left="1220" w:right="0"/>
        </w:sectPr>
      </w:pPr>
    </w:p>
    <w:p>
      <w:pPr>
        <w:pStyle w:val="ListParagraph"/>
        <w:numPr>
          <w:ilvl w:val="1"/>
          <w:numId w:val="1"/>
        </w:numPr>
        <w:tabs>
          <w:tab w:pos="580" w:val="left" w:leader="none"/>
        </w:tabs>
        <w:spacing w:line="240" w:lineRule="auto" w:before="68" w:after="0"/>
        <w:ind w:left="579" w:right="0" w:hanging="480"/>
        <w:jc w:val="left"/>
        <w:rPr>
          <w:b/>
          <w:sz w:val="32"/>
        </w:rPr>
      </w:pPr>
      <w:r>
        <w:rPr>
          <w:b/>
          <w:sz w:val="32"/>
        </w:rPr>
        <w:t>REPORTS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JIRA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838200</wp:posOffset>
            </wp:positionH>
            <wp:positionV relativeFrom="paragraph">
              <wp:posOffset>171202</wp:posOffset>
            </wp:positionV>
            <wp:extent cx="9371391" cy="518845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1391" cy="518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Heading1"/>
        <w:numPr>
          <w:ilvl w:val="0"/>
          <w:numId w:val="1"/>
        </w:numPr>
        <w:tabs>
          <w:tab w:pos="419" w:val="left" w:leader="none"/>
        </w:tabs>
        <w:spacing w:line="240" w:lineRule="auto" w:before="68" w:after="0"/>
        <w:ind w:left="418" w:right="0" w:hanging="319"/>
        <w:jc w:val="left"/>
      </w:pPr>
      <w:r>
        <w:rPr/>
        <w:t>CODING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SOLUTIONS</w:t>
      </w:r>
    </w:p>
    <w:p>
      <w:pPr>
        <w:pStyle w:val="BodyText"/>
        <w:spacing w:before="8"/>
        <w:rPr>
          <w:b/>
          <w:sz w:val="47"/>
        </w:rPr>
      </w:pPr>
    </w:p>
    <w:p>
      <w:pPr>
        <w:pStyle w:val="ListParagraph"/>
        <w:numPr>
          <w:ilvl w:val="1"/>
          <w:numId w:val="1"/>
        </w:numPr>
        <w:tabs>
          <w:tab w:pos="580" w:val="left" w:leader="none"/>
        </w:tabs>
        <w:spacing w:line="240" w:lineRule="auto" w:before="0" w:after="0"/>
        <w:ind w:left="579" w:right="0" w:hanging="480"/>
        <w:jc w:val="left"/>
        <w:rPr>
          <w:b/>
          <w:sz w:val="32"/>
        </w:rPr>
      </w:pPr>
      <w:r>
        <w:rPr>
          <w:b/>
          <w:sz w:val="32"/>
        </w:rPr>
        <w:t>FEATURE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1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Heading1"/>
        <w:ind w:left="100" w:firstLine="0"/>
      </w:pPr>
      <w:r>
        <w:rPr/>
        <w:t>Data</w:t>
      </w:r>
      <w:r>
        <w:rPr>
          <w:spacing w:val="-3"/>
        </w:rPr>
        <w:t> </w:t>
      </w:r>
      <w:r>
        <w:rPr/>
        <w:t>collection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creation</w:t>
      </w:r>
    </w:p>
    <w:p>
      <w:pPr>
        <w:pStyle w:val="BodyText"/>
        <w:spacing w:before="253"/>
        <w:ind w:left="100" w:right="832"/>
      </w:pPr>
      <w:r>
        <w:rPr/>
        <w:t>Data mining techniques require domain knowledge in order to generate predictions. For water quality applications, it is vital to</w:t>
      </w:r>
      <w:r>
        <w:rPr>
          <w:spacing w:val="1"/>
        </w:rPr>
        <w:t> </w:t>
      </w:r>
      <w:r>
        <w:rPr/>
        <w:t>understand how various water quality parameters influence water quality. This information can come from a domain expert or</w:t>
      </w:r>
      <w:r>
        <w:rPr>
          <w:spacing w:val="1"/>
        </w:rPr>
        <w:t> </w:t>
      </w:r>
      <w:r>
        <w:rPr/>
        <w:t>historical data collections. For the forecasting task, two types of data sets were used: a carefully created huge synthetic data set and</w:t>
      </w:r>
      <w:r>
        <w:rPr>
          <w:spacing w:val="-68"/>
        </w:rPr>
        <w:t> </w:t>
      </w:r>
      <w:r>
        <w:rPr/>
        <w:t>an available real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set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838200</wp:posOffset>
            </wp:positionH>
            <wp:positionV relativeFrom="paragraph">
              <wp:posOffset>204457</wp:posOffset>
            </wp:positionV>
            <wp:extent cx="9348173" cy="206101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8173" cy="206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1"/>
        <w:ind w:left="179" w:firstLine="0"/>
      </w:pPr>
      <w:r>
        <w:rPr/>
        <w:t>Data</w:t>
      </w:r>
      <w:r>
        <w:rPr>
          <w:spacing w:val="-5"/>
        </w:rPr>
        <w:t> </w:t>
      </w:r>
      <w:r>
        <w:rPr/>
        <w:t>Preprocessing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before="1"/>
        <w:ind w:left="100" w:right="733"/>
        <w:jc w:val="both"/>
        <w:rPr>
          <w:sz w:val="24"/>
        </w:rPr>
      </w:pPr>
      <w:r>
        <w:rPr/>
        <w:t>The processing phase is very important in data analysis to improve the data quality. In this phase, the WQI has been calculated from</w:t>
      </w:r>
      <w:r>
        <w:rPr>
          <w:spacing w:val="-68"/>
        </w:rPr>
        <w:t> </w:t>
      </w:r>
      <w:r>
        <w:rPr/>
        <w:t>the</w:t>
      </w:r>
      <w:r>
        <w:rPr>
          <w:spacing w:val="-16"/>
        </w:rPr>
        <w:t> </w:t>
      </w:r>
      <w:r>
        <w:rPr/>
        <w:t>most</w:t>
      </w:r>
      <w:r>
        <w:rPr>
          <w:spacing w:val="-15"/>
        </w:rPr>
        <w:t> </w:t>
      </w:r>
      <w:r>
        <w:rPr/>
        <w:t>significant</w:t>
      </w:r>
      <w:r>
        <w:rPr>
          <w:spacing w:val="-9"/>
        </w:rPr>
        <w:t> </w:t>
      </w:r>
      <w:r>
        <w:rPr/>
        <w:t>parameters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dataset.</w:t>
      </w:r>
      <w:r>
        <w:rPr>
          <w:spacing w:val="-16"/>
        </w:rPr>
        <w:t> </w:t>
      </w:r>
      <w:r>
        <w:rPr/>
        <w:t>Then,</w:t>
      </w:r>
      <w:r>
        <w:rPr>
          <w:spacing w:val="-16"/>
        </w:rPr>
        <w:t> </w:t>
      </w:r>
      <w:r>
        <w:rPr/>
        <w:t>water</w:t>
      </w:r>
      <w:r>
        <w:rPr>
          <w:spacing w:val="-15"/>
        </w:rPr>
        <w:t> </w:t>
      </w:r>
      <w:r>
        <w:rPr/>
        <w:t>samples</w:t>
      </w:r>
      <w:r>
        <w:rPr>
          <w:spacing w:val="-15"/>
        </w:rPr>
        <w:t> </w:t>
      </w:r>
      <w:r>
        <w:rPr/>
        <w:t>have</w:t>
      </w:r>
      <w:r>
        <w:rPr>
          <w:spacing w:val="-15"/>
        </w:rPr>
        <w:t> </w:t>
      </w:r>
      <w:r>
        <w:rPr/>
        <w:t>been</w:t>
      </w:r>
      <w:r>
        <w:rPr>
          <w:spacing w:val="-13"/>
        </w:rPr>
        <w:t> </w:t>
      </w:r>
      <w:r>
        <w:rPr/>
        <w:t>classified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basis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WQI</w:t>
      </w:r>
      <w:r>
        <w:rPr>
          <w:spacing w:val="-16"/>
        </w:rPr>
        <w:t> </w:t>
      </w:r>
      <w:r>
        <w:rPr/>
        <w:t>values.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obtaining</w:t>
      </w:r>
      <w:r>
        <w:rPr>
          <w:spacing w:val="1"/>
        </w:rPr>
        <w:t> </w:t>
      </w:r>
      <w:r>
        <w:rPr/>
        <w:t>superior</w:t>
      </w:r>
      <w:r>
        <w:rPr>
          <w:spacing w:val="-1"/>
        </w:rPr>
        <w:t> </w:t>
      </w:r>
      <w:r>
        <w:rPr/>
        <w:t>accuracy,</w:t>
      </w:r>
      <w:r>
        <w:rPr>
          <w:spacing w:val="-1"/>
        </w:rPr>
        <w:t> </w:t>
      </w:r>
      <w:r>
        <w:rPr/>
        <w:t>the -score method</w:t>
      </w:r>
      <w:r>
        <w:rPr>
          <w:spacing w:val="1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used</w:t>
      </w:r>
      <w:r>
        <w:rPr>
          <w:spacing w:val="1"/>
        </w:rPr>
        <w:t> </w:t>
      </w:r>
      <w:r>
        <w:rPr/>
        <w:t>as a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normalization technique</w:t>
      </w:r>
      <w:r>
        <w:rPr>
          <w:sz w:val="24"/>
        </w:rPr>
        <w:t>.</w:t>
      </w:r>
    </w:p>
    <w:p>
      <w:pPr>
        <w:spacing w:after="0"/>
        <w:jc w:val="both"/>
        <w:rPr>
          <w:sz w:val="24"/>
        </w:rPr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9372470" cy="1864995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47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6"/>
        </w:rPr>
      </w:pPr>
    </w:p>
    <w:p>
      <w:pPr>
        <w:pStyle w:val="Heading1"/>
        <w:spacing w:before="86"/>
        <w:ind w:left="100" w:firstLine="0"/>
      </w:pPr>
      <w:r>
        <w:rPr/>
        <w:t>Water</w:t>
      </w:r>
      <w:r>
        <w:rPr>
          <w:spacing w:val="-4"/>
        </w:rPr>
        <w:t> </w:t>
      </w:r>
      <w:r>
        <w:rPr/>
        <w:t>Quality</w:t>
      </w:r>
      <w:r>
        <w:rPr>
          <w:spacing w:val="-3"/>
        </w:rPr>
        <w:t> </w:t>
      </w:r>
      <w:r>
        <w:rPr/>
        <w:t>Index</w:t>
      </w:r>
      <w:r>
        <w:rPr>
          <w:spacing w:val="-2"/>
        </w:rPr>
        <w:t> </w:t>
      </w:r>
      <w:r>
        <w:rPr/>
        <w:t>Calculation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ind w:left="100" w:right="733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651433</wp:posOffset>
            </wp:positionV>
            <wp:extent cx="1325017" cy="47625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017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</w:t>
      </w:r>
      <w:r>
        <w:rPr>
          <w:spacing w:val="-6"/>
        </w:rPr>
        <w:t> </w:t>
      </w:r>
      <w:r>
        <w:rPr/>
        <w:t>measure</w:t>
      </w:r>
      <w:r>
        <w:rPr>
          <w:spacing w:val="-7"/>
        </w:rPr>
        <w:t> </w:t>
      </w:r>
      <w:r>
        <w:rPr/>
        <w:t>water</w:t>
      </w:r>
      <w:r>
        <w:rPr>
          <w:spacing w:val="-3"/>
        </w:rPr>
        <w:t> </w:t>
      </w:r>
      <w:r>
        <w:rPr/>
        <w:t>quality,</w:t>
      </w:r>
      <w:r>
        <w:rPr>
          <w:spacing w:val="-6"/>
        </w:rPr>
        <w:t> </w:t>
      </w:r>
      <w:r>
        <w:rPr/>
        <w:t>WQI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various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significantly</w:t>
      </w:r>
      <w:r>
        <w:rPr>
          <w:spacing w:val="-5"/>
        </w:rPr>
        <w:t> </w:t>
      </w:r>
      <w:r>
        <w:rPr/>
        <w:t>affect</w:t>
      </w:r>
      <w:r>
        <w:rPr>
          <w:spacing w:val="-6"/>
        </w:rPr>
        <w:t> </w:t>
      </w:r>
      <w:r>
        <w:rPr/>
        <w:t>WQ</w:t>
      </w:r>
      <w:r>
        <w:rPr>
          <w:spacing w:val="-5"/>
        </w:rPr>
        <w:t> </w:t>
      </w:r>
      <w:r>
        <w:rPr/>
        <w:t>[40–42].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study,</w:t>
      </w:r>
      <w:r>
        <w:rPr>
          <w:spacing w:val="1"/>
        </w:rPr>
        <w:t> </w:t>
      </w:r>
      <w:r>
        <w:rPr/>
        <w:t>a published dataset is considered to test the proposed model, and seven significant water quality parameters are included. The WQI</w:t>
      </w:r>
      <w:r>
        <w:rPr>
          <w:spacing w:val="1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2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using</w:t>
      </w:r>
      <w:r>
        <w:rPr>
          <w:spacing w:val="1"/>
        </w:rPr>
        <w:t> </w:t>
      </w:r>
      <w:r>
        <w:rPr/>
        <w:t>the following formula:</w:t>
      </w:r>
    </w:p>
    <w:p>
      <w:pPr>
        <w:pStyle w:val="BodyText"/>
        <w:spacing w:before="91" w:after="105"/>
        <w:ind w:left="100" w:right="721"/>
      </w:pPr>
      <w:r>
        <w:rPr/>
        <w:t>where:</w:t>
      </w:r>
      <w:r>
        <w:rPr>
          <w:spacing w:val="-2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5"/>
        </w:rPr>
        <w:t> </w:t>
      </w:r>
      <w:r>
        <w:rPr/>
        <w:t>total</w:t>
      </w:r>
      <w:r>
        <w:rPr>
          <w:spacing w:val="7"/>
        </w:rPr>
        <w:t> </w:t>
      </w:r>
      <w:r>
        <w:rPr/>
        <w:t>number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parameters</w:t>
      </w:r>
      <w:r>
        <w:rPr>
          <w:spacing w:val="9"/>
        </w:rPr>
        <w:t> </w:t>
      </w:r>
      <w:r>
        <w:rPr/>
        <w:t>included</w:t>
      </w:r>
      <w:r>
        <w:rPr>
          <w:spacing w:val="10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WQI</w:t>
      </w:r>
      <w:r>
        <w:rPr>
          <w:spacing w:val="8"/>
        </w:rPr>
        <w:t> </w:t>
      </w:r>
      <w:r>
        <w:rPr/>
        <w:t>calculations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6"/>
        </w:rPr>
        <w:t> </w:t>
      </w:r>
      <w:r>
        <w:rPr/>
        <w:t>quality</w:t>
      </w:r>
      <w:r>
        <w:rPr>
          <w:spacing w:val="7"/>
        </w:rPr>
        <w:t> </w:t>
      </w:r>
      <w:r>
        <w:rPr/>
        <w:t>rating</w:t>
      </w:r>
      <w:r>
        <w:rPr>
          <w:spacing w:val="8"/>
        </w:rPr>
        <w:t> </w:t>
      </w:r>
      <w:r>
        <w:rPr/>
        <w:t>scale</w:t>
      </w:r>
      <w:r>
        <w:rPr>
          <w:spacing w:val="5"/>
        </w:rPr>
        <w:t> </w:t>
      </w:r>
      <w:r>
        <w:rPr/>
        <w:t>for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parameter</w:t>
      </w:r>
      <w:r>
        <w:rPr>
          <w:spacing w:val="2"/>
        </w:rPr>
        <w:t> </w:t>
      </w:r>
      <w:r>
        <w:rPr/>
        <w:t>calculated</w:t>
      </w:r>
      <w:r>
        <w:rPr>
          <w:spacing w:val="-67"/>
        </w:rPr>
        <w:t> </w:t>
      </w:r>
      <w:r>
        <w:rPr/>
        <w:t>by equation</w:t>
      </w:r>
      <w:r>
        <w:rPr>
          <w:spacing w:val="1"/>
        </w:rPr>
        <w:t> </w:t>
      </w:r>
      <w:r>
        <w:rPr/>
        <w:t>(</w:t>
      </w:r>
      <w:hyperlink r:id="rId57">
        <w:r>
          <w:rPr>
            <w:color w:val="74A739"/>
            <w:u w:val="single" w:color="74A739"/>
          </w:rPr>
          <w:t>2</w:t>
        </w:r>
      </w:hyperlink>
      <w:r>
        <w:rPr/>
        <w:t>)</w:t>
      </w:r>
      <w:r>
        <w:rPr>
          <w:spacing w:val="-3"/>
        </w:rPr>
        <w:t> </w:t>
      </w:r>
      <w:r>
        <w:rPr/>
        <w:t>below,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unit</w:t>
      </w:r>
      <w:r>
        <w:rPr>
          <w:spacing w:val="-4"/>
        </w:rPr>
        <w:t> </w:t>
      </w:r>
      <w:r>
        <w:rPr/>
        <w:t>weight</w:t>
      </w:r>
      <w:r>
        <w:rPr>
          <w:spacing w:val="1"/>
        </w:rPr>
        <w:t> </w:t>
      </w:r>
      <w:r>
        <w:rPr/>
        <w:t>for each</w:t>
      </w:r>
      <w:r>
        <w:rPr>
          <w:spacing w:val="-2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equation (</w:t>
      </w:r>
      <w:hyperlink r:id="rId58">
        <w:r>
          <w:rPr>
            <w:color w:val="74A739"/>
            <w:u w:val="single" w:color="74A739"/>
          </w:rPr>
          <w:t>3</w:t>
        </w:r>
      </w:hyperlink>
      <w:r>
        <w:rPr/>
        <w:t>).</w:t>
      </w:r>
    </w:p>
    <w:p>
      <w:pPr>
        <w:pStyle w:val="BodyText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1650103" cy="39052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10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100" w:right="721"/>
      </w:pPr>
      <w:r>
        <w:rPr/>
        <w:t>where: is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measured</w:t>
      </w:r>
      <w:r>
        <w:rPr>
          <w:spacing w:val="39"/>
        </w:rPr>
        <w:t> </w:t>
      </w:r>
      <w:r>
        <w:rPr/>
        <w:t>value</w:t>
      </w:r>
      <w:r>
        <w:rPr>
          <w:spacing w:val="39"/>
        </w:rPr>
        <w:t> </w:t>
      </w:r>
      <w:r>
        <w:rPr/>
        <w:t>of</w:t>
      </w:r>
      <w:r>
        <w:rPr>
          <w:spacing w:val="35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tested</w:t>
      </w:r>
      <w:r>
        <w:rPr>
          <w:spacing w:val="38"/>
        </w:rPr>
        <w:t> </w:t>
      </w:r>
      <w:r>
        <w:rPr/>
        <w:t>water</w:t>
      </w:r>
      <w:r>
        <w:rPr>
          <w:spacing w:val="39"/>
        </w:rPr>
        <w:t> </w:t>
      </w:r>
      <w:r>
        <w:rPr/>
        <w:t>samples</w:t>
      </w:r>
      <w:r>
        <w:rPr>
          <w:spacing w:val="5"/>
        </w:rPr>
        <w:t> </w:t>
      </w:r>
      <w:r>
        <w:rPr/>
        <w:t>is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ideal</w:t>
      </w:r>
      <w:r>
        <w:rPr>
          <w:spacing w:val="39"/>
        </w:rPr>
        <w:t> </w:t>
      </w:r>
      <w:r>
        <w:rPr/>
        <w:t>value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parameter</w:t>
      </w:r>
      <w:r>
        <w:rPr>
          <w:spacing w:val="69"/>
        </w:rPr>
        <w:t> </w:t>
      </w:r>
      <w:r>
        <w:rPr/>
        <w:t>in</w:t>
      </w:r>
      <w:r>
        <w:rPr>
          <w:spacing w:val="38"/>
        </w:rPr>
        <w:t> </w:t>
      </w:r>
      <w:r>
        <w:rPr/>
        <w:t>pure</w:t>
      </w:r>
      <w:r>
        <w:rPr>
          <w:spacing w:val="36"/>
        </w:rPr>
        <w:t> </w:t>
      </w:r>
      <w:r>
        <w:rPr/>
        <w:t>water</w:t>
      </w:r>
      <w:r>
        <w:rPr>
          <w:spacing w:val="39"/>
        </w:rPr>
        <w:t> </w:t>
      </w:r>
      <w:r>
        <w:rPr/>
        <w:t>(0</w:t>
      </w:r>
      <w:r>
        <w:rPr>
          <w:spacing w:val="39"/>
        </w:rPr>
        <w:t> </w:t>
      </w:r>
      <w:r>
        <w:rPr/>
        <w:t>for</w:t>
      </w:r>
      <w:r>
        <w:rPr>
          <w:spacing w:val="36"/>
        </w:rPr>
        <w:t> </w:t>
      </w:r>
      <w:r>
        <w:rPr/>
        <w:t>all</w:t>
      </w:r>
      <w:r>
        <w:rPr>
          <w:spacing w:val="-67"/>
        </w:rPr>
        <w:t> </w:t>
      </w:r>
      <w:r>
        <w:rPr/>
        <w:t>parameters except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),</w:t>
      </w:r>
      <w:r>
        <w:rPr>
          <w:spacing w:val="-1"/>
        </w:rPr>
        <w:t> </w:t>
      </w:r>
      <w:r>
        <w:rPr/>
        <w:t>and</w:t>
      </w:r>
      <w:r>
        <w:rPr>
          <w:spacing w:val="69"/>
        </w:rPr>
        <w:t> </w:t>
      </w:r>
      <w:r>
        <w:rPr/>
        <w:t>is the recommended standard</w:t>
      </w:r>
      <w:r>
        <w:rPr>
          <w:spacing w:val="-3"/>
        </w:rPr>
        <w:t> </w:t>
      </w:r>
      <w:r>
        <w:rPr/>
        <w:t>value of</w:t>
      </w:r>
      <w:r>
        <w:rPr>
          <w:spacing w:val="-1"/>
        </w:rPr>
        <w:t> </w:t>
      </w:r>
      <w:r>
        <w:rPr/>
        <w:t>parameter</w:t>
      </w:r>
      <w:r>
        <w:rPr>
          <w:spacing w:val="3"/>
        </w:rPr>
        <w:t> </w:t>
      </w:r>
      <w:r>
        <w:rPr/>
        <w:t>(as</w:t>
      </w:r>
      <w:r>
        <w:rPr>
          <w:spacing w:val="1"/>
        </w:rPr>
        <w:t> </w:t>
      </w:r>
      <w:r>
        <w:rPr/>
        <w:t>shown in</w:t>
      </w:r>
      <w:r>
        <w:rPr>
          <w:spacing w:val="1"/>
        </w:rPr>
        <w:t> </w:t>
      </w:r>
      <w:r>
        <w:rPr/>
        <w:t>Table</w:t>
      </w:r>
      <w:r>
        <w:rPr>
          <w:spacing w:val="-2"/>
        </w:rPr>
        <w:t> </w:t>
      </w:r>
      <w:hyperlink r:id="rId60">
        <w:r>
          <w:rPr>
            <w:color w:val="74A739"/>
            <w:u w:val="single" w:color="74A739"/>
          </w:rPr>
          <w:t>1</w:t>
        </w:r>
      </w:hyperlink>
      <w:r>
        <w:rPr/>
        <w:t>)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121594</wp:posOffset>
            </wp:positionV>
            <wp:extent cx="537769" cy="36776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69" cy="3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6860" w:h="11940" w:orient="landscape"/>
          <w:pgMar w:header="0" w:footer="932" w:top="1080" w:bottom="1200" w:left="1220" w:right="0"/>
        </w:sectPr>
      </w:pPr>
    </w:p>
    <w:p>
      <w:pPr>
        <w:pStyle w:val="Heading1"/>
        <w:numPr>
          <w:ilvl w:val="1"/>
          <w:numId w:val="1"/>
        </w:numPr>
        <w:tabs>
          <w:tab w:pos="580" w:val="left" w:leader="none"/>
        </w:tabs>
        <w:spacing w:line="240" w:lineRule="auto" w:before="68" w:after="0"/>
        <w:ind w:left="579" w:right="0" w:hanging="480"/>
        <w:jc w:val="left"/>
      </w:pPr>
      <w:r>
        <w:rPr/>
        <w:t>FEATURE</w:t>
      </w:r>
      <w:r>
        <w:rPr>
          <w:spacing w:val="1"/>
        </w:rPr>
        <w:t> </w:t>
      </w:r>
      <w:r>
        <w:rPr/>
        <w:t>2</w:t>
      </w:r>
    </w:p>
    <w:p>
      <w:pPr>
        <w:pStyle w:val="BodyText"/>
        <w:spacing w:before="183"/>
        <w:ind w:left="100" w:right="732"/>
        <w:jc w:val="both"/>
      </w:pPr>
      <w:r>
        <w:rPr/>
        <w:t>Performance Measures Results True Positives (TP) are when the model predicts the positive class properly. True Negatives (TN) is</w:t>
      </w:r>
      <w:r>
        <w:rPr>
          <w:spacing w:val="1"/>
        </w:rPr>
        <w:t> </w:t>
      </w:r>
      <w:r>
        <w:rPr/>
        <w:t>one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confusion</w:t>
      </w:r>
      <w:r>
        <w:rPr>
          <w:spacing w:val="-9"/>
        </w:rPr>
        <w:t> </w:t>
      </w:r>
      <w:r>
        <w:rPr/>
        <w:t>matrix</w:t>
      </w:r>
      <w:r>
        <w:rPr>
          <w:spacing w:val="-9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demonstrate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work.</w:t>
      </w:r>
      <w:r>
        <w:rPr>
          <w:spacing w:val="-11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outcomes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 predicted incorrectly are known as False Positives (FP). False Negatives (FN) are negative outcomes that the model predicts</w:t>
      </w:r>
      <w:r>
        <w:rPr>
          <w:spacing w:val="1"/>
        </w:rPr>
        <w:t> </w:t>
      </w:r>
      <w:r>
        <w:rPr/>
        <w:t>negative class. Accuracy is the most basic and intuitive performance metric, consisting of the ratio of successfully predicted</w:t>
      </w:r>
      <w:r>
        <w:rPr>
          <w:spacing w:val="1"/>
        </w:rPr>
        <w:t> </w:t>
      </w:r>
      <w:r>
        <w:rPr/>
        <w:t>observations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observations.</w:t>
      </w:r>
    </w:p>
    <w:p>
      <w:pPr>
        <w:pStyle w:val="BodyText"/>
        <w:spacing w:before="178"/>
        <w:ind w:left="100"/>
        <w:jc w:val="both"/>
      </w:pPr>
      <w:r>
        <w:rPr/>
        <w:t>Accuracy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TP+TN/(TP+FP+FN+TN)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838200</wp:posOffset>
            </wp:positionH>
            <wp:positionV relativeFrom="paragraph">
              <wp:posOffset>114927</wp:posOffset>
            </wp:positionV>
            <wp:extent cx="9743503" cy="368569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3503" cy="368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838200</wp:posOffset>
            </wp:positionH>
            <wp:positionV relativeFrom="page">
              <wp:posOffset>1078992</wp:posOffset>
            </wp:positionV>
            <wp:extent cx="9867900" cy="4635500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6860" w:h="11940" w:orient="landscape"/>
          <w:pgMar w:header="0" w:footer="932" w:top="1100" w:bottom="1120" w:left="12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89"/>
        <w:ind w:left="100" w:right="721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838200</wp:posOffset>
            </wp:positionH>
            <wp:positionV relativeFrom="paragraph">
              <wp:posOffset>-4402267</wp:posOffset>
            </wp:positionV>
            <wp:extent cx="9867900" cy="4072937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407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SVM model was developed in 1995 by Corinna Cortes and Vapnik. It has several unique benefits in solving small samples, and</w:t>
      </w:r>
      <w:r>
        <w:rPr>
          <w:spacing w:val="-67"/>
        </w:rPr>
        <w:t> </w:t>
      </w:r>
      <w:r>
        <w:rPr/>
        <w:t>nonlinear and high-dimensional pattern recognition. It can be extended to function in the simulation of other machine learning</w:t>
      </w:r>
      <w:r>
        <w:rPr>
          <w:spacing w:val="1"/>
        </w:rPr>
        <w:t> </w:t>
      </w:r>
      <w:r>
        <w:rPr/>
        <w:t>problems. It uses the hyperplane to separate the points of the input vectors and finds the needed coefficients. The best hyperplane is</w:t>
      </w:r>
      <w:r>
        <w:rPr>
          <w:spacing w:val="1"/>
        </w:rPr>
        <w:t> </w:t>
      </w:r>
      <w:r>
        <w:rPr/>
        <w:t>the line with the largest margin, which is meant the distance between the hyperplane and the nearest input objects. The input points</w:t>
      </w:r>
      <w:r>
        <w:rPr>
          <w:spacing w:val="1"/>
        </w:rPr>
        <w:t> </w:t>
      </w:r>
      <w:r>
        <w:rPr/>
        <w:t>defined in the hyperplane are called </w:t>
      </w:r>
      <w:r>
        <w:rPr>
          <w:i/>
        </w:rPr>
        <w:t>support vectors</w:t>
      </w:r>
      <w:r>
        <w:rPr/>
        <w:t>. In this work, the linear SVM model along with the Gaussian radial basis</w:t>
      </w:r>
      <w:r>
        <w:rPr>
          <w:spacing w:val="1"/>
        </w:rPr>
        <w:t> </w:t>
      </w:r>
      <w:r>
        <w:rPr/>
        <w:t>function (equation</w:t>
      </w:r>
      <w:r>
        <w:rPr>
          <w:spacing w:val="1"/>
        </w:rPr>
        <w:t> </w:t>
      </w:r>
      <w:r>
        <w:rPr/>
        <w:t>(</w:t>
      </w:r>
      <w:hyperlink r:id="rId65">
        <w:r>
          <w:rPr>
            <w:color w:val="74A739"/>
            <w:u w:val="single" w:color="74A739"/>
          </w:rPr>
          <w:t>17</w:t>
        </w:r>
      </w:hyperlink>
      <w:r>
        <w:rPr/>
        <w:t>))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used to</w:t>
      </w:r>
      <w:r>
        <w:rPr>
          <w:spacing w:val="1"/>
        </w:rPr>
        <w:t> </w:t>
      </w:r>
      <w:r>
        <w:rPr/>
        <w:t>classify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tested</w:t>
      </w:r>
      <w:r>
        <w:rPr>
          <w:spacing w:val="-4"/>
        </w:rPr>
        <w:t> </w:t>
      </w:r>
      <w:r>
        <w:rPr/>
        <w:t>water samples</w:t>
      </w:r>
      <w:r>
        <w:rPr>
          <w:spacing w:val="-3"/>
        </w:rPr>
        <w:t> </w:t>
      </w:r>
      <w:r>
        <w:rPr/>
        <w:t>based</w:t>
      </w:r>
      <w:r>
        <w:rPr>
          <w:spacing w:val="1"/>
        </w:rPr>
        <w:t> </w:t>
      </w:r>
      <w:r>
        <w:rPr/>
        <w:t>on their quality.</w:t>
      </w:r>
    </w:p>
    <w:p>
      <w:pPr>
        <w:spacing w:after="0"/>
        <w:sectPr>
          <w:pgSz w:w="16860" w:h="11940" w:orient="landscape"/>
          <w:pgMar w:header="0" w:footer="932" w:top="1100" w:bottom="1120" w:left="1220" w:right="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68" w:after="0"/>
        <w:ind w:left="341" w:right="0" w:hanging="242"/>
        <w:jc w:val="left"/>
      </w:pPr>
      <w:r>
        <w:rPr/>
        <w:t>TESTING</w:t>
      </w:r>
    </w:p>
    <w:p>
      <w:pPr>
        <w:pStyle w:val="BodyText"/>
        <w:rPr>
          <w:b/>
          <w:sz w:val="32"/>
        </w:rPr>
      </w:pPr>
    </w:p>
    <w:p>
      <w:pPr>
        <w:pStyle w:val="ListParagraph"/>
        <w:numPr>
          <w:ilvl w:val="1"/>
          <w:numId w:val="1"/>
        </w:numPr>
        <w:tabs>
          <w:tab w:pos="580" w:val="left" w:leader="none"/>
        </w:tabs>
        <w:spacing w:line="240" w:lineRule="auto" w:before="1" w:after="0"/>
        <w:ind w:left="579" w:right="0" w:hanging="480"/>
        <w:jc w:val="left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CASES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1</w:t>
      </w:r>
    </w:p>
    <w:p>
      <w:pPr>
        <w:pStyle w:val="BodyText"/>
        <w:spacing w:before="7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838200</wp:posOffset>
            </wp:positionH>
            <wp:positionV relativeFrom="paragraph">
              <wp:posOffset>204834</wp:posOffset>
            </wp:positionV>
            <wp:extent cx="9152940" cy="4912804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2940" cy="4912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before="6"/>
        <w:rPr>
          <w:b/>
          <w:sz w:val="17"/>
        </w:rPr>
      </w:pPr>
    </w:p>
    <w:p>
      <w:pPr>
        <w:pStyle w:val="Heading1"/>
        <w:spacing w:before="86"/>
        <w:ind w:left="100" w:firstLine="0"/>
      </w:pPr>
      <w:r>
        <w:rPr/>
        <w:t>TEST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838200</wp:posOffset>
            </wp:positionH>
            <wp:positionV relativeFrom="paragraph">
              <wp:posOffset>235005</wp:posOffset>
            </wp:positionV>
            <wp:extent cx="9088227" cy="518312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8227" cy="518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6860" w:h="11940" w:orient="landscape"/>
          <w:pgMar w:header="0" w:footer="932" w:top="1100" w:bottom="1200" w:left="122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80" w:val="left" w:leader="none"/>
        </w:tabs>
        <w:spacing w:line="240" w:lineRule="auto" w:before="86" w:after="0"/>
        <w:ind w:left="579" w:right="0" w:hanging="480"/>
        <w:jc w:val="left"/>
        <w:rPr>
          <w:b/>
          <w:sz w:val="32"/>
        </w:rPr>
      </w:pPr>
      <w:r>
        <w:rPr>
          <w:b/>
          <w:sz w:val="32"/>
        </w:rPr>
        <w:t>USER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ACCEPTANCE TESTING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Heading1"/>
        <w:numPr>
          <w:ilvl w:val="2"/>
          <w:numId w:val="1"/>
        </w:numPr>
        <w:tabs>
          <w:tab w:pos="821" w:val="left" w:leader="none"/>
        </w:tabs>
        <w:spacing w:line="240" w:lineRule="auto" w:before="0" w:after="0"/>
        <w:ind w:left="820" w:right="0" w:hanging="363"/>
        <w:jc w:val="left"/>
        <w:rPr>
          <w:rFonts w:ascii="Arial"/>
          <w:color w:val="C45811"/>
          <w:sz w:val="28"/>
        </w:rPr>
      </w:pPr>
      <w:r>
        <w:rPr/>
        <w:t>Purpose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Document</w:t>
      </w:r>
    </w:p>
    <w:p>
      <w:pPr>
        <w:pStyle w:val="BodyText"/>
        <w:spacing w:line="285" w:lineRule="auto" w:before="171"/>
        <w:ind w:left="1161" w:right="721"/>
      </w:pPr>
      <w:r>
        <w:rPr/>
        <w:t>The</w:t>
      </w:r>
      <w:r>
        <w:rPr>
          <w:spacing w:val="-6"/>
        </w:rPr>
        <w:t> </w:t>
      </w:r>
      <w:r>
        <w:rPr/>
        <w:t>purpose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document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briefly</w:t>
      </w:r>
      <w:r>
        <w:rPr>
          <w:spacing w:val="-5"/>
        </w:rPr>
        <w:t> </w:t>
      </w:r>
      <w:r>
        <w:rPr/>
        <w:t>explain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test</w:t>
      </w:r>
      <w:r>
        <w:rPr>
          <w:spacing w:val="-8"/>
        </w:rPr>
        <w:t> </w:t>
      </w:r>
      <w:r>
        <w:rPr/>
        <w:t>coverage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open</w:t>
      </w:r>
      <w:r>
        <w:rPr>
          <w:spacing w:val="-6"/>
        </w:rPr>
        <w:t> </w:t>
      </w:r>
      <w:r>
        <w:rPr/>
        <w:t>issues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[ProductName]</w:t>
      </w:r>
      <w:r>
        <w:rPr>
          <w:spacing w:val="-5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67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release to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Acceptance</w:t>
      </w:r>
      <w:r>
        <w:rPr>
          <w:spacing w:val="-4"/>
        </w:rPr>
        <w:t> </w:t>
      </w:r>
      <w:r>
        <w:rPr/>
        <w:t>Testing</w:t>
      </w:r>
      <w:r>
        <w:rPr>
          <w:spacing w:val="1"/>
        </w:rPr>
        <w:t> </w:t>
      </w:r>
      <w:r>
        <w:rPr/>
        <w:t>(UAT).</w:t>
      </w:r>
    </w:p>
    <w:p>
      <w:pPr>
        <w:pStyle w:val="BodyText"/>
        <w:rPr>
          <w:sz w:val="36"/>
        </w:rPr>
      </w:pPr>
    </w:p>
    <w:p>
      <w:pPr>
        <w:pStyle w:val="Heading1"/>
        <w:numPr>
          <w:ilvl w:val="2"/>
          <w:numId w:val="1"/>
        </w:numPr>
        <w:tabs>
          <w:tab w:pos="821" w:val="left" w:leader="none"/>
        </w:tabs>
        <w:spacing w:line="240" w:lineRule="auto" w:before="0" w:after="0"/>
        <w:ind w:left="820" w:right="0" w:hanging="363"/>
        <w:jc w:val="left"/>
        <w:rPr>
          <w:rFonts w:ascii="Arial"/>
          <w:color w:val="C45811"/>
          <w:sz w:val="28"/>
        </w:rPr>
      </w:pPr>
      <w:r>
        <w:rPr/>
        <w:t>Defect</w:t>
      </w:r>
      <w:r>
        <w:rPr>
          <w:spacing w:val="-15"/>
        </w:rPr>
        <w:t> </w:t>
      </w:r>
      <w:r>
        <w:rPr/>
        <w:t>Analysis</w:t>
      </w:r>
    </w:p>
    <w:p>
      <w:pPr>
        <w:pStyle w:val="BodyText"/>
        <w:spacing w:before="171"/>
        <w:ind w:left="1161"/>
      </w:pPr>
      <w:r>
        <w:rPr/>
        <w:t>This</w:t>
      </w:r>
      <w:r>
        <w:rPr>
          <w:spacing w:val="24"/>
        </w:rPr>
        <w:t> </w:t>
      </w:r>
      <w:r>
        <w:rPr/>
        <w:t>report</w:t>
      </w:r>
      <w:r>
        <w:rPr>
          <w:spacing w:val="25"/>
        </w:rPr>
        <w:t> </w:t>
      </w:r>
      <w:r>
        <w:rPr/>
        <w:t>shows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number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resolved</w:t>
      </w:r>
      <w:r>
        <w:rPr>
          <w:spacing w:val="23"/>
        </w:rPr>
        <w:t> </w:t>
      </w:r>
      <w:r>
        <w:rPr/>
        <w:t>or</w:t>
      </w:r>
      <w:r>
        <w:rPr>
          <w:spacing w:val="-1"/>
        </w:rPr>
        <w:t> </w:t>
      </w:r>
      <w:r>
        <w:rPr/>
        <w:t>closed</w:t>
      </w:r>
      <w:r>
        <w:rPr>
          <w:spacing w:val="-5"/>
        </w:rPr>
        <w:t> </w:t>
      </w:r>
      <w:r>
        <w:rPr/>
        <w:t>bugs at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severity</w:t>
      </w:r>
      <w:r>
        <w:rPr>
          <w:spacing w:val="-4"/>
        </w:rPr>
        <w:t> </w:t>
      </w:r>
      <w:r>
        <w:rPr/>
        <w:t>level,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how</w:t>
      </w:r>
      <w:r>
        <w:rPr>
          <w:spacing w:val="-1"/>
        </w:rPr>
        <w:t> </w:t>
      </w:r>
      <w:r>
        <w:rPr/>
        <w:t>they</w:t>
      </w:r>
      <w:r>
        <w:rPr>
          <w:spacing w:val="-4"/>
        </w:rPr>
        <w:t> </w:t>
      </w:r>
      <w:r>
        <w:rPr/>
        <w:t>were</w:t>
      </w:r>
      <w:r>
        <w:rPr>
          <w:spacing w:val="-2"/>
        </w:rPr>
        <w:t> </w:t>
      </w:r>
      <w:r>
        <w:rPr/>
        <w:t>resolved</w:t>
      </w:r>
    </w:p>
    <w:p>
      <w:pPr>
        <w:pStyle w:val="BodyText"/>
        <w:spacing w:before="2"/>
        <w:rPr>
          <w:sz w:val="6"/>
        </w:rPr>
      </w:pPr>
    </w:p>
    <w:tbl>
      <w:tblPr>
        <w:tblW w:w="0" w:type="auto"/>
        <w:jc w:val="left"/>
        <w:tblInd w:w="508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1306"/>
        <w:gridCol w:w="1607"/>
        <w:gridCol w:w="1609"/>
        <w:gridCol w:w="1607"/>
        <w:gridCol w:w="1597"/>
      </w:tblGrid>
      <w:tr>
        <w:trPr>
          <w:trHeight w:val="453" w:hRule="atLeast"/>
        </w:trPr>
        <w:tc>
          <w:tcPr>
            <w:tcW w:w="1896" w:type="dxa"/>
            <w:tcBorders>
              <w:top w:val="nil"/>
              <w:left w:val="nil"/>
            </w:tcBorders>
            <w:shd w:val="clear" w:color="auto" w:fill="F1F1F1"/>
          </w:tcPr>
          <w:p>
            <w:pPr>
              <w:pStyle w:val="TableParagraph"/>
              <w:spacing w:before="114"/>
              <w:ind w:left="419"/>
              <w:rPr>
                <w:b/>
                <w:sz w:val="20"/>
              </w:rPr>
            </w:pPr>
            <w:r>
              <w:rPr>
                <w:b/>
                <w:sz w:val="20"/>
              </w:rPr>
              <w:t>Resolution</w:t>
            </w:r>
          </w:p>
        </w:tc>
        <w:tc>
          <w:tcPr>
            <w:tcW w:w="1306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before="114"/>
              <w:ind w:left="150"/>
              <w:rPr>
                <w:b/>
                <w:sz w:val="20"/>
              </w:rPr>
            </w:pPr>
            <w:r>
              <w:rPr>
                <w:b/>
                <w:sz w:val="20"/>
              </w:rPr>
              <w:t>Severity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1607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before="114"/>
              <w:ind w:left="275"/>
              <w:rPr>
                <w:b/>
                <w:sz w:val="20"/>
              </w:rPr>
            </w:pPr>
            <w:r>
              <w:rPr>
                <w:b/>
                <w:sz w:val="20"/>
              </w:rPr>
              <w:t>Severity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1609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before="114"/>
              <w:ind w:left="279"/>
              <w:rPr>
                <w:b/>
                <w:sz w:val="20"/>
              </w:rPr>
            </w:pPr>
            <w:r>
              <w:rPr>
                <w:b/>
                <w:sz w:val="20"/>
              </w:rPr>
              <w:t>Severity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1607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before="114"/>
              <w:ind w:left="299"/>
              <w:rPr>
                <w:b/>
                <w:sz w:val="20"/>
              </w:rPr>
            </w:pPr>
            <w:r>
              <w:rPr>
                <w:b/>
                <w:sz w:val="20"/>
              </w:rPr>
              <w:t>Severity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1597" w:type="dxa"/>
            <w:tcBorders>
              <w:top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14"/>
              <w:ind w:left="250"/>
              <w:rPr>
                <w:b/>
                <w:sz w:val="20"/>
              </w:rPr>
            </w:pPr>
            <w:r>
              <w:rPr>
                <w:b/>
                <w:sz w:val="20"/>
              </w:rPr>
              <w:t>Subtotal</w:t>
            </w:r>
          </w:p>
        </w:tc>
      </w:tr>
      <w:tr>
        <w:trPr>
          <w:trHeight w:val="477" w:hRule="atLeast"/>
        </w:trPr>
        <w:tc>
          <w:tcPr>
            <w:tcW w:w="1896" w:type="dxa"/>
            <w:tcBorders>
              <w:left w:val="nil"/>
            </w:tcBorders>
          </w:tcPr>
          <w:p>
            <w:pPr>
              <w:pStyle w:val="TableParagraph"/>
              <w:spacing w:before="9"/>
              <w:ind w:left="88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Design</w:t>
            </w:r>
          </w:p>
        </w:tc>
        <w:tc>
          <w:tcPr>
            <w:tcW w:w="1306" w:type="dxa"/>
          </w:tcPr>
          <w:p>
            <w:pPr>
              <w:pStyle w:val="TableParagraph"/>
              <w:spacing w:before="9"/>
              <w:ind w:left="141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607" w:type="dxa"/>
          </w:tcPr>
          <w:p>
            <w:pPr>
              <w:pStyle w:val="TableParagraph"/>
              <w:spacing w:before="9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09" w:type="dxa"/>
          </w:tcPr>
          <w:p>
            <w:pPr>
              <w:pStyle w:val="TableParagraph"/>
              <w:spacing w:before="9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07" w:type="dxa"/>
          </w:tcPr>
          <w:p>
            <w:pPr>
              <w:pStyle w:val="TableParagraph"/>
              <w:spacing w:before="9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597" w:type="dxa"/>
            <w:tcBorders>
              <w:right w:val="nil"/>
            </w:tcBorders>
          </w:tcPr>
          <w:p>
            <w:pPr>
              <w:pStyle w:val="TableParagraph"/>
              <w:spacing w:before="9"/>
              <w:ind w:left="265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474" w:hRule="atLeast"/>
        </w:trPr>
        <w:tc>
          <w:tcPr>
            <w:tcW w:w="189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88"/>
              <w:rPr>
                <w:sz w:val="22"/>
              </w:rPr>
            </w:pPr>
            <w:r>
              <w:rPr>
                <w:sz w:val="22"/>
              </w:rPr>
              <w:t>Duplicate</w:t>
            </w:r>
          </w:p>
        </w:tc>
        <w:tc>
          <w:tcPr>
            <w:tcW w:w="1306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9" w:type="dxa"/>
          </w:tcPr>
          <w:p>
            <w:pPr>
              <w:pStyle w:val="TableParagraph"/>
              <w:spacing w:before="8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97" w:type="dxa"/>
            <w:tcBorders>
              <w:right w:val="nil"/>
            </w:tcBorders>
          </w:tcPr>
          <w:p>
            <w:pPr>
              <w:pStyle w:val="TableParagraph"/>
              <w:spacing w:before="8"/>
              <w:ind w:left="22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474" w:hRule="atLeast"/>
        </w:trPr>
        <w:tc>
          <w:tcPr>
            <w:tcW w:w="189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88"/>
              <w:rPr>
                <w:sz w:val="22"/>
              </w:rPr>
            </w:pPr>
            <w:r>
              <w:rPr>
                <w:sz w:val="22"/>
              </w:rPr>
              <w:t>External</w:t>
            </w:r>
          </w:p>
        </w:tc>
        <w:tc>
          <w:tcPr>
            <w:tcW w:w="1306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09" w:type="dxa"/>
          </w:tcPr>
          <w:p>
            <w:pPr>
              <w:pStyle w:val="TableParagraph"/>
              <w:spacing w:before="8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97" w:type="dxa"/>
            <w:tcBorders>
              <w:right w:val="nil"/>
            </w:tcBorders>
          </w:tcPr>
          <w:p>
            <w:pPr>
              <w:pStyle w:val="TableParagraph"/>
              <w:spacing w:before="8"/>
              <w:ind w:left="22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474" w:hRule="atLeast"/>
        </w:trPr>
        <w:tc>
          <w:tcPr>
            <w:tcW w:w="189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88"/>
              <w:rPr>
                <w:sz w:val="22"/>
              </w:rPr>
            </w:pPr>
            <w:r>
              <w:rPr>
                <w:sz w:val="22"/>
              </w:rPr>
              <w:t>Fixed</w:t>
            </w:r>
          </w:p>
        </w:tc>
        <w:tc>
          <w:tcPr>
            <w:tcW w:w="1306" w:type="dxa"/>
          </w:tcPr>
          <w:p>
            <w:pPr>
              <w:pStyle w:val="TableParagraph"/>
              <w:spacing w:before="8"/>
              <w:ind w:left="141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09" w:type="dxa"/>
          </w:tcPr>
          <w:p>
            <w:pPr>
              <w:pStyle w:val="TableParagraph"/>
              <w:spacing w:before="8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66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597" w:type="dxa"/>
            <w:tcBorders>
              <w:right w:val="nil"/>
            </w:tcBorders>
          </w:tcPr>
          <w:p>
            <w:pPr>
              <w:pStyle w:val="TableParagraph"/>
              <w:spacing w:before="8"/>
              <w:ind w:left="265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</w:tr>
      <w:tr>
        <w:trPr>
          <w:trHeight w:val="476" w:hRule="atLeast"/>
        </w:trPr>
        <w:tc>
          <w:tcPr>
            <w:tcW w:w="189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88"/>
              <w:rPr>
                <w:sz w:val="22"/>
              </w:rPr>
            </w:pPr>
            <w:r>
              <w:rPr>
                <w:sz w:val="22"/>
              </w:rPr>
              <w:t>Not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Reproduced</w:t>
            </w:r>
          </w:p>
        </w:tc>
        <w:tc>
          <w:tcPr>
            <w:tcW w:w="1306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9" w:type="dxa"/>
          </w:tcPr>
          <w:p>
            <w:pPr>
              <w:pStyle w:val="TableParagraph"/>
              <w:spacing w:before="8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97" w:type="dxa"/>
            <w:tcBorders>
              <w:right w:val="nil"/>
            </w:tcBorders>
          </w:tcPr>
          <w:p>
            <w:pPr>
              <w:pStyle w:val="TableParagraph"/>
              <w:spacing w:before="8"/>
              <w:ind w:left="22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475" w:hRule="atLeast"/>
        </w:trPr>
        <w:tc>
          <w:tcPr>
            <w:tcW w:w="1896" w:type="dxa"/>
            <w:tcBorders>
              <w:left w:val="nil"/>
            </w:tcBorders>
          </w:tcPr>
          <w:p>
            <w:pPr>
              <w:pStyle w:val="TableParagraph"/>
              <w:spacing w:before="9"/>
              <w:ind w:left="88"/>
              <w:rPr>
                <w:sz w:val="22"/>
              </w:rPr>
            </w:pPr>
            <w:r>
              <w:rPr>
                <w:sz w:val="22"/>
              </w:rPr>
              <w:t>Skipped</w:t>
            </w:r>
          </w:p>
        </w:tc>
        <w:tc>
          <w:tcPr>
            <w:tcW w:w="1306" w:type="dxa"/>
          </w:tcPr>
          <w:p>
            <w:pPr>
              <w:pStyle w:val="TableParagraph"/>
              <w:spacing w:before="9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7" w:type="dxa"/>
          </w:tcPr>
          <w:p>
            <w:pPr>
              <w:pStyle w:val="TableParagraph"/>
              <w:spacing w:before="9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9" w:type="dxa"/>
          </w:tcPr>
          <w:p>
            <w:pPr>
              <w:pStyle w:val="TableParagraph"/>
              <w:spacing w:before="9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07" w:type="dxa"/>
          </w:tcPr>
          <w:p>
            <w:pPr>
              <w:pStyle w:val="TableParagraph"/>
              <w:spacing w:before="9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97" w:type="dxa"/>
            <w:tcBorders>
              <w:right w:val="nil"/>
            </w:tcBorders>
          </w:tcPr>
          <w:p>
            <w:pPr>
              <w:pStyle w:val="TableParagraph"/>
              <w:spacing w:before="9"/>
              <w:ind w:left="229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474" w:hRule="atLeast"/>
        </w:trPr>
        <w:tc>
          <w:tcPr>
            <w:tcW w:w="189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88"/>
              <w:rPr>
                <w:sz w:val="22"/>
              </w:rPr>
            </w:pPr>
            <w:r>
              <w:rPr>
                <w:sz w:val="22"/>
              </w:rPr>
              <w:t>Won't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Fix</w:t>
            </w:r>
          </w:p>
        </w:tc>
        <w:tc>
          <w:tcPr>
            <w:tcW w:w="1306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609" w:type="dxa"/>
          </w:tcPr>
          <w:p>
            <w:pPr>
              <w:pStyle w:val="TableParagraph"/>
              <w:spacing w:before="8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07" w:type="dxa"/>
          </w:tcPr>
          <w:p>
            <w:pPr>
              <w:pStyle w:val="TableParagraph"/>
              <w:spacing w:before="8"/>
              <w:ind w:left="23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97" w:type="dxa"/>
            <w:tcBorders>
              <w:right w:val="nil"/>
            </w:tcBorders>
          </w:tcPr>
          <w:p>
            <w:pPr>
              <w:pStyle w:val="TableParagraph"/>
              <w:spacing w:before="8"/>
              <w:ind w:left="22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491" w:hRule="atLeast"/>
        </w:trPr>
        <w:tc>
          <w:tcPr>
            <w:tcW w:w="1896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8"/>
              <w:ind w:left="79"/>
              <w:rPr>
                <w:sz w:val="22"/>
              </w:rPr>
            </w:pPr>
            <w:r>
              <w:rPr>
                <w:sz w:val="22"/>
              </w:rPr>
              <w:t>Totals</w:t>
            </w:r>
          </w:p>
        </w:tc>
        <w:tc>
          <w:tcPr>
            <w:tcW w:w="1306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141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607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266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609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269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607" w:type="dxa"/>
            <w:tcBorders>
              <w:bottom w:val="nil"/>
            </w:tcBorders>
          </w:tcPr>
          <w:p>
            <w:pPr>
              <w:pStyle w:val="TableParagraph"/>
              <w:spacing w:before="8"/>
              <w:ind w:left="266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597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8"/>
              <w:ind w:left="624" w:right="699"/>
              <w:jc w:val="center"/>
              <w:rPr>
                <w:sz w:val="22"/>
              </w:rPr>
            </w:pPr>
            <w:r>
              <w:rPr>
                <w:sz w:val="22"/>
              </w:rPr>
              <w:t>77</w:t>
            </w:r>
          </w:p>
        </w:tc>
      </w:tr>
    </w:tbl>
    <w:p>
      <w:pPr>
        <w:spacing w:after="0"/>
        <w:jc w:val="center"/>
        <w:rPr>
          <w:sz w:val="22"/>
        </w:rPr>
        <w:sectPr>
          <w:pgSz w:w="16860" w:h="11940" w:orient="landscape"/>
          <w:pgMar w:header="0" w:footer="932" w:top="1100" w:bottom="1200" w:left="1220" w:right="0"/>
        </w:sectPr>
      </w:pPr>
    </w:p>
    <w:p>
      <w:pPr>
        <w:pStyle w:val="Heading1"/>
        <w:numPr>
          <w:ilvl w:val="2"/>
          <w:numId w:val="1"/>
        </w:numPr>
        <w:tabs>
          <w:tab w:pos="821" w:val="left" w:leader="none"/>
        </w:tabs>
        <w:spacing w:line="240" w:lineRule="auto" w:before="68" w:after="0"/>
        <w:ind w:left="820" w:right="0" w:hanging="363"/>
        <w:jc w:val="left"/>
        <w:rPr>
          <w:rFonts w:ascii="Arial"/>
          <w:color w:val="C45811"/>
          <w:sz w:val="28"/>
        </w:rPr>
      </w:pPr>
      <w:r>
        <w:rPr/>
        <w:t>Test</w:t>
      </w:r>
      <w:r>
        <w:rPr>
          <w:spacing w:val="-10"/>
        </w:rPr>
        <w:t> </w:t>
      </w:r>
      <w:r>
        <w:rPr/>
        <w:t>Case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73" w:after="53"/>
        <w:ind w:left="1175"/>
      </w:pPr>
      <w:r>
        <w:rPr/>
        <w:t>This</w:t>
      </w:r>
      <w:r>
        <w:rPr>
          <w:spacing w:val="-10"/>
        </w:rPr>
        <w:t> </w:t>
      </w:r>
      <w:r>
        <w:rPr/>
        <w:t>report</w:t>
      </w:r>
      <w:r>
        <w:rPr>
          <w:spacing w:val="-7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test</w:t>
      </w:r>
      <w:r>
        <w:rPr>
          <w:spacing w:val="-7"/>
        </w:rPr>
        <w:t> </w:t>
      </w:r>
      <w:r>
        <w:rPr/>
        <w:t>cases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have</w:t>
      </w:r>
      <w:r>
        <w:rPr>
          <w:spacing w:val="-10"/>
        </w:rPr>
        <w:t> </w:t>
      </w:r>
      <w:r>
        <w:rPr/>
        <w:t>passed,</w:t>
      </w:r>
      <w:r>
        <w:rPr>
          <w:spacing w:val="-5"/>
        </w:rPr>
        <w:t> </w:t>
      </w:r>
      <w:r>
        <w:rPr/>
        <w:t>failed,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untested</w:t>
      </w:r>
    </w:p>
    <w:tbl>
      <w:tblPr>
        <w:tblW w:w="0" w:type="auto"/>
        <w:jc w:val="left"/>
        <w:tblInd w:w="523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0"/>
        <w:gridCol w:w="1485"/>
        <w:gridCol w:w="1440"/>
        <w:gridCol w:w="885"/>
        <w:gridCol w:w="741"/>
      </w:tblGrid>
      <w:tr>
        <w:trPr>
          <w:trHeight w:val="455" w:hRule="atLeast"/>
        </w:trPr>
        <w:tc>
          <w:tcPr>
            <w:tcW w:w="5050" w:type="dxa"/>
            <w:tcBorders>
              <w:top w:val="nil"/>
              <w:left w:val="nil"/>
            </w:tcBorders>
            <w:shd w:val="clear" w:color="auto" w:fill="F1F1F1"/>
          </w:tcPr>
          <w:p>
            <w:pPr>
              <w:pStyle w:val="TableParagraph"/>
              <w:spacing w:before="121"/>
              <w:ind w:left="88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</w:p>
        </w:tc>
        <w:tc>
          <w:tcPr>
            <w:tcW w:w="1485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before="121"/>
              <w:ind w:left="150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Cases</w:t>
            </w:r>
          </w:p>
        </w:tc>
        <w:tc>
          <w:tcPr>
            <w:tcW w:w="1440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before="121"/>
              <w:ind w:left="168"/>
              <w:rPr>
                <w:b/>
                <w:sz w:val="20"/>
              </w:rPr>
            </w:pPr>
            <w:r>
              <w:rPr>
                <w:b/>
                <w:sz w:val="20"/>
              </w:rPr>
              <w:t>Not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Tested</w:t>
            </w:r>
          </w:p>
        </w:tc>
        <w:tc>
          <w:tcPr>
            <w:tcW w:w="885" w:type="dxa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before="121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Fail</w:t>
            </w:r>
          </w:p>
        </w:tc>
        <w:tc>
          <w:tcPr>
            <w:tcW w:w="741" w:type="dxa"/>
            <w:tcBorders>
              <w:top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21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Pass</w:t>
            </w:r>
          </w:p>
        </w:tc>
      </w:tr>
      <w:tr>
        <w:trPr>
          <w:trHeight w:val="474" w:hRule="atLeast"/>
        </w:trPr>
        <w:tc>
          <w:tcPr>
            <w:tcW w:w="5050" w:type="dxa"/>
            <w:tcBorders>
              <w:left w:val="nil"/>
            </w:tcBorders>
          </w:tcPr>
          <w:p>
            <w:pPr>
              <w:pStyle w:val="TableParagraph"/>
              <w:spacing w:before="104"/>
              <w:ind w:left="88"/>
              <w:rPr>
                <w:sz w:val="22"/>
              </w:rPr>
            </w:pPr>
            <w:r>
              <w:rPr>
                <w:sz w:val="22"/>
              </w:rPr>
              <w:t>Print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Engine</w:t>
            </w:r>
          </w:p>
        </w:tc>
        <w:tc>
          <w:tcPr>
            <w:tcW w:w="1485" w:type="dxa"/>
          </w:tcPr>
          <w:p>
            <w:pPr>
              <w:pStyle w:val="TableParagraph"/>
              <w:spacing w:before="104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4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spacing w:before="104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1" w:type="dxa"/>
            <w:tcBorders>
              <w:right w:val="nil"/>
            </w:tcBorders>
          </w:tcPr>
          <w:p>
            <w:pPr>
              <w:pStyle w:val="TableParagraph"/>
              <w:spacing w:before="104"/>
              <w:ind w:left="23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475" w:hRule="atLeast"/>
        </w:trPr>
        <w:tc>
          <w:tcPr>
            <w:tcW w:w="5050" w:type="dxa"/>
            <w:tcBorders>
              <w:left w:val="nil"/>
            </w:tcBorders>
          </w:tcPr>
          <w:p>
            <w:pPr>
              <w:pStyle w:val="TableParagraph"/>
              <w:spacing w:before="104"/>
              <w:ind w:left="88"/>
              <w:rPr>
                <w:sz w:val="22"/>
              </w:rPr>
            </w:pPr>
            <w:r>
              <w:rPr>
                <w:spacing w:val="-1"/>
                <w:sz w:val="22"/>
              </w:rPr>
              <w:t>Client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Application</w:t>
            </w:r>
          </w:p>
        </w:tc>
        <w:tc>
          <w:tcPr>
            <w:tcW w:w="1485" w:type="dxa"/>
          </w:tcPr>
          <w:p>
            <w:pPr>
              <w:pStyle w:val="TableParagraph"/>
              <w:spacing w:before="104"/>
              <w:ind w:left="143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4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spacing w:before="104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1" w:type="dxa"/>
            <w:tcBorders>
              <w:right w:val="nil"/>
            </w:tcBorders>
          </w:tcPr>
          <w:p>
            <w:pPr>
              <w:pStyle w:val="TableParagraph"/>
              <w:spacing w:before="104"/>
              <w:ind w:left="99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</w:tr>
      <w:tr>
        <w:trPr>
          <w:trHeight w:val="474" w:hRule="atLeast"/>
        </w:trPr>
        <w:tc>
          <w:tcPr>
            <w:tcW w:w="5050" w:type="dxa"/>
            <w:tcBorders>
              <w:left w:val="nil"/>
            </w:tcBorders>
          </w:tcPr>
          <w:p>
            <w:pPr>
              <w:pStyle w:val="TableParagraph"/>
              <w:spacing w:before="107"/>
              <w:ind w:left="88"/>
              <w:rPr>
                <w:sz w:val="22"/>
              </w:rPr>
            </w:pPr>
            <w:r>
              <w:rPr>
                <w:sz w:val="22"/>
              </w:rPr>
              <w:t>Security</w:t>
            </w:r>
          </w:p>
        </w:tc>
        <w:tc>
          <w:tcPr>
            <w:tcW w:w="1485" w:type="dxa"/>
          </w:tcPr>
          <w:p>
            <w:pPr>
              <w:pStyle w:val="TableParagraph"/>
              <w:spacing w:before="107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7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spacing w:before="107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1" w:type="dxa"/>
            <w:tcBorders>
              <w:right w:val="nil"/>
            </w:tcBorders>
          </w:tcPr>
          <w:p>
            <w:pPr>
              <w:pStyle w:val="TableParagraph"/>
              <w:spacing w:before="107"/>
              <w:ind w:left="23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476" w:hRule="atLeast"/>
        </w:trPr>
        <w:tc>
          <w:tcPr>
            <w:tcW w:w="5050" w:type="dxa"/>
            <w:tcBorders>
              <w:left w:val="nil"/>
            </w:tcBorders>
          </w:tcPr>
          <w:p>
            <w:pPr>
              <w:pStyle w:val="TableParagraph"/>
              <w:spacing w:before="107"/>
              <w:ind w:left="88"/>
              <w:rPr>
                <w:sz w:val="22"/>
              </w:rPr>
            </w:pPr>
            <w:r>
              <w:rPr>
                <w:spacing w:val="-1"/>
                <w:sz w:val="22"/>
              </w:rPr>
              <w:t>Outsource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Shipping</w:t>
            </w:r>
          </w:p>
        </w:tc>
        <w:tc>
          <w:tcPr>
            <w:tcW w:w="1485" w:type="dxa"/>
          </w:tcPr>
          <w:p>
            <w:pPr>
              <w:pStyle w:val="TableParagraph"/>
              <w:spacing w:before="107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7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spacing w:before="107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1" w:type="dxa"/>
            <w:tcBorders>
              <w:right w:val="nil"/>
            </w:tcBorders>
          </w:tcPr>
          <w:p>
            <w:pPr>
              <w:pStyle w:val="TableParagraph"/>
              <w:spacing w:before="107"/>
              <w:ind w:left="236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474" w:hRule="atLeast"/>
        </w:trPr>
        <w:tc>
          <w:tcPr>
            <w:tcW w:w="5050" w:type="dxa"/>
            <w:tcBorders>
              <w:left w:val="nil"/>
            </w:tcBorders>
          </w:tcPr>
          <w:p>
            <w:pPr>
              <w:pStyle w:val="TableParagraph"/>
              <w:spacing w:before="104"/>
              <w:ind w:left="88"/>
              <w:rPr>
                <w:sz w:val="22"/>
              </w:rPr>
            </w:pPr>
            <w:r>
              <w:rPr>
                <w:spacing w:val="-1"/>
                <w:sz w:val="22"/>
              </w:rPr>
              <w:t>Exception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Reporting</w:t>
            </w:r>
          </w:p>
        </w:tc>
        <w:tc>
          <w:tcPr>
            <w:tcW w:w="1485" w:type="dxa"/>
          </w:tcPr>
          <w:p>
            <w:pPr>
              <w:pStyle w:val="TableParagraph"/>
              <w:spacing w:before="104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4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spacing w:before="104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1" w:type="dxa"/>
            <w:tcBorders>
              <w:right w:val="nil"/>
            </w:tcBorders>
          </w:tcPr>
          <w:p>
            <w:pPr>
              <w:pStyle w:val="TableParagraph"/>
              <w:spacing w:before="104"/>
              <w:ind w:left="236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474" w:hRule="atLeast"/>
        </w:trPr>
        <w:tc>
          <w:tcPr>
            <w:tcW w:w="5050" w:type="dxa"/>
            <w:tcBorders>
              <w:left w:val="nil"/>
            </w:tcBorders>
          </w:tcPr>
          <w:p>
            <w:pPr>
              <w:pStyle w:val="TableParagraph"/>
              <w:spacing w:before="104"/>
              <w:ind w:left="88"/>
              <w:rPr>
                <w:sz w:val="22"/>
              </w:rPr>
            </w:pPr>
            <w:r>
              <w:rPr>
                <w:sz w:val="22"/>
              </w:rPr>
              <w:t>Final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Output</w:t>
            </w:r>
          </w:p>
        </w:tc>
        <w:tc>
          <w:tcPr>
            <w:tcW w:w="1485" w:type="dxa"/>
          </w:tcPr>
          <w:p>
            <w:pPr>
              <w:pStyle w:val="TableParagraph"/>
              <w:spacing w:before="104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4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spacing w:before="104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1" w:type="dxa"/>
            <w:tcBorders>
              <w:right w:val="nil"/>
            </w:tcBorders>
          </w:tcPr>
          <w:p>
            <w:pPr>
              <w:pStyle w:val="TableParagraph"/>
              <w:spacing w:before="104"/>
              <w:ind w:left="23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493" w:hRule="atLeast"/>
        </w:trPr>
        <w:tc>
          <w:tcPr>
            <w:tcW w:w="5050" w:type="dxa"/>
            <w:tcBorders>
              <w:left w:val="nil"/>
            </w:tcBorders>
          </w:tcPr>
          <w:p>
            <w:pPr>
              <w:pStyle w:val="TableParagraph"/>
              <w:spacing w:before="107"/>
              <w:ind w:left="79"/>
              <w:rPr>
                <w:sz w:val="22"/>
              </w:rPr>
            </w:pPr>
            <w:r>
              <w:rPr>
                <w:spacing w:val="-1"/>
                <w:sz w:val="22"/>
              </w:rPr>
              <w:t>Version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Control</w:t>
            </w:r>
          </w:p>
        </w:tc>
        <w:tc>
          <w:tcPr>
            <w:tcW w:w="1485" w:type="dxa"/>
          </w:tcPr>
          <w:p>
            <w:pPr>
              <w:pStyle w:val="TableParagraph"/>
              <w:spacing w:before="107"/>
              <w:ind w:left="23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7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spacing w:before="107"/>
              <w:ind w:left="233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1" w:type="dxa"/>
            <w:tcBorders>
              <w:right w:val="nil"/>
            </w:tcBorders>
          </w:tcPr>
          <w:p>
            <w:pPr>
              <w:pStyle w:val="TableParagraph"/>
              <w:spacing w:before="107"/>
              <w:ind w:left="23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22"/>
        </w:numPr>
        <w:tabs>
          <w:tab w:pos="342" w:val="left" w:leader="none"/>
        </w:tabs>
        <w:spacing w:line="240" w:lineRule="auto" w:before="191" w:after="0"/>
        <w:ind w:left="341" w:right="0" w:hanging="242"/>
        <w:jc w:val="left"/>
      </w:pPr>
      <w:r>
        <w:rPr/>
        <w:t>RESULT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ListParagraph"/>
        <w:numPr>
          <w:ilvl w:val="1"/>
          <w:numId w:val="22"/>
        </w:numPr>
        <w:tabs>
          <w:tab w:pos="580" w:val="left" w:leader="none"/>
        </w:tabs>
        <w:spacing w:line="240" w:lineRule="auto" w:before="0" w:after="0"/>
        <w:ind w:left="579" w:right="0" w:hanging="480"/>
        <w:jc w:val="left"/>
        <w:rPr>
          <w:b/>
          <w:sz w:val="32"/>
        </w:rPr>
      </w:pPr>
      <w:r>
        <w:rPr>
          <w:b/>
          <w:sz w:val="32"/>
        </w:rPr>
        <w:t>PERFORMANCE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METRICS</w:t>
      </w:r>
    </w:p>
    <w:p>
      <w:pPr>
        <w:pStyle w:val="BodyText"/>
        <w:spacing w:before="261"/>
        <w:ind w:left="100" w:right="1107"/>
        <w:jc w:val="both"/>
      </w:pPr>
      <w:r>
        <w:rPr/>
        <w:t>For validating the developed model, the dataset has been divided into 70% training and 30% testing subsets. While the ANN and</w:t>
      </w:r>
      <w:r>
        <w:rPr>
          <w:spacing w:val="-68"/>
        </w:rPr>
        <w:t> </w:t>
      </w:r>
      <w:r>
        <w:rPr/>
        <w:t>LSTM models were used to predict the WQI, the SVM, KNN, and Naive Bayes were utilized for the water quality classification</w:t>
      </w:r>
      <w:r>
        <w:rPr>
          <w:spacing w:val="1"/>
        </w:rPr>
        <w:t> </w:t>
      </w:r>
      <w:r>
        <w:rPr/>
        <w:t>prediction</w:t>
      </w:r>
    </w:p>
    <w:p>
      <w:pPr>
        <w:spacing w:after="0"/>
        <w:jc w:val="both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265"/>
        <w:rPr>
          <w:sz w:val="20"/>
        </w:rPr>
      </w:pPr>
      <w:r>
        <w:rPr>
          <w:sz w:val="20"/>
        </w:rPr>
        <w:drawing>
          <wp:inline distT="0" distB="0" distL="0" distR="0">
            <wp:extent cx="5133975" cy="2543175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2"/>
        <w:spacing w:before="89"/>
      </w:pPr>
      <w:r>
        <w:rPr/>
        <w:t>SO</w:t>
      </w:r>
      <w:r>
        <w:rPr>
          <w:spacing w:val="-1"/>
        </w:rPr>
        <w:t> </w:t>
      </w:r>
      <w:r>
        <w:rPr/>
        <w:t>,WE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GOING TO</w:t>
      </w:r>
      <w:r>
        <w:rPr>
          <w:spacing w:val="-5"/>
        </w:rPr>
        <w:t> </w:t>
      </w:r>
      <w:r>
        <w:rPr/>
        <w:t>USE</w:t>
      </w:r>
      <w:r>
        <w:rPr>
          <w:spacing w:val="-1"/>
        </w:rPr>
        <w:t> </w:t>
      </w:r>
      <w:r>
        <w:rPr/>
        <w:t>SVC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before="1"/>
        <w:ind w:left="100" w:right="816"/>
      </w:pPr>
      <w:r>
        <w:rPr/>
        <w:t>Performance Measures Results True Positives (TP) are when the model predicts the positive class properly. True Negatives (TN) is</w:t>
      </w:r>
      <w:r>
        <w:rPr>
          <w:spacing w:val="-67"/>
        </w:rPr>
        <w:t> </w:t>
      </w:r>
      <w:r>
        <w:rPr/>
        <w:t>one of the components of a confusion matrix designed to demonstrate how classification algorithms work. Positive outcomes that</w:t>
      </w:r>
      <w:r>
        <w:rPr>
          <w:spacing w:val="1"/>
        </w:rPr>
        <w:t> </w:t>
      </w:r>
      <w:r>
        <w:rPr/>
        <w:t>the model predicted incorrectly are known as False Positives (FP). False Negatives (FN) are negative outcomes that the model</w:t>
      </w:r>
      <w:r>
        <w:rPr>
          <w:spacing w:val="1"/>
        </w:rPr>
        <w:t> </w:t>
      </w:r>
      <w:r>
        <w:rPr/>
        <w:t>predicts negative class. Accuracy is the most basic and intuitive performance metric, consisting of the ratio of successfully</w:t>
      </w:r>
      <w:r>
        <w:rPr>
          <w:spacing w:val="1"/>
        </w:rPr>
        <w:t> </w:t>
      </w:r>
      <w:r>
        <w:rPr/>
        <w:t>predicted observations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total</w:t>
      </w:r>
      <w:r>
        <w:rPr>
          <w:spacing w:val="-3"/>
        </w:rPr>
        <w:t> </w:t>
      </w:r>
      <w:r>
        <w:rPr/>
        <w:t>observations.</w:t>
      </w:r>
    </w:p>
    <w:p>
      <w:pPr>
        <w:pStyle w:val="Heading2"/>
        <w:spacing w:line="321" w:lineRule="exact" w:before="0"/>
      </w:pPr>
      <w:r>
        <w:rPr/>
        <w:t>Accuracy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TP+TN/(TP+FP+FN+TN)</w:t>
      </w:r>
    </w:p>
    <w:p>
      <w:pPr>
        <w:spacing w:before="2"/>
        <w:ind w:left="5141" w:right="0" w:firstLine="0"/>
        <w:jc w:val="left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Comparison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algorithms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SN.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6"/>
        <w:gridCol w:w="2473"/>
        <w:gridCol w:w="2461"/>
        <w:gridCol w:w="2473"/>
        <w:gridCol w:w="2471"/>
        <w:gridCol w:w="2464"/>
      </w:tblGrid>
      <w:tr>
        <w:trPr>
          <w:trHeight w:val="410" w:hRule="atLeast"/>
        </w:trPr>
        <w:tc>
          <w:tcPr>
            <w:tcW w:w="2456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SN.</w:t>
            </w:r>
          </w:p>
        </w:tc>
        <w:tc>
          <w:tcPr>
            <w:tcW w:w="2473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Algorithm</w:t>
            </w:r>
          </w:p>
        </w:tc>
        <w:tc>
          <w:tcPr>
            <w:tcW w:w="2461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2473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ACCURACY</w:t>
            </w:r>
          </w:p>
        </w:tc>
        <w:tc>
          <w:tcPr>
            <w:tcW w:w="2471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Precision</w:t>
            </w:r>
          </w:p>
        </w:tc>
        <w:tc>
          <w:tcPr>
            <w:tcW w:w="2464" w:type="dxa"/>
          </w:tcPr>
          <w:p>
            <w:pPr>
              <w:pStyle w:val="TableParagraph"/>
              <w:spacing w:line="268" w:lineRule="exact"/>
              <w:ind w:left="104"/>
              <w:rPr>
                <w:sz w:val="22"/>
              </w:rPr>
            </w:pPr>
            <w:r>
              <w:rPr>
                <w:sz w:val="22"/>
              </w:rPr>
              <w:t>Recall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f1-Score</w:t>
            </w:r>
          </w:p>
        </w:tc>
      </w:tr>
      <w:tr>
        <w:trPr>
          <w:trHeight w:val="268" w:hRule="atLeast"/>
        </w:trPr>
        <w:tc>
          <w:tcPr>
            <w:tcW w:w="2456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47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RANDOM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FOREST</w:t>
            </w:r>
          </w:p>
        </w:tc>
        <w:tc>
          <w:tcPr>
            <w:tcW w:w="2461" w:type="dxa"/>
          </w:tcPr>
          <w:p>
            <w:pPr>
              <w:pStyle w:val="TableParagraph"/>
              <w:spacing w:line="248" w:lineRule="exact"/>
              <w:ind w:left="106"/>
              <w:rPr>
                <w:sz w:val="22"/>
              </w:rPr>
            </w:pPr>
            <w:r>
              <w:rPr>
                <w:sz w:val="22"/>
              </w:rPr>
              <w:t>58.5</w:t>
            </w:r>
          </w:p>
        </w:tc>
        <w:tc>
          <w:tcPr>
            <w:tcW w:w="2473" w:type="dxa"/>
          </w:tcPr>
          <w:p>
            <w:pPr>
              <w:pStyle w:val="TableParagraph"/>
              <w:spacing w:line="248" w:lineRule="exact"/>
              <w:ind w:left="106"/>
              <w:rPr>
                <w:sz w:val="22"/>
              </w:rPr>
            </w:pPr>
            <w:r>
              <w:rPr>
                <w:sz w:val="22"/>
              </w:rPr>
              <w:t>0.42</w:t>
            </w:r>
          </w:p>
        </w:tc>
        <w:tc>
          <w:tcPr>
            <w:tcW w:w="2471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0.38</w:t>
            </w:r>
          </w:p>
        </w:tc>
        <w:tc>
          <w:tcPr>
            <w:tcW w:w="2464" w:type="dxa"/>
          </w:tcPr>
          <w:p>
            <w:pPr>
              <w:pStyle w:val="TableParagraph"/>
              <w:spacing w:line="248" w:lineRule="exact"/>
              <w:ind w:left="104"/>
              <w:rPr>
                <w:sz w:val="22"/>
              </w:rPr>
            </w:pPr>
            <w:r>
              <w:rPr>
                <w:sz w:val="22"/>
              </w:rPr>
              <w:t>0.40</w:t>
            </w:r>
          </w:p>
        </w:tc>
      </w:tr>
      <w:tr>
        <w:trPr>
          <w:trHeight w:val="268" w:hRule="atLeast"/>
        </w:trPr>
        <w:tc>
          <w:tcPr>
            <w:tcW w:w="2456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2473" w:type="dxa"/>
          </w:tcPr>
          <w:p>
            <w:pPr>
              <w:pStyle w:val="TableParagraph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XGBOOST</w:t>
            </w:r>
          </w:p>
        </w:tc>
        <w:tc>
          <w:tcPr>
            <w:tcW w:w="2461" w:type="dxa"/>
          </w:tcPr>
          <w:p>
            <w:pPr>
              <w:pStyle w:val="TableParagraph"/>
              <w:spacing w:line="248" w:lineRule="exact"/>
              <w:ind w:left="106"/>
              <w:rPr>
                <w:sz w:val="22"/>
              </w:rPr>
            </w:pPr>
            <w:r>
              <w:rPr>
                <w:sz w:val="22"/>
              </w:rPr>
              <w:t>61.7</w:t>
            </w:r>
          </w:p>
        </w:tc>
        <w:tc>
          <w:tcPr>
            <w:tcW w:w="2473" w:type="dxa"/>
          </w:tcPr>
          <w:p>
            <w:pPr>
              <w:pStyle w:val="TableParagraph"/>
              <w:spacing w:line="248" w:lineRule="exact"/>
              <w:ind w:left="106"/>
              <w:rPr>
                <w:sz w:val="22"/>
              </w:rPr>
            </w:pPr>
            <w:r>
              <w:rPr>
                <w:sz w:val="22"/>
              </w:rPr>
              <w:t>0.43</w:t>
            </w:r>
          </w:p>
        </w:tc>
        <w:tc>
          <w:tcPr>
            <w:tcW w:w="2471" w:type="dxa"/>
          </w:tcPr>
          <w:p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sz w:val="22"/>
              </w:rPr>
              <w:t>0.12</w:t>
            </w:r>
          </w:p>
        </w:tc>
        <w:tc>
          <w:tcPr>
            <w:tcW w:w="2464" w:type="dxa"/>
          </w:tcPr>
          <w:p>
            <w:pPr>
              <w:pStyle w:val="TableParagraph"/>
              <w:spacing w:line="248" w:lineRule="exact"/>
              <w:ind w:left="104"/>
              <w:rPr>
                <w:sz w:val="22"/>
              </w:rPr>
            </w:pPr>
            <w:r>
              <w:rPr>
                <w:sz w:val="22"/>
              </w:rPr>
              <w:t>0.18</w:t>
            </w:r>
          </w:p>
        </w:tc>
      </w:tr>
    </w:tbl>
    <w:p>
      <w:pPr>
        <w:spacing w:after="0" w:line="248" w:lineRule="exact"/>
        <w:rPr>
          <w:sz w:val="22"/>
        </w:rPr>
        <w:sectPr>
          <w:pgSz w:w="16860" w:h="11940" w:orient="landscape"/>
          <w:pgMar w:header="0" w:footer="932" w:top="1100" w:bottom="1200" w:left="122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pStyle w:val="Heading1"/>
        <w:numPr>
          <w:ilvl w:val="0"/>
          <w:numId w:val="22"/>
        </w:numPr>
        <w:tabs>
          <w:tab w:pos="580" w:val="left" w:leader="none"/>
        </w:tabs>
        <w:spacing w:line="240" w:lineRule="auto" w:before="85" w:after="0"/>
        <w:ind w:left="579" w:right="0" w:hanging="480"/>
        <w:jc w:val="left"/>
      </w:pPr>
      <w:r>
        <w:rPr/>
        <w:t>ADVANTAGES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00" w:right="853"/>
      </w:pPr>
      <w:r>
        <w:rPr/>
        <w:t>Whether it be for groundwater, surface water or open water, there are a number of reasons why it is important for you to undertake</w:t>
      </w:r>
      <w:r>
        <w:rPr>
          <w:spacing w:val="-67"/>
        </w:rPr>
        <w:t> </w:t>
      </w:r>
      <w:r>
        <w:rPr/>
        <w:t>regular water quality testing. If you’re wanting to create a solid foundation on which to build a broader water management plan,</w:t>
      </w:r>
      <w:r>
        <w:rPr>
          <w:spacing w:val="1"/>
        </w:rPr>
        <w:t> </w:t>
      </w:r>
      <w:r>
        <w:rPr/>
        <w:t>then investing in water quality testing should be your first point of action. This testing will also allow you to adhere to strict permit</w:t>
      </w:r>
      <w:r>
        <w:rPr>
          <w:spacing w:val="-67"/>
        </w:rPr>
        <w:t> </w:t>
      </w:r>
      <w:r>
        <w:rPr/>
        <w:t>regulations and</w:t>
      </w:r>
      <w:r>
        <w:rPr>
          <w:spacing w:val="1"/>
        </w:rPr>
        <w:t> </w:t>
      </w:r>
      <w:r>
        <w:rPr/>
        <w:t>be in</w:t>
      </w:r>
      <w:r>
        <w:rPr>
          <w:spacing w:val="-3"/>
        </w:rPr>
        <w:t> </w:t>
      </w:r>
      <w:r>
        <w:rPr/>
        <w:t>compliance</w:t>
      </w:r>
      <w:r>
        <w:rPr>
          <w:spacing w:val="-3"/>
        </w:rPr>
        <w:t> </w:t>
      </w:r>
      <w:r>
        <w:rPr/>
        <w:t>with Australian</w:t>
      </w:r>
      <w:r>
        <w:rPr>
          <w:spacing w:val="1"/>
        </w:rPr>
        <w:t> </w:t>
      </w:r>
      <w:r>
        <w:rPr/>
        <w:t>laws.</w:t>
      </w:r>
    </w:p>
    <w:p>
      <w:pPr>
        <w:pStyle w:val="BodyText"/>
        <w:spacing w:before="1"/>
        <w:ind w:left="100" w:right="916"/>
      </w:pPr>
      <w:r>
        <w:rPr/>
        <w:t>Identifying the health of your water will help you to discover where it may need some help. Ultimately, finding a source of</w:t>
      </w:r>
      <w:r>
        <w:rPr>
          <w:spacing w:val="1"/>
        </w:rPr>
        <w:t> </w:t>
      </w:r>
      <w:r>
        <w:rPr/>
        <w:t>pollution, or remaining proactive with your monitoring will enable you to save money in the long term. The more information that</w:t>
      </w:r>
      <w:r>
        <w:rPr>
          <w:spacing w:val="-67"/>
        </w:rPr>
        <w:t> </w:t>
      </w:r>
      <w:r>
        <w:rPr/>
        <w:t>you can obtain will assist you with your decision on what product you may need to improve the condition of your water. Simply</w:t>
      </w:r>
      <w:r>
        <w:rPr>
          <w:spacing w:val="1"/>
        </w:rPr>
        <w:t> </w:t>
      </w:r>
      <w:r>
        <w:rPr/>
        <w:t>guessing and buying products based on a hunch or a general trend is ill-advised, as each body of water has unique properties that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discovered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spacing w:before="1"/>
        <w:ind w:left="100" w:right="1083"/>
        <w:jc w:val="both"/>
      </w:pPr>
      <w:r>
        <w:rPr/>
        <w:t>Measuring the amount of dissolved oxygen in your water is another important advantage of water quality testing, as typically the</w:t>
      </w:r>
      <w:r>
        <w:rPr>
          <w:spacing w:val="-67"/>
        </w:rPr>
        <w:t> </w:t>
      </w:r>
      <w:r>
        <w:rPr/>
        <w:t>less oxygen, the higher the water temperature, resulting in a more harmful environment for aquatic life. These levels do fluctuate</w:t>
      </w:r>
      <w:r>
        <w:rPr>
          <w:spacing w:val="-67"/>
        </w:rPr>
        <w:t> </w:t>
      </w:r>
      <w:r>
        <w:rPr/>
        <w:t>slightly across the seasons, but regular monitoring of your water quality will allow you to discover trends over time, and whether</w:t>
      </w:r>
      <w:r>
        <w:rPr>
          <w:spacing w:val="-67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other factors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contributing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the results</w:t>
      </w:r>
      <w:r>
        <w:rPr>
          <w:spacing w:val="-4"/>
        </w:rPr>
        <w:t> </w:t>
      </w:r>
      <w:r>
        <w:rPr/>
        <w:t>you</w:t>
      </w:r>
      <w:r>
        <w:rPr>
          <w:spacing w:val="-1"/>
        </w:rPr>
        <w:t> </w:t>
      </w:r>
      <w:r>
        <w:rPr/>
        <w:t>discover.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  <w:ind w:left="100" w:firstLine="0"/>
      </w:pPr>
      <w:r>
        <w:rPr/>
        <w:t>DISADVANTAGES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00" w:right="5195"/>
      </w:pPr>
      <w:r>
        <w:rPr/>
        <w:t>Training</w:t>
      </w:r>
      <w:r>
        <w:rPr>
          <w:spacing w:val="-6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Somewhat</w:t>
      </w:r>
      <w:r>
        <w:rPr>
          <w:spacing w:val="-5"/>
        </w:rPr>
        <w:t> </w:t>
      </w:r>
      <w:r>
        <w:rPr/>
        <w:t>difficult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manage</w:t>
      </w:r>
      <w:r>
        <w:rPr>
          <w:spacing w:val="-5"/>
        </w:rPr>
        <w:t> </w:t>
      </w:r>
      <w:r>
        <w:rPr/>
        <w:t>over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large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sets</w:t>
      </w:r>
      <w:r>
        <w:rPr>
          <w:spacing w:val="-67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manual operation to</w:t>
      </w:r>
      <w:r>
        <w:rPr>
          <w:spacing w:val="-1"/>
        </w:rPr>
        <w:t> </w:t>
      </w:r>
      <w:r>
        <w:rPr/>
        <w:t>submit</w:t>
      </w:r>
      <w:r>
        <w:rPr>
          <w:spacing w:val="-4"/>
        </w:rPr>
        <w:t> </w:t>
      </w:r>
      <w:r>
        <w:rPr/>
        <w:t>data,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required</w:t>
      </w:r>
    </w:p>
    <w:p>
      <w:pPr>
        <w:pStyle w:val="BodyText"/>
        <w:spacing w:line="321" w:lineRule="exact"/>
        <w:ind w:left="100"/>
      </w:pPr>
      <w:r>
        <w:rPr/>
        <w:t>Costly,</w:t>
      </w:r>
      <w:r>
        <w:rPr>
          <w:spacing w:val="-8"/>
        </w:rPr>
        <w:t> </w:t>
      </w:r>
      <w:r>
        <w:rPr/>
        <w:t>usually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feasible</w:t>
      </w:r>
      <w:r>
        <w:rPr>
          <w:spacing w:val="-6"/>
        </w:rPr>
        <w:t> </w:t>
      </w:r>
      <w:r>
        <w:rPr/>
        <w:t>under</w:t>
      </w:r>
      <w:r>
        <w:rPr>
          <w:spacing w:val="-7"/>
        </w:rPr>
        <w:t> </w:t>
      </w:r>
      <w:r>
        <w:rPr/>
        <w:t>Exchange</w:t>
      </w:r>
      <w:r>
        <w:rPr>
          <w:spacing w:val="-3"/>
        </w:rPr>
        <w:t> </w:t>
      </w:r>
      <w:r>
        <w:rPr/>
        <w:t>Network</w:t>
      </w:r>
      <w:r>
        <w:rPr>
          <w:spacing w:val="-5"/>
        </w:rPr>
        <w:t> </w:t>
      </w:r>
      <w:r>
        <w:rPr/>
        <w:t>grants</w:t>
      </w:r>
      <w:r>
        <w:rPr>
          <w:spacing w:val="-6"/>
        </w:rPr>
        <w:t> </w:t>
      </w:r>
      <w:r>
        <w:rPr/>
        <w:t>Technical</w:t>
      </w:r>
      <w:r>
        <w:rPr>
          <w:spacing w:val="-3"/>
        </w:rPr>
        <w:t> </w:t>
      </w:r>
      <w:r>
        <w:rPr/>
        <w:t>expertise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network</w:t>
      </w:r>
      <w:r>
        <w:rPr>
          <w:spacing w:val="-2"/>
        </w:rPr>
        <w:t> </w:t>
      </w:r>
      <w:r>
        <w:rPr/>
        <w:t>server</w:t>
      </w:r>
      <w:r>
        <w:rPr>
          <w:spacing w:val="-4"/>
        </w:rPr>
        <w:t> </w:t>
      </w:r>
      <w:r>
        <w:rPr/>
        <w:t>required</w:t>
      </w:r>
    </w:p>
    <w:p>
      <w:pPr>
        <w:pStyle w:val="BodyText"/>
        <w:spacing w:line="242" w:lineRule="auto"/>
        <w:ind w:left="100" w:right="721"/>
      </w:pPr>
      <w:r>
        <w:rPr/>
        <w:t>Requires</w:t>
      </w:r>
      <w:r>
        <w:rPr>
          <w:spacing w:val="-2"/>
        </w:rPr>
        <w:t> </w:t>
      </w:r>
      <w:r>
        <w:rPr/>
        <w:t>manual</w:t>
      </w:r>
      <w:r>
        <w:rPr>
          <w:spacing w:val="-2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submit</w:t>
      </w:r>
      <w:r>
        <w:rPr>
          <w:spacing w:val="-5"/>
        </w:rPr>
        <w:t> </w:t>
      </w:r>
      <w:r>
        <w:rPr/>
        <w:t>data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respond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queries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other</w:t>
      </w:r>
      <w:r>
        <w:rPr>
          <w:spacing w:val="-6"/>
        </w:rPr>
        <w:t> </w:t>
      </w:r>
      <w:r>
        <w:rPr/>
        <w:t>nodes,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therefore</w:t>
      </w:r>
      <w:r>
        <w:rPr>
          <w:spacing w:val="-6"/>
        </w:rPr>
        <w:t> </w:t>
      </w:r>
      <w:r>
        <w:rPr/>
        <w:t>cannot</w:t>
      </w:r>
      <w:r>
        <w:rPr>
          <w:spacing w:val="-1"/>
        </w:rPr>
        <w:t> </w:t>
      </w:r>
      <w:r>
        <w:rPr/>
        <w:t>interact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Exchange</w:t>
      </w:r>
      <w:r>
        <w:rPr>
          <w:spacing w:val="-4"/>
        </w:rPr>
        <w:t> </w:t>
      </w:r>
      <w:r>
        <w:rPr/>
        <w:t>Network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expertise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server required</w:t>
      </w:r>
    </w:p>
    <w:p>
      <w:pPr>
        <w:spacing w:after="0" w:line="242" w:lineRule="auto"/>
        <w:sectPr>
          <w:pgSz w:w="16860" w:h="11940" w:orient="landscape"/>
          <w:pgMar w:header="0" w:footer="932" w:top="1100" w:bottom="1200" w:left="1220" w:right="0"/>
        </w:sectPr>
      </w:pPr>
    </w:p>
    <w:p>
      <w:pPr>
        <w:pStyle w:val="Heading1"/>
        <w:numPr>
          <w:ilvl w:val="0"/>
          <w:numId w:val="22"/>
        </w:numPr>
        <w:tabs>
          <w:tab w:pos="580" w:val="left" w:leader="none"/>
        </w:tabs>
        <w:spacing w:line="240" w:lineRule="auto" w:before="68" w:after="0"/>
        <w:ind w:left="579" w:right="0" w:hanging="480"/>
        <w:jc w:val="left"/>
      </w:pPr>
      <w:r>
        <w:rPr/>
        <w:t>CONCLUSION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100" w:right="735"/>
      </w:pPr>
      <w:r>
        <w:rPr/>
        <w:t>Potability determines the quality of water, which is one of the most important resources for existence. Traditionally, testing water</w:t>
      </w:r>
      <w:r>
        <w:rPr>
          <w:spacing w:val="1"/>
        </w:rPr>
        <w:t> </w:t>
      </w:r>
      <w:r>
        <w:rPr/>
        <w:t>quality required an expensive and time-consuming lab analysis. This study looked into an alternative machine learning method for</w:t>
      </w:r>
      <w:r>
        <w:rPr>
          <w:spacing w:val="1"/>
        </w:rPr>
        <w:t> </w:t>
      </w:r>
      <w:r>
        <w:rPr/>
        <w:t>predicting water quality using only a few simple water quality criteria. To estimate, a set of representative supervised machine</w:t>
      </w:r>
      <w:r>
        <w:rPr>
          <w:spacing w:val="1"/>
        </w:rPr>
        <w:t> </w:t>
      </w:r>
      <w:r>
        <w:rPr/>
        <w:t>learning algorithms was used. It would detect water of bad quality before it was released for consumption and notify the appropriate</w:t>
      </w:r>
      <w:r>
        <w:rPr>
          <w:spacing w:val="-67"/>
        </w:rPr>
        <w:t> </w:t>
      </w:r>
      <w:r>
        <w:rPr/>
        <w:t>authorities</w:t>
      </w:r>
      <w:r>
        <w:rPr>
          <w:spacing w:val="3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hopefully</w:t>
      </w:r>
      <w:r>
        <w:rPr>
          <w:spacing w:val="4"/>
        </w:rPr>
        <w:t> </w:t>
      </w:r>
      <w:r>
        <w:rPr/>
        <w:t>reduce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 of</w:t>
      </w:r>
      <w:r>
        <w:rPr>
          <w:spacing w:val="2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who</w:t>
      </w:r>
      <w:r>
        <w:rPr>
          <w:spacing w:val="4"/>
        </w:rPr>
        <w:t> </w:t>
      </w:r>
      <w:r>
        <w:rPr/>
        <w:t>drink</w:t>
      </w:r>
      <w:r>
        <w:rPr>
          <w:spacing w:val="-1"/>
        </w:rPr>
        <w:t> </w:t>
      </w:r>
      <w:r>
        <w:rPr/>
        <w:t>low-quality</w:t>
      </w:r>
      <w:r>
        <w:rPr>
          <w:spacing w:val="-1"/>
        </w:rPr>
        <w:t> </w:t>
      </w:r>
      <w:r>
        <w:rPr/>
        <w:t>water,</w:t>
      </w:r>
      <w:r>
        <w:rPr>
          <w:spacing w:val="2"/>
        </w:rPr>
        <w:t> </w:t>
      </w:r>
      <w:r>
        <w:rPr/>
        <w:t>lowering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risk</w:t>
      </w:r>
      <w:r>
        <w:rPr>
          <w:spacing w:val="4"/>
        </w:rPr>
        <w:t> </w:t>
      </w:r>
      <w:r>
        <w:rPr/>
        <w:t>of</w:t>
      </w:r>
      <w:r>
        <w:rPr>
          <w:spacing w:val="-1"/>
        </w:rPr>
        <w:t> </w:t>
      </w:r>
      <w:r>
        <w:rPr/>
        <w:t>diseases</w:t>
      </w:r>
      <w:r>
        <w:rPr>
          <w:spacing w:val="3"/>
        </w:rPr>
        <w:t> </w:t>
      </w:r>
      <w:r>
        <w:rPr/>
        <w:t>like</w:t>
      </w:r>
      <w:r>
        <w:rPr>
          <w:spacing w:val="1"/>
        </w:rPr>
        <w:t> </w:t>
      </w:r>
      <w:r>
        <w:rPr/>
        <w:t>typhoid and diarrhea. In this case, using a prescriptive analysis based on projected values would result in future capabilities to assist</w:t>
      </w:r>
      <w:r>
        <w:rPr>
          <w:spacing w:val="-67"/>
        </w:rPr>
        <w:t> </w:t>
      </w:r>
      <w:r>
        <w:rPr/>
        <w:t>decision and</w:t>
      </w:r>
      <w:r>
        <w:rPr>
          <w:spacing w:val="1"/>
        </w:rPr>
        <w:t> </w:t>
      </w:r>
      <w:r>
        <w:rPr/>
        <w:t>policy</w:t>
      </w:r>
      <w:r>
        <w:rPr>
          <w:spacing w:val="-3"/>
        </w:rPr>
        <w:t> </w:t>
      </w:r>
      <w:r>
        <w:rPr/>
        <w:t>makers.</w:t>
      </w:r>
    </w:p>
    <w:p>
      <w:pPr>
        <w:pStyle w:val="BodyText"/>
        <w:spacing w:before="10"/>
        <w:rPr>
          <w:sz w:val="31"/>
        </w:rPr>
      </w:pPr>
    </w:p>
    <w:p>
      <w:pPr>
        <w:pStyle w:val="Heading1"/>
        <w:ind w:left="100" w:firstLine="0"/>
      </w:pPr>
      <w:r>
        <w:rPr/>
        <w:t>12</w:t>
      </w:r>
      <w:r>
        <w:rPr>
          <w:spacing w:val="-2"/>
        </w:rPr>
        <w:t> </w:t>
      </w:r>
      <w:r>
        <w:rPr/>
        <w:t>.</w:t>
      </w:r>
      <w:r>
        <w:rPr>
          <w:spacing w:val="-4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ind w:left="100" w:right="815"/>
      </w:pPr>
      <w:r>
        <w:rPr/>
        <w:t>Machine learning has been widely used as a powerful tool to solve problems in the water environment because it can be applied to</w:t>
      </w:r>
      <w:r>
        <w:rPr>
          <w:spacing w:val="1"/>
        </w:rPr>
        <w:t> </w:t>
      </w:r>
      <w:r>
        <w:rPr/>
        <w:t>predict water quality, optimize water resource allocation, manage water resource shortages, etc. Despite this, several challenges</w:t>
      </w:r>
      <w:r>
        <w:rPr>
          <w:spacing w:val="1"/>
        </w:rPr>
        <w:t> </w:t>
      </w:r>
      <w:r>
        <w:rPr/>
        <w:t>remain in fully applying machine learning approaches in this field to evaluate water quality: (1) Machine learning is usually</w:t>
      </w:r>
      <w:r>
        <w:rPr>
          <w:spacing w:val="1"/>
        </w:rPr>
        <w:t> </w:t>
      </w:r>
      <w:r>
        <w:rPr/>
        <w:t>dependent on large amounts of high-quality data. Obtaining sufficient data with high accuracy in </w:t>
      </w:r>
      <w:hyperlink r:id="rId8">
        <w:r>
          <w:rPr>
            <w:u w:val="single"/>
          </w:rPr>
          <w:t>water treatment</w:t>
        </w:r>
        <w:r>
          <w:rPr/>
          <w:t> </w:t>
        </w:r>
      </w:hyperlink>
      <w:r>
        <w:rPr/>
        <w:t>and management</w:t>
      </w:r>
      <w:r>
        <w:rPr>
          <w:spacing w:val="1"/>
        </w:rPr>
        <w:t> </w:t>
      </w:r>
      <w:r>
        <w:rPr/>
        <w:t>systems is often difficult owing to the cost or technology limitations. (2) As the conditions in </w:t>
      </w:r>
      <w:r>
        <w:rPr>
          <w:color w:val="2D2D2D"/>
        </w:rPr>
        <w:t>real water treatment and management</w:t>
      </w:r>
      <w:r>
        <w:rPr>
          <w:color w:val="2D2D2D"/>
          <w:spacing w:val="-67"/>
        </w:rPr>
        <w:t> </w:t>
      </w:r>
      <w:r>
        <w:rPr>
          <w:color w:val="2D2D2D"/>
        </w:rPr>
        <w:t>systems can be extremely complex, the current algorithms may only be applied to specific systems, which hinders the wide</w:t>
      </w:r>
      <w:r>
        <w:rPr>
          <w:color w:val="2D2D2D"/>
          <w:spacing w:val="1"/>
        </w:rPr>
        <w:t> </w:t>
      </w:r>
      <w:r>
        <w:rPr>
          <w:color w:val="2D2D2D"/>
        </w:rPr>
        <w:t>application of machine learning approaches. (3) The implementation of machine learning algorithms in practical applications</w:t>
      </w:r>
      <w:r>
        <w:rPr>
          <w:color w:val="2D2D2D"/>
          <w:spacing w:val="1"/>
        </w:rPr>
        <w:t> </w:t>
      </w:r>
      <w:r>
        <w:rPr>
          <w:color w:val="2D2D2D"/>
        </w:rPr>
        <w:t>requires researchers</w:t>
      </w:r>
      <w:r>
        <w:rPr>
          <w:color w:val="2D2D2D"/>
          <w:spacing w:val="-2"/>
        </w:rPr>
        <w:t> </w:t>
      </w:r>
      <w:r>
        <w:rPr>
          <w:color w:val="2D2D2D"/>
        </w:rPr>
        <w:t>to have certain</w:t>
      </w:r>
      <w:r>
        <w:rPr>
          <w:color w:val="2D2D2D"/>
          <w:spacing w:val="1"/>
        </w:rPr>
        <w:t> </w:t>
      </w:r>
      <w:r>
        <w:rPr>
          <w:color w:val="2D2D2D"/>
        </w:rPr>
        <w:t>professional background</w:t>
      </w:r>
      <w:r>
        <w:rPr>
          <w:color w:val="2D2D2D"/>
          <w:spacing w:val="1"/>
        </w:rPr>
        <w:t> </w:t>
      </w:r>
      <w:r>
        <w:rPr>
          <w:color w:val="2D2D2D"/>
        </w:rPr>
        <w:t>knowledge.</w:t>
      </w:r>
    </w:p>
    <w:p>
      <w:pPr>
        <w:pStyle w:val="BodyText"/>
        <w:ind w:left="100" w:right="768"/>
      </w:pPr>
      <w:r>
        <w:rPr>
          <w:color w:val="2D2D2D"/>
        </w:rPr>
        <w:t>To overcome the above-mentioned challenges, the following aspects should be considered in future research and engineering</w:t>
      </w:r>
      <w:r>
        <w:rPr>
          <w:color w:val="2D2D2D"/>
          <w:spacing w:val="1"/>
        </w:rPr>
        <w:t> </w:t>
      </w:r>
      <w:r>
        <w:rPr>
          <w:color w:val="2D2D2D"/>
        </w:rPr>
        <w:t>practices:</w:t>
      </w:r>
      <w:r>
        <w:rPr>
          <w:color w:val="2D2D2D"/>
          <w:spacing w:val="3"/>
        </w:rPr>
        <w:t> </w:t>
      </w:r>
      <w:r>
        <w:rPr>
          <w:color w:val="2D2D2D"/>
        </w:rPr>
        <w:t>(1)</w:t>
      </w:r>
      <w:r>
        <w:rPr>
          <w:color w:val="2D2D2D"/>
          <w:spacing w:val="3"/>
        </w:rPr>
        <w:t> </w:t>
      </w:r>
      <w:r>
        <w:rPr>
          <w:color w:val="2D2D2D"/>
        </w:rPr>
        <w:t>More</w:t>
      </w:r>
      <w:r>
        <w:rPr>
          <w:color w:val="2D2D2D"/>
          <w:spacing w:val="2"/>
        </w:rPr>
        <w:t> </w:t>
      </w:r>
      <w:r>
        <w:rPr>
          <w:color w:val="2D2D2D"/>
        </w:rPr>
        <w:t>advanced</w:t>
      </w:r>
      <w:r>
        <w:rPr>
          <w:color w:val="2D2D2D"/>
          <w:spacing w:val="1"/>
        </w:rPr>
        <w:t> </w:t>
      </w:r>
      <w:r>
        <w:rPr>
          <w:color w:val="2D2D2D"/>
        </w:rPr>
        <w:t>sensors,</w:t>
      </w:r>
      <w:r>
        <w:rPr>
          <w:color w:val="2D2D2D"/>
          <w:spacing w:val="2"/>
        </w:rPr>
        <w:t> </w:t>
      </w:r>
      <w:r>
        <w:rPr>
          <w:color w:val="2D2D2D"/>
        </w:rPr>
        <w:t>including</w:t>
      </w:r>
      <w:r>
        <w:rPr>
          <w:color w:val="2D2D2D"/>
          <w:spacing w:val="-1"/>
        </w:rPr>
        <w:t> </w:t>
      </w:r>
      <w:r>
        <w:rPr>
          <w:color w:val="2D2D2D"/>
        </w:rPr>
        <w:t>soft</w:t>
      </w:r>
      <w:r>
        <w:rPr>
          <w:color w:val="2D2D2D"/>
          <w:spacing w:val="4"/>
        </w:rPr>
        <w:t> </w:t>
      </w:r>
      <w:r>
        <w:rPr>
          <w:color w:val="2D2D2D"/>
        </w:rPr>
        <w:t>sensors,</w:t>
      </w:r>
      <w:r>
        <w:rPr>
          <w:color w:val="2D2D2D"/>
          <w:spacing w:val="-1"/>
        </w:rPr>
        <w:t> </w:t>
      </w:r>
      <w:r>
        <w:rPr>
          <w:color w:val="2D2D2D"/>
        </w:rPr>
        <w:t>should</w:t>
      </w:r>
      <w:r>
        <w:rPr>
          <w:color w:val="2D2D2D"/>
          <w:spacing w:val="3"/>
        </w:rPr>
        <w:t> </w:t>
      </w:r>
      <w:r>
        <w:rPr>
          <w:color w:val="2D2D2D"/>
        </w:rPr>
        <w:t>be developed</w:t>
      </w:r>
      <w:r>
        <w:rPr>
          <w:color w:val="2D2D2D"/>
          <w:spacing w:val="4"/>
        </w:rPr>
        <w:t> </w:t>
      </w:r>
      <w:r>
        <w:rPr>
          <w:color w:val="2D2D2D"/>
        </w:rPr>
        <w:t>and</w:t>
      </w:r>
      <w:r>
        <w:rPr>
          <w:color w:val="2D2D2D"/>
          <w:spacing w:val="3"/>
        </w:rPr>
        <w:t> </w:t>
      </w:r>
      <w:r>
        <w:rPr>
          <w:color w:val="2D2D2D"/>
        </w:rPr>
        <w:t>applied</w:t>
      </w:r>
      <w:r>
        <w:rPr>
          <w:color w:val="2D2D2D"/>
          <w:spacing w:val="4"/>
        </w:rPr>
        <w:t> </w:t>
      </w:r>
      <w:r>
        <w:rPr>
          <w:color w:val="2D2D2D"/>
        </w:rPr>
        <w:t>in water</w:t>
      </w:r>
      <w:r>
        <w:rPr>
          <w:color w:val="2D2D2D"/>
          <w:spacing w:val="2"/>
        </w:rPr>
        <w:t> </w:t>
      </w:r>
      <w:r>
        <w:rPr>
          <w:color w:val="2D2D2D"/>
        </w:rPr>
        <w:t>quality</w:t>
      </w:r>
      <w:r>
        <w:rPr>
          <w:color w:val="2D2D2D"/>
          <w:spacing w:val="4"/>
        </w:rPr>
        <w:t> </w:t>
      </w:r>
      <w:r>
        <w:rPr>
          <w:color w:val="2D2D2D"/>
        </w:rPr>
        <w:t>monitoring</w:t>
      </w:r>
      <w:r>
        <w:rPr>
          <w:color w:val="2D2D2D"/>
          <w:spacing w:val="4"/>
        </w:rPr>
        <w:t> </w:t>
      </w:r>
      <w:r>
        <w:rPr>
          <w:color w:val="2D2D2D"/>
        </w:rPr>
        <w:t>to</w:t>
      </w:r>
      <w:r>
        <w:rPr>
          <w:color w:val="2D2D2D"/>
          <w:spacing w:val="1"/>
        </w:rPr>
        <w:t> </w:t>
      </w:r>
      <w:r>
        <w:rPr>
          <w:color w:val="2D2D2D"/>
        </w:rPr>
        <w:t>collect</w:t>
      </w:r>
      <w:r>
        <w:rPr>
          <w:color w:val="2D2D2D"/>
          <w:spacing w:val="1"/>
        </w:rPr>
        <w:t> </w:t>
      </w:r>
      <w:r>
        <w:rPr>
          <w:color w:val="2D2D2D"/>
        </w:rPr>
        <w:t>sufficiently</w:t>
      </w:r>
      <w:r>
        <w:rPr>
          <w:color w:val="2D2D2D"/>
          <w:spacing w:val="1"/>
        </w:rPr>
        <w:t> </w:t>
      </w:r>
      <w:r>
        <w:rPr>
          <w:color w:val="2D2D2D"/>
        </w:rPr>
        <w:t>accurate</w:t>
      </w:r>
      <w:r>
        <w:rPr>
          <w:color w:val="2D2D2D"/>
          <w:spacing w:val="-3"/>
        </w:rPr>
        <w:t> </w:t>
      </w:r>
      <w:r>
        <w:rPr>
          <w:color w:val="2D2D2D"/>
        </w:rPr>
        <w:t>data to</w:t>
      </w:r>
      <w:r>
        <w:rPr>
          <w:color w:val="2D2D2D"/>
          <w:spacing w:val="1"/>
        </w:rPr>
        <w:t> </w:t>
      </w:r>
      <w:r>
        <w:rPr>
          <w:color w:val="2D2D2D"/>
        </w:rPr>
        <w:t>facilitate the</w:t>
      </w:r>
      <w:r>
        <w:rPr>
          <w:color w:val="2D2D2D"/>
          <w:spacing w:val="-1"/>
        </w:rPr>
        <w:t> </w:t>
      </w:r>
      <w:r>
        <w:rPr>
          <w:color w:val="2D2D2D"/>
        </w:rPr>
        <w:t>application</w:t>
      </w:r>
      <w:r>
        <w:rPr>
          <w:color w:val="2D2D2D"/>
          <w:spacing w:val="1"/>
        </w:rPr>
        <w:t> </w:t>
      </w:r>
      <w:r>
        <w:rPr>
          <w:color w:val="2D2D2D"/>
        </w:rPr>
        <w:t>of machine learning</w:t>
      </w:r>
      <w:r>
        <w:rPr>
          <w:color w:val="2D2D2D"/>
          <w:spacing w:val="1"/>
        </w:rPr>
        <w:t> </w:t>
      </w:r>
      <w:r>
        <w:rPr>
          <w:color w:val="2D2D2D"/>
        </w:rPr>
        <w:t>approaches.</w:t>
      </w:r>
      <w:r>
        <w:rPr>
          <w:color w:val="2D2D2D"/>
          <w:spacing w:val="-1"/>
        </w:rPr>
        <w:t> </w:t>
      </w:r>
      <w:r>
        <w:rPr>
          <w:color w:val="2D2D2D"/>
        </w:rPr>
        <w:t>(2) The</w:t>
      </w:r>
      <w:r>
        <w:rPr>
          <w:color w:val="2D2D2D"/>
          <w:spacing w:val="1"/>
        </w:rPr>
        <w:t> </w:t>
      </w:r>
      <w:hyperlink r:id="rId69">
        <w:r>
          <w:rPr>
            <w:color w:val="2D2D2D"/>
            <w:u w:val="single" w:color="2D2D2D"/>
          </w:rPr>
          <w:t>feasibility</w:t>
        </w:r>
        <w:r>
          <w:rPr>
            <w:color w:val="2D2D2D"/>
            <w:spacing w:val="1"/>
          </w:rPr>
          <w:t> </w:t>
        </w:r>
      </w:hyperlink>
      <w:r>
        <w:rPr>
          <w:color w:val="2D2D2D"/>
        </w:rPr>
        <w:t>and</w:t>
      </w:r>
      <w:r>
        <w:rPr>
          <w:color w:val="2D2D2D"/>
          <w:spacing w:val="1"/>
        </w:rPr>
        <w:t> </w:t>
      </w:r>
      <w:r>
        <w:rPr>
          <w:color w:val="2D2D2D"/>
        </w:rPr>
        <w:t>reliability</w:t>
      </w:r>
      <w:r>
        <w:rPr>
          <w:color w:val="2D2D2D"/>
          <w:spacing w:val="-3"/>
        </w:rPr>
        <w:t> </w:t>
      </w:r>
      <w:r>
        <w:rPr>
          <w:color w:val="2D2D2D"/>
        </w:rPr>
        <w:t>of</w:t>
      </w:r>
      <w:r>
        <w:rPr>
          <w:color w:val="2D2D2D"/>
          <w:spacing w:val="1"/>
        </w:rPr>
        <w:t> </w:t>
      </w:r>
      <w:r>
        <w:rPr>
          <w:color w:val="2D2D2D"/>
        </w:rPr>
        <w:t>the algorithms should be improved, and more universal algorithms and models should be developed according to the water</w:t>
      </w:r>
      <w:r>
        <w:rPr>
          <w:color w:val="2D2D2D"/>
          <w:spacing w:val="1"/>
        </w:rPr>
        <w:t> </w:t>
      </w:r>
      <w:r>
        <w:rPr>
          <w:color w:val="2D2D2D"/>
        </w:rPr>
        <w:t>treatment and management requirements. (3) Interdisciplinary talent with knowledge in different fields should be trained to develop</w:t>
      </w:r>
      <w:r>
        <w:rPr>
          <w:color w:val="2D2D2D"/>
          <w:spacing w:val="-67"/>
        </w:rPr>
        <w:t> </w:t>
      </w:r>
      <w:r>
        <w:rPr>
          <w:color w:val="2D2D2D"/>
        </w:rPr>
        <w:t>more</w:t>
      </w:r>
      <w:r>
        <w:rPr>
          <w:color w:val="2D2D2D"/>
          <w:spacing w:val="-1"/>
        </w:rPr>
        <w:t> </w:t>
      </w:r>
      <w:r>
        <w:rPr>
          <w:color w:val="2D2D2D"/>
        </w:rPr>
        <w:t>advanced</w:t>
      </w:r>
      <w:r>
        <w:rPr>
          <w:color w:val="2D2D2D"/>
          <w:spacing w:val="1"/>
        </w:rPr>
        <w:t> </w:t>
      </w:r>
      <w:r>
        <w:rPr>
          <w:color w:val="2D2D2D"/>
        </w:rPr>
        <w:t>machine</w:t>
      </w:r>
      <w:r>
        <w:rPr>
          <w:color w:val="2D2D2D"/>
          <w:spacing w:val="-4"/>
        </w:rPr>
        <w:t> </w:t>
      </w:r>
      <w:r>
        <w:rPr>
          <w:color w:val="2D2D2D"/>
        </w:rPr>
        <w:t>learning</w:t>
      </w:r>
      <w:r>
        <w:rPr>
          <w:color w:val="2D2D2D"/>
          <w:spacing w:val="1"/>
        </w:rPr>
        <w:t> </w:t>
      </w:r>
      <w:r>
        <w:rPr>
          <w:color w:val="2D2D2D"/>
        </w:rPr>
        <w:t>techniques and</w:t>
      </w:r>
      <w:r>
        <w:rPr>
          <w:color w:val="2D2D2D"/>
          <w:spacing w:val="1"/>
        </w:rPr>
        <w:t> </w:t>
      </w:r>
      <w:r>
        <w:rPr>
          <w:color w:val="2D2D2D"/>
        </w:rPr>
        <w:t>apply</w:t>
      </w:r>
      <w:r>
        <w:rPr>
          <w:color w:val="2D2D2D"/>
          <w:spacing w:val="1"/>
        </w:rPr>
        <w:t> </w:t>
      </w:r>
      <w:r>
        <w:rPr>
          <w:color w:val="2D2D2D"/>
        </w:rPr>
        <w:t>them</w:t>
      </w:r>
      <w:r>
        <w:rPr>
          <w:color w:val="2D2D2D"/>
          <w:spacing w:val="-4"/>
        </w:rPr>
        <w:t> </w:t>
      </w:r>
      <w:r>
        <w:rPr>
          <w:color w:val="2D2D2D"/>
        </w:rPr>
        <w:t>in</w:t>
      </w:r>
      <w:r>
        <w:rPr>
          <w:color w:val="2D2D2D"/>
          <w:spacing w:val="-3"/>
        </w:rPr>
        <w:t> </w:t>
      </w:r>
      <w:r>
        <w:rPr>
          <w:color w:val="2D2D2D"/>
        </w:rPr>
        <w:t>engineering</w:t>
      </w:r>
      <w:r>
        <w:rPr>
          <w:color w:val="2D2D2D"/>
          <w:spacing w:val="-4"/>
        </w:rPr>
        <w:t> </w:t>
      </w:r>
      <w:r>
        <w:rPr>
          <w:color w:val="2D2D2D"/>
        </w:rPr>
        <w:t>practices.</w:t>
      </w:r>
    </w:p>
    <w:p>
      <w:pPr>
        <w:spacing w:after="0"/>
        <w:sectPr>
          <w:pgSz w:w="16860" w:h="11940" w:orient="landscape"/>
          <w:pgMar w:header="0" w:footer="932" w:top="1020" w:bottom="1200" w:left="1220" w:right="0"/>
        </w:sectPr>
      </w:pPr>
    </w:p>
    <w:p>
      <w:pPr>
        <w:tabs>
          <w:tab w:pos="1540" w:val="left" w:leader="none"/>
        </w:tabs>
        <w:spacing w:before="68"/>
        <w:ind w:left="460" w:right="0" w:firstLine="0"/>
        <w:jc w:val="left"/>
        <w:rPr>
          <w:b/>
          <w:sz w:val="32"/>
        </w:rPr>
      </w:pPr>
      <w:r>
        <w:rPr>
          <w:b/>
          <w:color w:val="2D2D2D"/>
          <w:sz w:val="32"/>
        </w:rPr>
        <w:t>13.</w:t>
        <w:tab/>
        <w:t>APPENDIX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2"/>
        <w:spacing w:before="0"/>
      </w:pPr>
      <w:r>
        <w:rPr>
          <w:color w:val="2D2D2D"/>
        </w:rPr>
        <w:t>SOURCE</w:t>
      </w:r>
      <w:r>
        <w:rPr>
          <w:color w:val="2D2D2D"/>
          <w:spacing w:val="-1"/>
        </w:rPr>
        <w:t> </w:t>
      </w:r>
      <w:r>
        <w:rPr>
          <w:color w:val="2D2D2D"/>
        </w:rPr>
        <w:t>CODE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100" w:right="13272"/>
      </w:pPr>
      <w:r>
        <w:rPr>
          <w:color w:val="AE00DB"/>
        </w:rPr>
        <w:t>import </w:t>
      </w:r>
      <w:r>
        <w:rPr/>
        <w:t>pandas </w:t>
      </w:r>
      <w:r>
        <w:rPr>
          <w:color w:val="AE00DB"/>
        </w:rPr>
        <w:t>as </w:t>
      </w:r>
      <w:r>
        <w:rPr/>
        <w:t>pd</w:t>
      </w:r>
      <w:r>
        <w:rPr>
          <w:spacing w:val="-67"/>
        </w:rPr>
        <w:t> </w:t>
      </w:r>
      <w:r>
        <w:rPr>
          <w:color w:val="AE00DB"/>
        </w:rPr>
        <w:t>import</w:t>
      </w:r>
      <w:r>
        <w:rPr>
          <w:color w:val="AE00DB"/>
          <w:spacing w:val="-1"/>
        </w:rPr>
        <w:t> </w:t>
      </w:r>
      <w:r>
        <w:rPr/>
        <w:t>numpy </w:t>
      </w:r>
      <w:r>
        <w:rPr>
          <w:color w:val="AE00DB"/>
        </w:rPr>
        <w:t>as</w:t>
      </w:r>
      <w:r>
        <w:rPr>
          <w:color w:val="AE00DB"/>
          <w:spacing w:val="-4"/>
        </w:rPr>
        <w:t> </w:t>
      </w:r>
      <w:r>
        <w:rPr/>
        <w:t>np</w:t>
      </w:r>
    </w:p>
    <w:p>
      <w:pPr>
        <w:pStyle w:val="BodyText"/>
        <w:spacing w:before="1"/>
        <w:ind w:left="100" w:right="12097"/>
      </w:pPr>
      <w:r>
        <w:rPr>
          <w:color w:val="AE00DB"/>
        </w:rPr>
        <w:t>import </w:t>
      </w:r>
      <w:r>
        <w:rPr/>
        <w:t>matplotlib.pyplot </w:t>
      </w:r>
      <w:r>
        <w:rPr>
          <w:color w:val="AE00DB"/>
        </w:rPr>
        <w:t>as </w:t>
      </w:r>
      <w:r>
        <w:rPr/>
        <w:t>plt</w:t>
      </w:r>
      <w:r>
        <w:rPr>
          <w:spacing w:val="-67"/>
        </w:rPr>
        <w:t> </w:t>
      </w:r>
      <w:r>
        <w:rPr>
          <w:color w:val="AE00DB"/>
        </w:rPr>
        <w:t>import </w:t>
      </w:r>
      <w:r>
        <w:rPr/>
        <w:t>seaborn</w:t>
      </w:r>
      <w:r>
        <w:rPr>
          <w:spacing w:val="-1"/>
        </w:rPr>
        <w:t> </w:t>
      </w:r>
      <w:r>
        <w:rPr>
          <w:color w:val="AE00DB"/>
        </w:rPr>
        <w:t>as </w:t>
      </w:r>
      <w:r>
        <w:rPr/>
        <w:t>sns</w:t>
      </w:r>
    </w:p>
    <w:p>
      <w:pPr>
        <w:pStyle w:val="BodyText"/>
      </w:pPr>
    </w:p>
    <w:p>
      <w:pPr>
        <w:pStyle w:val="BodyText"/>
        <w:ind w:left="100" w:right="10950"/>
      </w:pPr>
      <w:r>
        <w:rPr/>
        <w:t>df = pd.read_csv(</w:t>
      </w:r>
      <w:r>
        <w:rPr>
          <w:color w:val="A21515"/>
        </w:rPr>
        <w:t>"water_potability.csv"</w:t>
      </w:r>
      <w:r>
        <w:rPr/>
        <w:t>)</w:t>
      </w:r>
      <w:r>
        <w:rPr>
          <w:spacing w:val="-67"/>
        </w:rPr>
        <w:t> </w:t>
      </w:r>
      <w:r>
        <w:rPr/>
        <w:t>df.head()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00" w:right="14097"/>
      </w:pPr>
      <w:r>
        <w:rPr/>
        <w:t>df.shape</w:t>
      </w:r>
      <w:r>
        <w:rPr>
          <w:spacing w:val="1"/>
        </w:rPr>
        <w:t> </w:t>
      </w:r>
      <w:r>
        <w:rPr/>
        <w:t>df.info()</w:t>
      </w:r>
      <w:r>
        <w:rPr>
          <w:spacing w:val="1"/>
        </w:rPr>
        <w:t> </w:t>
      </w:r>
      <w:r>
        <w:rPr/>
        <w:t>df.describe()</w:t>
      </w:r>
    </w:p>
    <w:p>
      <w:pPr>
        <w:pStyle w:val="BodyText"/>
        <w:spacing w:line="482" w:lineRule="auto"/>
        <w:ind w:left="100" w:right="11362"/>
      </w:pPr>
      <w:r>
        <w:rPr/>
        <w:t>sns.countplot(x=</w:t>
      </w:r>
      <w:r>
        <w:rPr>
          <w:color w:val="A21515"/>
        </w:rPr>
        <w:t>'Potability'</w:t>
      </w:r>
      <w:r>
        <w:rPr/>
        <w:t>,data=df )</w:t>
      </w:r>
      <w:r>
        <w:rPr>
          <w:spacing w:val="-67"/>
        </w:rPr>
        <w:t> </w:t>
      </w:r>
      <w:r>
        <w:rPr/>
        <w:t>df[</w:t>
      </w:r>
      <w:r>
        <w:rPr>
          <w:color w:val="A21515"/>
        </w:rPr>
        <w:t>"Potability"</w:t>
      </w:r>
      <w:r>
        <w:rPr/>
        <w:t>].value_counts()</w:t>
      </w:r>
    </w:p>
    <w:p>
      <w:pPr>
        <w:pStyle w:val="BodyText"/>
        <w:ind w:left="100" w:right="10698"/>
      </w:pPr>
      <w:r>
        <w:rPr>
          <w:color w:val="795E25"/>
        </w:rPr>
        <w:t>print</w:t>
      </w:r>
      <w:r>
        <w:rPr/>
        <w:t>(</w:t>
      </w:r>
      <w:r>
        <w:rPr>
          <w:color w:val="0000FF"/>
        </w:rPr>
        <w:t>f</w:t>
      </w:r>
      <w:r>
        <w:rPr>
          <w:color w:val="A21515"/>
        </w:rPr>
        <w:t>"0 : </w:t>
      </w:r>
      <w:r>
        <w:rPr/>
        <w:t>{</w:t>
      </w:r>
      <w:r>
        <w:rPr>
          <w:color w:val="795E25"/>
        </w:rPr>
        <w:t>round</w:t>
      </w:r>
      <w:r>
        <w:rPr/>
        <w:t>(</w:t>
      </w:r>
      <w:r>
        <w:rPr>
          <w:color w:val="09875A"/>
        </w:rPr>
        <w:t>1998 </w:t>
      </w:r>
      <w:r>
        <w:rPr/>
        <w:t>/</w:t>
      </w:r>
      <w:r>
        <w:rPr>
          <w:color w:val="09875A"/>
        </w:rPr>
        <w:t>3276 </w:t>
      </w:r>
      <w:r>
        <w:rPr/>
        <w:t>* </w:t>
      </w:r>
      <w:r>
        <w:rPr>
          <w:color w:val="09875A"/>
        </w:rPr>
        <w:t>100 </w:t>
      </w:r>
      <w:r>
        <w:rPr/>
        <w:t>, </w:t>
      </w:r>
      <w:r>
        <w:rPr>
          <w:color w:val="09875A"/>
        </w:rPr>
        <w:t>2</w:t>
      </w:r>
      <w:r>
        <w:rPr/>
        <w:t>)}</w:t>
      </w:r>
      <w:r>
        <w:rPr>
          <w:color w:val="A21515"/>
        </w:rPr>
        <w:t>"</w:t>
      </w:r>
      <w:r>
        <w:rPr/>
        <w:t>)</w:t>
      </w:r>
      <w:r>
        <w:rPr>
          <w:spacing w:val="-67"/>
        </w:rPr>
        <w:t> </w:t>
      </w:r>
      <w:r>
        <w:rPr>
          <w:color w:val="795E25"/>
        </w:rPr>
        <w:t>print</w:t>
      </w:r>
      <w:r>
        <w:rPr/>
        <w:t>(</w:t>
      </w:r>
      <w:r>
        <w:rPr>
          <w:color w:val="0000FF"/>
        </w:rPr>
        <w:t>f</w:t>
      </w:r>
      <w:r>
        <w:rPr>
          <w:color w:val="A21515"/>
        </w:rPr>
        <w:t>"1</w:t>
      </w:r>
      <w:r>
        <w:rPr>
          <w:color w:val="A21515"/>
          <w:spacing w:val="-2"/>
        </w:rPr>
        <w:t> </w:t>
      </w:r>
      <w:r>
        <w:rPr>
          <w:color w:val="A21515"/>
        </w:rPr>
        <w:t>:</w:t>
      </w:r>
      <w:r>
        <w:rPr>
          <w:color w:val="A21515"/>
          <w:spacing w:val="-2"/>
        </w:rPr>
        <w:t> </w:t>
      </w:r>
      <w:r>
        <w:rPr/>
        <w:t>{</w:t>
      </w:r>
      <w:r>
        <w:rPr>
          <w:color w:val="795E25"/>
        </w:rPr>
        <w:t>round</w:t>
      </w:r>
      <w:r>
        <w:rPr/>
        <w:t>(</w:t>
      </w:r>
      <w:r>
        <w:rPr>
          <w:color w:val="09875A"/>
        </w:rPr>
        <w:t>1278</w:t>
      </w:r>
      <w:r>
        <w:rPr>
          <w:color w:val="09875A"/>
          <w:spacing w:val="-3"/>
        </w:rPr>
        <w:t> </w:t>
      </w:r>
      <w:r>
        <w:rPr/>
        <w:t>/</w:t>
      </w:r>
      <w:r>
        <w:rPr>
          <w:color w:val="09875A"/>
        </w:rPr>
        <w:t>3276</w:t>
      </w:r>
      <w:r>
        <w:rPr>
          <w:color w:val="09875A"/>
          <w:spacing w:val="-4"/>
        </w:rPr>
        <w:t> </w:t>
      </w:r>
      <w:r>
        <w:rPr/>
        <w:t>*</w:t>
      </w:r>
      <w:r>
        <w:rPr>
          <w:spacing w:val="-2"/>
        </w:rPr>
        <w:t> </w:t>
      </w:r>
      <w:r>
        <w:rPr>
          <w:color w:val="09875A"/>
        </w:rPr>
        <w:t>100</w:t>
      </w:r>
      <w:r>
        <w:rPr>
          <w:color w:val="09875A"/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>
          <w:color w:val="09875A"/>
        </w:rPr>
        <w:t>2</w:t>
      </w:r>
      <w:r>
        <w:rPr/>
        <w:t>)}</w:t>
      </w:r>
      <w:r>
        <w:rPr>
          <w:color w:val="A21515"/>
        </w:rPr>
        <w:t>"</w:t>
      </w:r>
      <w:r>
        <w:rPr/>
        <w:t>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00"/>
      </w:pPr>
      <w:r>
        <w:rPr>
          <w:color w:val="0000FF"/>
        </w:rPr>
        <w:t>#EDA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00"/>
      </w:pPr>
      <w:r>
        <w:rPr/>
        <w:t>df.isnull().</w:t>
      </w:r>
      <w:r>
        <w:rPr>
          <w:color w:val="795E25"/>
        </w:rPr>
        <w:t>sum</w:t>
      </w:r>
      <w:r>
        <w:rPr/>
        <w:t>()</w:t>
      </w:r>
    </w:p>
    <w:p>
      <w:pPr>
        <w:spacing w:after="0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line="322" w:lineRule="exact" w:before="69"/>
        <w:ind w:left="100"/>
      </w:pPr>
      <w:r>
        <w:rPr>
          <w:color w:val="AE00DB"/>
        </w:rPr>
        <w:t>for</w:t>
      </w:r>
      <w:r>
        <w:rPr>
          <w:color w:val="AE00DB"/>
          <w:spacing w:val="-2"/>
        </w:rPr>
        <w:t> </w:t>
      </w:r>
      <w:r>
        <w:rPr/>
        <w:t>feature</w:t>
      </w:r>
      <w:r>
        <w:rPr>
          <w:spacing w:val="-1"/>
        </w:rPr>
        <w:t> </w:t>
      </w:r>
      <w:r>
        <w:rPr>
          <w:color w:val="0000FF"/>
        </w:rPr>
        <w:t>in</w:t>
      </w:r>
      <w:r>
        <w:rPr>
          <w:color w:val="0000FF"/>
          <w:spacing w:val="-3"/>
        </w:rPr>
        <w:t> </w:t>
      </w:r>
      <w:r>
        <w:rPr/>
        <w:t>df.columns:</w:t>
      </w:r>
    </w:p>
    <w:p>
      <w:pPr>
        <w:pStyle w:val="BodyText"/>
        <w:ind w:left="378"/>
      </w:pPr>
      <w:r>
        <w:rPr>
          <w:color w:val="AE00DB"/>
        </w:rPr>
        <w:t>if</w:t>
      </w:r>
      <w:r>
        <w:rPr>
          <w:color w:val="AE00DB"/>
          <w:spacing w:val="-5"/>
        </w:rPr>
        <w:t> </w:t>
      </w:r>
      <w:r>
        <w:rPr/>
        <w:t>df[feature].isnull().</w:t>
      </w:r>
      <w:r>
        <w:rPr>
          <w:color w:val="795E25"/>
        </w:rPr>
        <w:t>sum</w:t>
      </w:r>
      <w:r>
        <w:rPr/>
        <w:t>()&gt;</w:t>
      </w:r>
      <w:r>
        <w:rPr>
          <w:color w:val="09875A"/>
        </w:rPr>
        <w:t>0</w:t>
      </w:r>
      <w:r>
        <w:rPr/>
        <w:t>:</w:t>
      </w:r>
    </w:p>
    <w:p>
      <w:pPr>
        <w:pStyle w:val="BodyText"/>
        <w:spacing w:before="2"/>
        <w:ind w:left="100" w:right="7611" w:firstLine="557"/>
      </w:pPr>
      <w:r>
        <w:rPr>
          <w:color w:val="795E25"/>
        </w:rPr>
        <w:t>print</w:t>
      </w:r>
      <w:r>
        <w:rPr/>
        <w:t>(</w:t>
      </w:r>
      <w:r>
        <w:rPr>
          <w:color w:val="0000FF"/>
        </w:rPr>
        <w:t>f</w:t>
      </w:r>
      <w:r>
        <w:rPr>
          <w:color w:val="A21515"/>
        </w:rPr>
        <w:t>"</w:t>
      </w:r>
      <w:r>
        <w:rPr/>
        <w:t>{feature} </w:t>
      </w:r>
      <w:r>
        <w:rPr>
          <w:color w:val="A21515"/>
        </w:rPr>
        <w:t>: </w:t>
      </w:r>
      <w:r>
        <w:rPr/>
        <w:t>{</w:t>
      </w:r>
      <w:r>
        <w:rPr>
          <w:color w:val="795E25"/>
        </w:rPr>
        <w:t>round</w:t>
      </w:r>
      <w:r>
        <w:rPr/>
        <w:t>(df[feature].isnull().mean(),</w:t>
      </w:r>
      <w:r>
        <w:rPr>
          <w:color w:val="09875A"/>
        </w:rPr>
        <w:t>4</w:t>
      </w:r>
      <w:r>
        <w:rPr/>
        <w:t>)*</w:t>
      </w:r>
      <w:r>
        <w:rPr>
          <w:color w:val="09875A"/>
        </w:rPr>
        <w:t>100</w:t>
      </w:r>
      <w:r>
        <w:rPr/>
        <w:t>}</w:t>
      </w:r>
      <w:r>
        <w:rPr>
          <w:color w:val="A21515"/>
        </w:rPr>
        <w:t>%"</w:t>
      </w:r>
      <w:r>
        <w:rPr/>
        <w:t>)</w:t>
      </w:r>
      <w:r>
        <w:rPr>
          <w:spacing w:val="-67"/>
        </w:rPr>
        <w:t> </w:t>
      </w:r>
      <w:r>
        <w:rPr>
          <w:color w:val="008000"/>
        </w:rPr>
        <w:t>## Fill missing</w:t>
      </w:r>
      <w:r>
        <w:rPr>
          <w:color w:val="008000"/>
          <w:spacing w:val="1"/>
        </w:rPr>
        <w:t> </w:t>
      </w:r>
      <w:r>
        <w:rPr>
          <w:color w:val="008000"/>
        </w:rPr>
        <w:t>values with median</w:t>
      </w:r>
    </w:p>
    <w:p>
      <w:pPr>
        <w:pStyle w:val="BodyText"/>
        <w:ind w:left="378" w:right="8965" w:hanging="279"/>
      </w:pPr>
      <w:r>
        <w:rPr>
          <w:color w:val="AE00DB"/>
        </w:rPr>
        <w:t>for </w:t>
      </w:r>
      <w:r>
        <w:rPr/>
        <w:t>feature </w:t>
      </w:r>
      <w:r>
        <w:rPr>
          <w:color w:val="0000FF"/>
        </w:rPr>
        <w:t>in </w:t>
      </w:r>
      <w:r>
        <w:rPr/>
        <w:t>df.columns:</w:t>
      </w:r>
      <w:r>
        <w:rPr>
          <w:spacing w:val="1"/>
        </w:rPr>
        <w:t> </w:t>
      </w:r>
      <w:r>
        <w:rPr/>
        <w:t>df[feature].fillna(df[feature].median() ,</w:t>
      </w:r>
      <w:r>
        <w:rPr>
          <w:spacing w:val="-4"/>
        </w:rPr>
        <w:t> </w:t>
      </w:r>
      <w:r>
        <w:rPr/>
        <w:t>inplace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>
          <w:color w:val="0000FF"/>
        </w:rPr>
        <w:t>True</w:t>
      </w:r>
      <w:r>
        <w:rPr/>
        <w:t>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" w:right="11873"/>
      </w:pPr>
      <w:r>
        <w:rPr>
          <w:color w:val="008000"/>
        </w:rPr>
        <w:t>## find dublicate rows in dataset</w:t>
      </w:r>
      <w:r>
        <w:rPr>
          <w:color w:val="008000"/>
          <w:spacing w:val="-68"/>
        </w:rPr>
        <w:t> </w:t>
      </w:r>
      <w:r>
        <w:rPr/>
        <w:t>duplicate = df[df.duplicated()]</w:t>
      </w:r>
      <w:r>
        <w:rPr>
          <w:spacing w:val="1"/>
        </w:rPr>
        <w:t> </w:t>
      </w:r>
      <w:r>
        <w:rPr/>
        <w:t>duplicate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100"/>
      </w:pPr>
      <w:r>
        <w:rPr>
          <w:color w:val="AE00DB"/>
        </w:rPr>
        <w:t>for</w:t>
      </w:r>
      <w:r>
        <w:rPr>
          <w:color w:val="AE00DB"/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>
          <w:color w:val="0000FF"/>
        </w:rPr>
        <w:t>in</w:t>
      </w:r>
      <w:r>
        <w:rPr>
          <w:color w:val="0000FF"/>
          <w:spacing w:val="-2"/>
        </w:rPr>
        <w:t> </w:t>
      </w:r>
      <w:r>
        <w:rPr/>
        <w:t>df.columns:</w:t>
      </w:r>
    </w:p>
    <w:p>
      <w:pPr>
        <w:pStyle w:val="BodyText"/>
        <w:ind w:left="378"/>
      </w:pPr>
      <w:r>
        <w:rPr>
          <w:color w:val="795E25"/>
        </w:rPr>
        <w:t>print</w:t>
      </w:r>
      <w:r>
        <w:rPr/>
        <w:t>(</w:t>
      </w:r>
      <w:r>
        <w:rPr>
          <w:color w:val="0000FF"/>
        </w:rPr>
        <w:t>f</w:t>
      </w:r>
      <w:r>
        <w:rPr>
          <w:color w:val="A21515"/>
        </w:rPr>
        <w:t>"</w:t>
      </w:r>
      <w:r>
        <w:rPr>
          <w:color w:val="A21515"/>
          <w:spacing w:val="-2"/>
        </w:rPr>
        <w:t> </w:t>
      </w:r>
      <w:r>
        <w:rPr/>
        <w:t>{i}</w:t>
      </w:r>
      <w:r>
        <w:rPr>
          <w:spacing w:val="66"/>
        </w:rPr>
        <w:t> </w:t>
      </w:r>
      <w:r>
        <w:rPr>
          <w:color w:val="A21515"/>
        </w:rPr>
        <w:t>:</w:t>
      </w:r>
      <w:r>
        <w:rPr>
          <w:color w:val="A21515"/>
          <w:spacing w:val="67"/>
        </w:rPr>
        <w:t> </w:t>
      </w:r>
      <w:r>
        <w:rPr/>
        <w:t>{</w:t>
      </w:r>
      <w:r>
        <w:rPr>
          <w:color w:val="795E25"/>
        </w:rPr>
        <w:t>len</w:t>
      </w:r>
      <w:r>
        <w:rPr/>
        <w:t>(df[i].unique())}</w:t>
      </w:r>
      <w:r>
        <w:rPr>
          <w:color w:val="A21515"/>
        </w:rPr>
        <w:t>"</w:t>
      </w:r>
      <w:r>
        <w:rPr/>
        <w:t>)</w:t>
      </w:r>
    </w:p>
    <w:p>
      <w:pPr>
        <w:pStyle w:val="BodyText"/>
        <w:spacing w:before="2"/>
      </w:pPr>
    </w:p>
    <w:p>
      <w:pPr>
        <w:pStyle w:val="BodyText"/>
        <w:spacing w:line="322" w:lineRule="exact"/>
        <w:ind w:left="100"/>
      </w:pPr>
      <w:r>
        <w:rPr>
          <w:color w:val="AE00DB"/>
        </w:rPr>
        <w:t>for</w:t>
      </w:r>
      <w:r>
        <w:rPr>
          <w:color w:val="AE00DB"/>
          <w:spacing w:val="-2"/>
        </w:rPr>
        <w:t> </w:t>
      </w:r>
      <w:r>
        <w:rPr/>
        <w:t>feature</w:t>
      </w:r>
      <w:r>
        <w:rPr>
          <w:spacing w:val="-1"/>
        </w:rPr>
        <w:t> </w:t>
      </w:r>
      <w:r>
        <w:rPr>
          <w:color w:val="0000FF"/>
        </w:rPr>
        <w:t>in</w:t>
      </w:r>
      <w:r>
        <w:rPr>
          <w:color w:val="0000FF"/>
          <w:spacing w:val="-3"/>
        </w:rPr>
        <w:t> </w:t>
      </w:r>
      <w:r>
        <w:rPr/>
        <w:t>df.columns:</w:t>
      </w:r>
    </w:p>
    <w:p>
      <w:pPr>
        <w:pStyle w:val="BodyText"/>
        <w:ind w:left="657" w:right="12372" w:hanging="279"/>
      </w:pPr>
      <w:r>
        <w:rPr>
          <w:color w:val="AE00DB"/>
        </w:rPr>
        <w:t>if </w:t>
      </w:r>
      <w:r>
        <w:rPr/>
        <w:t>feature == </w:t>
      </w:r>
      <w:r>
        <w:rPr>
          <w:color w:val="A21515"/>
        </w:rPr>
        <w:t>"Potability"</w:t>
      </w:r>
      <w:r>
        <w:rPr/>
        <w:t>:</w:t>
      </w:r>
      <w:r>
        <w:rPr>
          <w:spacing w:val="-67"/>
        </w:rPr>
        <w:t> </w:t>
      </w:r>
      <w:r>
        <w:rPr>
          <w:color w:val="AE00DB"/>
        </w:rPr>
        <w:t>pass</w:t>
      </w:r>
    </w:p>
    <w:p>
      <w:pPr>
        <w:pStyle w:val="BodyText"/>
        <w:spacing w:line="321" w:lineRule="exact"/>
        <w:ind w:left="378"/>
      </w:pPr>
      <w:r>
        <w:rPr>
          <w:color w:val="AE00DB"/>
        </w:rPr>
        <w:t>else</w:t>
      </w:r>
      <w:r>
        <w:rPr/>
        <w:t>:</w:t>
      </w:r>
    </w:p>
    <w:p>
      <w:pPr>
        <w:pStyle w:val="BodyText"/>
        <w:ind w:left="657" w:right="8113"/>
      </w:pPr>
      <w:r>
        <w:rPr/>
        <w:t>bar = sns.histplot(df[feature] , kde_kws = {</w:t>
      </w:r>
      <w:r>
        <w:rPr>
          <w:color w:val="A21515"/>
        </w:rPr>
        <w:t>'bw' </w:t>
      </w:r>
      <w:r>
        <w:rPr/>
        <w:t>: </w:t>
      </w:r>
      <w:r>
        <w:rPr>
          <w:color w:val="09875A"/>
        </w:rPr>
        <w:t>1</w:t>
      </w:r>
      <w:r>
        <w:rPr/>
        <w:t>} , )</w:t>
      </w:r>
      <w:r>
        <w:rPr>
          <w:spacing w:val="1"/>
        </w:rPr>
        <w:t> </w:t>
      </w:r>
      <w:r>
        <w:rPr/>
        <w:t>bar.legend([</w:t>
      </w:r>
      <w:r>
        <w:rPr>
          <w:color w:val="A21515"/>
        </w:rPr>
        <w:t>"Skewness: {:0.2f}"</w:t>
      </w:r>
      <w:r>
        <w:rPr/>
        <w:t>.</w:t>
      </w:r>
      <w:r>
        <w:rPr>
          <w:color w:val="795E25"/>
        </w:rPr>
        <w:t>format</w:t>
      </w:r>
      <w:r>
        <w:rPr/>
        <w:t>(df[feature].skew())])</w:t>
      </w:r>
      <w:r>
        <w:rPr>
          <w:spacing w:val="-67"/>
        </w:rPr>
        <w:t> </w:t>
      </w:r>
      <w:r>
        <w:rPr/>
        <w:t>plt.xlabel(feature)</w:t>
      </w:r>
    </w:p>
    <w:p>
      <w:pPr>
        <w:pStyle w:val="BodyText"/>
        <w:spacing w:before="1"/>
        <w:ind w:left="657" w:right="11374"/>
      </w:pPr>
      <w:r>
        <w:rPr/>
        <w:t>plt.ylabel(</w:t>
      </w:r>
      <w:r>
        <w:rPr>
          <w:color w:val="A21515"/>
        </w:rPr>
        <w:t>"Probability density"</w:t>
      </w:r>
      <w:r>
        <w:rPr/>
        <w:t>)</w:t>
      </w:r>
      <w:r>
        <w:rPr>
          <w:spacing w:val="-67"/>
        </w:rPr>
        <w:t> </w:t>
      </w:r>
      <w:r>
        <w:rPr/>
        <w:t>plt.title(feature)</w:t>
      </w:r>
    </w:p>
    <w:p>
      <w:pPr>
        <w:pStyle w:val="BodyText"/>
        <w:spacing w:line="321" w:lineRule="exact"/>
        <w:ind w:left="657"/>
      </w:pPr>
      <w:r>
        <w:rPr/>
        <w:t>plt.show()</w:t>
      </w:r>
    </w:p>
    <w:p>
      <w:pPr>
        <w:pStyle w:val="BodyText"/>
      </w:pPr>
    </w:p>
    <w:p>
      <w:pPr>
        <w:pStyle w:val="BodyText"/>
        <w:ind w:left="100" w:right="7382"/>
      </w:pPr>
      <w:r>
        <w:rPr>
          <w:color w:val="008000"/>
        </w:rPr>
        <w:t># we don't have missing values in our dataset so we can skip if condition</w:t>
      </w:r>
      <w:r>
        <w:rPr>
          <w:color w:val="008000"/>
          <w:spacing w:val="-68"/>
        </w:rPr>
        <w:t> </w:t>
      </w:r>
      <w:r>
        <w:rPr>
          <w:color w:val="AE00DB"/>
        </w:rPr>
        <w:t>for</w:t>
      </w:r>
      <w:r>
        <w:rPr>
          <w:color w:val="AE00DB"/>
          <w:spacing w:val="-1"/>
        </w:rPr>
        <w:t> </w:t>
      </w:r>
      <w:r>
        <w:rPr/>
        <w:t>feature </w:t>
      </w:r>
      <w:r>
        <w:rPr>
          <w:color w:val="0000FF"/>
        </w:rPr>
        <w:t>in</w:t>
      </w:r>
      <w:r>
        <w:rPr>
          <w:color w:val="0000FF"/>
          <w:spacing w:val="-2"/>
        </w:rPr>
        <w:t> </w:t>
      </w:r>
      <w:r>
        <w:rPr/>
        <w:t>df.columns:</w:t>
      </w:r>
    </w:p>
    <w:p>
      <w:pPr>
        <w:pStyle w:val="BodyText"/>
        <w:spacing w:before="1"/>
        <w:ind w:left="657" w:right="1813" w:hanging="279"/>
      </w:pPr>
      <w:r>
        <w:rPr>
          <w:color w:val="AE00DB"/>
        </w:rPr>
        <w:t>if </w:t>
      </w:r>
      <w:r>
        <w:rPr>
          <w:color w:val="09875A"/>
        </w:rPr>
        <w:t>0 </w:t>
      </w:r>
      <w:r>
        <w:rPr>
          <w:color w:val="0000FF"/>
        </w:rPr>
        <w:t>in </w:t>
      </w:r>
      <w:r>
        <w:rPr/>
        <w:t>df[feature].unique():</w:t>
      </w:r>
      <w:r>
        <w:rPr>
          <w:color w:val="008000"/>
        </w:rPr>
        <w:t># because log 0 is not defined thats why we are using this condition or we can also use log1p</w:t>
      </w:r>
      <w:r>
        <w:rPr>
          <w:color w:val="008000"/>
          <w:spacing w:val="-67"/>
        </w:rPr>
        <w:t> </w:t>
      </w:r>
      <w:r>
        <w:rPr>
          <w:color w:val="AE00DB"/>
        </w:rPr>
        <w:t>pass</w:t>
      </w:r>
    </w:p>
    <w:p>
      <w:pPr>
        <w:spacing w:after="0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line="322" w:lineRule="exact" w:before="69"/>
        <w:ind w:left="378"/>
      </w:pPr>
      <w:r>
        <w:rPr>
          <w:color w:val="AE00DB"/>
        </w:rPr>
        <w:t>else</w:t>
      </w:r>
      <w:r>
        <w:rPr/>
        <w:t>:</w:t>
      </w:r>
    </w:p>
    <w:p>
      <w:pPr>
        <w:pStyle w:val="BodyText"/>
        <w:ind w:left="657" w:right="11842"/>
      </w:pPr>
      <w:r>
        <w:rPr/>
        <w:t>df.boxplot(column=feature)</w:t>
      </w:r>
      <w:r>
        <w:rPr>
          <w:spacing w:val="-67"/>
        </w:rPr>
        <w:t> </w:t>
      </w:r>
      <w:r>
        <w:rPr/>
        <w:t>plt.ylabel(feature)</w:t>
      </w:r>
      <w:r>
        <w:rPr>
          <w:spacing w:val="1"/>
        </w:rPr>
        <w:t> </w:t>
      </w:r>
      <w:r>
        <w:rPr/>
        <w:t>plt.title(feature)</w:t>
      </w:r>
    </w:p>
    <w:p>
      <w:pPr>
        <w:pStyle w:val="BodyText"/>
        <w:spacing w:before="1"/>
        <w:ind w:left="657"/>
      </w:pPr>
      <w:r>
        <w:rPr/>
        <w:t>plt.show()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00" w:right="13004"/>
      </w:pPr>
      <w:r>
        <w:rPr>
          <w:color w:val="008000"/>
        </w:rPr>
        <w:t># removing outliers</w:t>
      </w:r>
      <w:r>
        <w:rPr>
          <w:color w:val="008000"/>
          <w:spacing w:val="1"/>
        </w:rPr>
        <w:t> </w:t>
      </w:r>
      <w:r>
        <w:rPr/>
        <w:t>Q1 = df.quantile(</w:t>
      </w:r>
      <w:r>
        <w:rPr>
          <w:color w:val="09875A"/>
        </w:rPr>
        <w:t>0.25</w:t>
      </w:r>
      <w:r>
        <w:rPr/>
        <w:t>)</w:t>
      </w:r>
      <w:r>
        <w:rPr>
          <w:spacing w:val="-67"/>
        </w:rPr>
        <w:t> </w:t>
      </w:r>
      <w:r>
        <w:rPr/>
        <w:t>Q3 = df.quantile(</w:t>
      </w:r>
      <w:r>
        <w:rPr>
          <w:color w:val="09875A"/>
        </w:rPr>
        <w:t>0.75</w:t>
      </w:r>
      <w:r>
        <w:rPr/>
        <w:t>)</w:t>
      </w:r>
      <w:r>
        <w:rPr>
          <w:spacing w:val="-67"/>
        </w:rPr>
        <w:t> </w:t>
      </w:r>
      <w:r>
        <w:rPr/>
        <w:t>IQR =</w:t>
      </w:r>
      <w:r>
        <w:rPr>
          <w:spacing w:val="-3"/>
        </w:rPr>
        <w:t> </w:t>
      </w:r>
      <w:r>
        <w:rPr/>
        <w:t>Q3 -</w:t>
      </w:r>
      <w:r>
        <w:rPr>
          <w:spacing w:val="-3"/>
        </w:rPr>
        <w:t> </w:t>
      </w:r>
      <w:r>
        <w:rPr/>
        <w:t>Q1</w:t>
      </w:r>
    </w:p>
    <w:p>
      <w:pPr>
        <w:pStyle w:val="BodyText"/>
        <w:spacing w:before="1"/>
        <w:ind w:left="100"/>
      </w:pPr>
      <w:r>
        <w:rPr>
          <w:color w:val="795E25"/>
        </w:rPr>
        <w:t>print</w:t>
      </w:r>
      <w:r>
        <w:rPr/>
        <w:t>(IQR)</w:t>
      </w:r>
    </w:p>
    <w:p>
      <w:pPr>
        <w:pStyle w:val="BodyText"/>
      </w:pPr>
    </w:p>
    <w:p>
      <w:pPr>
        <w:pStyle w:val="BodyText"/>
        <w:ind w:left="100" w:right="7447"/>
      </w:pPr>
      <w:r>
        <w:rPr/>
        <w:t>df = df[~((df &lt; (Q1 - </w:t>
      </w:r>
      <w:r>
        <w:rPr>
          <w:color w:val="09875A"/>
        </w:rPr>
        <w:t>1.5 </w:t>
      </w:r>
      <w:r>
        <w:rPr/>
        <w:t>* IQR)) |(df &gt; (Q3 + </w:t>
      </w:r>
      <w:r>
        <w:rPr>
          <w:color w:val="09875A"/>
        </w:rPr>
        <w:t>1.5 </w:t>
      </w:r>
      <w:r>
        <w:rPr/>
        <w:t>* IQR))).</w:t>
      </w:r>
      <w:r>
        <w:rPr>
          <w:color w:val="795E25"/>
        </w:rPr>
        <w:t>any</w:t>
      </w:r>
      <w:r>
        <w:rPr/>
        <w:t>(axis=</w:t>
      </w:r>
      <w:r>
        <w:rPr>
          <w:color w:val="09875A"/>
        </w:rPr>
        <w:t>1</w:t>
      </w:r>
      <w:r>
        <w:rPr/>
        <w:t>)]</w:t>
      </w:r>
      <w:r>
        <w:rPr>
          <w:spacing w:val="-67"/>
        </w:rPr>
        <w:t> </w:t>
      </w:r>
      <w:r>
        <w:rPr/>
        <w:t>df.shape</w:t>
      </w: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df[</w:t>
      </w:r>
      <w:r>
        <w:rPr>
          <w:color w:val="A21515"/>
        </w:rPr>
        <w:t>"Potability"</w:t>
      </w:r>
      <w:r>
        <w:rPr/>
        <w:t>].value_counts()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00" w:right="12578"/>
      </w:pPr>
      <w:r>
        <w:rPr>
          <w:color w:val="008000"/>
        </w:rPr>
        <w:t>## Correlation</w:t>
      </w:r>
      <w:r>
        <w:rPr>
          <w:color w:val="008000"/>
          <w:spacing w:val="1"/>
        </w:rPr>
        <w:t> </w:t>
      </w:r>
      <w:r>
        <w:rPr/>
        <w:t>plt.figure(figsize=(</w:t>
      </w:r>
      <w:r>
        <w:rPr>
          <w:color w:val="09875A"/>
        </w:rPr>
        <w:t>25</w:t>
      </w:r>
      <w:r>
        <w:rPr/>
        <w:t>,</w:t>
      </w:r>
      <w:r>
        <w:rPr>
          <w:color w:val="09875A"/>
        </w:rPr>
        <w:t>25</w:t>
      </w:r>
      <w:r>
        <w:rPr/>
        <w:t>))</w:t>
      </w:r>
    </w:p>
    <w:p>
      <w:pPr>
        <w:pStyle w:val="BodyText"/>
        <w:spacing w:line="321" w:lineRule="exact"/>
        <w:ind w:left="100"/>
      </w:pPr>
      <w:r>
        <w:rPr/>
        <w:t>ax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sns.heatmap(df.corr(),</w:t>
      </w:r>
      <w:r>
        <w:rPr>
          <w:spacing w:val="-2"/>
        </w:rPr>
        <w:t> </w:t>
      </w:r>
      <w:r>
        <w:rPr/>
        <w:t>cmap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>
          <w:color w:val="A21515"/>
        </w:rPr>
        <w:t>"coolwarm"</w:t>
      </w:r>
      <w:r>
        <w:rPr/>
        <w:t>,</w:t>
      </w:r>
      <w:r>
        <w:rPr>
          <w:spacing w:val="-4"/>
        </w:rPr>
        <w:t> </w:t>
      </w:r>
      <w:r>
        <w:rPr/>
        <w:t>annot=</w:t>
      </w:r>
      <w:r>
        <w:rPr>
          <w:color w:val="0000FF"/>
        </w:rPr>
        <w:t>True</w:t>
      </w:r>
      <w:r>
        <w:rPr/>
        <w:t>,</w:t>
      </w:r>
      <w:r>
        <w:rPr>
          <w:spacing w:val="-4"/>
        </w:rPr>
        <w:t> </w:t>
      </w:r>
      <w:r>
        <w:rPr/>
        <w:t>linewidth=</w:t>
      </w:r>
      <w:r>
        <w:rPr>
          <w:color w:val="09875A"/>
        </w:rPr>
        <w:t>2</w:t>
      </w:r>
      <w:r>
        <w:rPr/>
        <w:t>)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205"/>
      </w:pPr>
      <w:r>
        <w:rPr>
          <w:color w:val="202020"/>
        </w:rPr>
        <w:t>Multivariate</w:t>
      </w:r>
      <w:r>
        <w:rPr>
          <w:color w:val="202020"/>
          <w:spacing w:val="-5"/>
        </w:rPr>
        <w:t> </w:t>
      </w:r>
      <w:r>
        <w:rPr>
          <w:color w:val="202020"/>
        </w:rPr>
        <w:t>analysis</w:t>
      </w:r>
    </w:p>
    <w:p>
      <w:pPr>
        <w:pStyle w:val="BodyText"/>
        <w:spacing w:line="440" w:lineRule="atLeast" w:before="2"/>
        <w:ind w:left="100" w:right="8965" w:firstLine="105"/>
      </w:pPr>
      <w:r>
        <w:rPr>
          <w:color w:val="202020"/>
        </w:rPr>
        <w:t>sns.pairplot(df , height=10 , size = 5 , hue = "Potability" )</w:t>
      </w:r>
      <w:r>
        <w:rPr>
          <w:color w:val="202020"/>
          <w:spacing w:val="-68"/>
        </w:rPr>
        <w:t> </w:t>
      </w:r>
      <w:r>
        <w:rPr>
          <w:color w:val="008000"/>
        </w:rPr>
        <w:t>### splitting</w:t>
      </w:r>
      <w:r>
        <w:rPr>
          <w:color w:val="008000"/>
          <w:spacing w:val="-2"/>
        </w:rPr>
        <w:t> </w:t>
      </w:r>
      <w:r>
        <w:rPr>
          <w:color w:val="008000"/>
        </w:rPr>
        <w:t>data into</w:t>
      </w:r>
      <w:r>
        <w:rPr>
          <w:color w:val="008000"/>
          <w:spacing w:val="-2"/>
        </w:rPr>
        <w:t> </w:t>
      </w:r>
      <w:r>
        <w:rPr>
          <w:color w:val="008000"/>
        </w:rPr>
        <w:t>x</w:t>
      </w:r>
      <w:r>
        <w:rPr>
          <w:color w:val="008000"/>
          <w:spacing w:val="-1"/>
        </w:rPr>
        <w:t> </w:t>
      </w:r>
      <w:r>
        <w:rPr>
          <w:color w:val="008000"/>
        </w:rPr>
        <w:t>and y</w:t>
      </w:r>
    </w:p>
    <w:p>
      <w:pPr>
        <w:pStyle w:val="BodyText"/>
        <w:spacing w:line="322" w:lineRule="exact" w:before="1"/>
        <w:ind w:left="100"/>
      </w:pP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df.iloc[: ,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>
          <w:color w:val="09875A"/>
        </w:rPr>
        <w:t>-1</w:t>
      </w:r>
      <w:r>
        <w:rPr/>
        <w:t>]</w:t>
      </w:r>
    </w:p>
    <w:p>
      <w:pPr>
        <w:pStyle w:val="BodyText"/>
        <w:ind w:left="100"/>
      </w:pPr>
      <w:r>
        <w:rPr/>
        <w:t>y = df.iloc[</w:t>
      </w:r>
      <w:r>
        <w:rPr>
          <w:spacing w:val="-2"/>
        </w:rPr>
        <w:t> </w:t>
      </w:r>
      <w:r>
        <w:rPr/>
        <w:t>: ,</w:t>
      </w:r>
      <w:r>
        <w:rPr>
          <w:spacing w:val="-1"/>
        </w:rPr>
        <w:t> </w:t>
      </w:r>
      <w:r>
        <w:rPr>
          <w:color w:val="09875A"/>
        </w:rPr>
        <w:t>-1</w:t>
      </w:r>
      <w:r>
        <w:rPr/>
        <w:t>]</w:t>
      </w:r>
    </w:p>
    <w:p>
      <w:pPr>
        <w:pStyle w:val="BodyText"/>
        <w:spacing w:before="1"/>
      </w:pPr>
    </w:p>
    <w:p>
      <w:pPr>
        <w:pStyle w:val="BodyText"/>
        <w:spacing w:before="1"/>
        <w:ind w:left="100"/>
      </w:pPr>
      <w:r>
        <w:rPr>
          <w:color w:val="008000"/>
        </w:rPr>
        <w:t>#</w:t>
      </w:r>
      <w:r>
        <w:rPr>
          <w:color w:val="008000"/>
          <w:spacing w:val="-3"/>
        </w:rPr>
        <w:t> </w:t>
      </w:r>
      <w:r>
        <w:rPr>
          <w:color w:val="008000"/>
        </w:rPr>
        <w:t>split</w:t>
      </w:r>
      <w:r>
        <w:rPr>
          <w:color w:val="008000"/>
          <w:spacing w:val="-1"/>
        </w:rPr>
        <w:t> </w:t>
      </w:r>
      <w:r>
        <w:rPr>
          <w:color w:val="008000"/>
        </w:rPr>
        <w:t>dataset</w:t>
      </w:r>
      <w:r>
        <w:rPr>
          <w:color w:val="008000"/>
          <w:spacing w:val="-4"/>
        </w:rPr>
        <w:t> </w:t>
      </w:r>
      <w:r>
        <w:rPr>
          <w:color w:val="008000"/>
        </w:rPr>
        <w:t>into</w:t>
      </w:r>
      <w:r>
        <w:rPr>
          <w:color w:val="008000"/>
          <w:spacing w:val="-2"/>
        </w:rPr>
        <w:t> </w:t>
      </w:r>
      <w:r>
        <w:rPr>
          <w:color w:val="008000"/>
        </w:rPr>
        <w:t>train</w:t>
      </w:r>
      <w:r>
        <w:rPr>
          <w:color w:val="008000"/>
          <w:spacing w:val="-2"/>
        </w:rPr>
        <w:t> </w:t>
      </w:r>
      <w:r>
        <w:rPr>
          <w:color w:val="008000"/>
        </w:rPr>
        <w:t>and</w:t>
      </w:r>
      <w:r>
        <w:rPr>
          <w:color w:val="008000"/>
          <w:spacing w:val="-2"/>
        </w:rPr>
        <w:t> </w:t>
      </w:r>
      <w:r>
        <w:rPr>
          <w:color w:val="008000"/>
        </w:rPr>
        <w:t>test</w:t>
      </w:r>
    </w:p>
    <w:p>
      <w:pPr>
        <w:spacing w:after="0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line="322" w:lineRule="exact" w:before="69"/>
        <w:ind w:left="100"/>
      </w:pPr>
      <w:r>
        <w:rPr>
          <w:color w:val="AE00DB"/>
        </w:rPr>
        <w:t>from</w:t>
      </w:r>
      <w:r>
        <w:rPr>
          <w:color w:val="AE00DB"/>
          <w:spacing w:val="-10"/>
        </w:rPr>
        <w:t> </w:t>
      </w:r>
      <w:r>
        <w:rPr/>
        <w:t>sklearn.model_selection</w:t>
      </w:r>
      <w:r>
        <w:rPr>
          <w:spacing w:val="-4"/>
        </w:rPr>
        <w:t> </w:t>
      </w:r>
      <w:r>
        <w:rPr>
          <w:color w:val="AE00DB"/>
        </w:rPr>
        <w:t>import</w:t>
      </w:r>
      <w:r>
        <w:rPr>
          <w:color w:val="AE00DB"/>
          <w:spacing w:val="-8"/>
        </w:rPr>
        <w:t> </w:t>
      </w:r>
      <w:r>
        <w:rPr/>
        <w:t>train_test_split</w:t>
      </w:r>
    </w:p>
    <w:p>
      <w:pPr>
        <w:pStyle w:val="BodyText"/>
        <w:ind w:left="100"/>
      </w:pPr>
      <w:r>
        <w:rPr/>
        <w:t>X_train,</w:t>
      </w:r>
      <w:r>
        <w:rPr>
          <w:spacing w:val="-4"/>
        </w:rPr>
        <w:t> </w:t>
      </w:r>
      <w:r>
        <w:rPr/>
        <w:t>X_test,</w:t>
      </w:r>
      <w:r>
        <w:rPr>
          <w:spacing w:val="-4"/>
        </w:rPr>
        <w:t> </w:t>
      </w:r>
      <w:r>
        <w:rPr/>
        <w:t>y_train,</w:t>
      </w:r>
      <w:r>
        <w:rPr>
          <w:spacing w:val="-6"/>
        </w:rPr>
        <w:t> </w:t>
      </w:r>
      <w:r>
        <w:rPr/>
        <w:t>y_test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train_test_split(X,</w:t>
      </w:r>
      <w:r>
        <w:rPr>
          <w:spacing w:val="-3"/>
        </w:rPr>
        <w:t> </w:t>
      </w:r>
      <w:r>
        <w:rPr/>
        <w:t>y,</w:t>
      </w:r>
      <w:r>
        <w:rPr>
          <w:spacing w:val="-4"/>
        </w:rPr>
        <w:t> </w:t>
      </w:r>
      <w:r>
        <w:rPr/>
        <w:t>test_size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>
          <w:color w:val="09875A"/>
        </w:rPr>
        <w:t>0.3</w:t>
      </w:r>
      <w:r>
        <w:rPr/>
        <w:t>,</w:t>
      </w:r>
      <w:r>
        <w:rPr>
          <w:spacing w:val="-4"/>
        </w:rPr>
        <w:t> </w:t>
      </w:r>
      <w:r>
        <w:rPr/>
        <w:t>random_state=</w:t>
      </w:r>
      <w:r>
        <w:rPr>
          <w:spacing w:val="-4"/>
        </w:rPr>
        <w:t> </w:t>
      </w:r>
      <w:r>
        <w:rPr>
          <w:color w:val="09875A"/>
        </w:rPr>
        <w:t>5</w:t>
      </w:r>
      <w:r>
        <w:rPr/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22" w:lineRule="exact"/>
        <w:ind w:left="100"/>
      </w:pPr>
      <w:r>
        <w:rPr>
          <w:color w:val="008000"/>
        </w:rPr>
        <w:t>#from</w:t>
      </w:r>
      <w:r>
        <w:rPr>
          <w:color w:val="008000"/>
          <w:spacing w:val="-5"/>
        </w:rPr>
        <w:t> </w:t>
      </w:r>
      <w:r>
        <w:rPr>
          <w:color w:val="008000"/>
        </w:rPr>
        <w:t>collections</w:t>
      </w:r>
      <w:r>
        <w:rPr>
          <w:color w:val="008000"/>
          <w:spacing w:val="-5"/>
        </w:rPr>
        <w:t> </w:t>
      </w:r>
      <w:r>
        <w:rPr>
          <w:color w:val="008000"/>
        </w:rPr>
        <w:t>import</w:t>
      </w:r>
      <w:r>
        <w:rPr>
          <w:color w:val="008000"/>
          <w:spacing w:val="-3"/>
        </w:rPr>
        <w:t> </w:t>
      </w:r>
      <w:r>
        <w:rPr>
          <w:color w:val="008000"/>
        </w:rPr>
        <w:t>Counter</w:t>
      </w:r>
    </w:p>
    <w:p>
      <w:pPr>
        <w:pStyle w:val="BodyText"/>
        <w:ind w:left="100"/>
      </w:pPr>
      <w:r>
        <w:rPr>
          <w:color w:val="008000"/>
        </w:rPr>
        <w:t>#from</w:t>
      </w:r>
      <w:r>
        <w:rPr>
          <w:color w:val="008000"/>
          <w:spacing w:val="-6"/>
        </w:rPr>
        <w:t> </w:t>
      </w:r>
      <w:r>
        <w:rPr>
          <w:color w:val="008000"/>
        </w:rPr>
        <w:t>imblearn.over_sampling</w:t>
      </w:r>
      <w:r>
        <w:rPr>
          <w:color w:val="008000"/>
          <w:spacing w:val="-3"/>
        </w:rPr>
        <w:t> </w:t>
      </w:r>
      <w:r>
        <w:rPr>
          <w:color w:val="008000"/>
        </w:rPr>
        <w:t>import</w:t>
      </w:r>
      <w:r>
        <w:rPr>
          <w:color w:val="008000"/>
          <w:spacing w:val="-5"/>
        </w:rPr>
        <w:t> </w:t>
      </w:r>
      <w:r>
        <w:rPr>
          <w:color w:val="008000"/>
        </w:rPr>
        <w:t>SMOTE</w:t>
      </w:r>
    </w:p>
    <w:p>
      <w:pPr>
        <w:pStyle w:val="BodyText"/>
      </w:pPr>
    </w:p>
    <w:p>
      <w:pPr>
        <w:pStyle w:val="BodyText"/>
        <w:ind w:left="100" w:right="10777"/>
      </w:pPr>
      <w:r>
        <w:rPr>
          <w:color w:val="008000"/>
        </w:rPr>
        <w:t>#counter = Counter(y_train)</w:t>
      </w:r>
      <w:r>
        <w:rPr>
          <w:color w:val="008000"/>
          <w:spacing w:val="1"/>
        </w:rPr>
        <w:t> </w:t>
      </w:r>
      <w:r>
        <w:rPr>
          <w:color w:val="008000"/>
        </w:rPr>
        <w:t>#print(f"before oversampling: {counter}")</w:t>
      </w:r>
      <w:r>
        <w:rPr>
          <w:color w:val="008000"/>
          <w:spacing w:val="-67"/>
        </w:rPr>
        <w:t> </w:t>
      </w:r>
      <w:r>
        <w:rPr>
          <w:color w:val="008000"/>
        </w:rPr>
        <w:t>#smt =</w:t>
      </w:r>
      <w:r>
        <w:rPr>
          <w:color w:val="008000"/>
          <w:spacing w:val="-1"/>
        </w:rPr>
        <w:t> </w:t>
      </w:r>
      <w:r>
        <w:rPr>
          <w:color w:val="008000"/>
        </w:rPr>
        <w:t>SMOTE()</w:t>
      </w:r>
    </w:p>
    <w:p>
      <w:pPr>
        <w:pStyle w:val="BodyText"/>
        <w:spacing w:before="1"/>
        <w:ind w:left="100" w:right="9304"/>
      </w:pPr>
      <w:r>
        <w:rPr>
          <w:color w:val="008000"/>
        </w:rPr>
        <w:t>#X_train , y_train = smt.fit_resample(X_train , y_train)</w:t>
      </w:r>
      <w:r>
        <w:rPr>
          <w:color w:val="008000"/>
          <w:spacing w:val="-68"/>
        </w:rPr>
        <w:t> </w:t>
      </w:r>
      <w:r>
        <w:rPr>
          <w:color w:val="008000"/>
        </w:rPr>
        <w:t>#counter =</w:t>
      </w:r>
      <w:r>
        <w:rPr>
          <w:color w:val="008000"/>
          <w:spacing w:val="-1"/>
        </w:rPr>
        <w:t> </w:t>
      </w:r>
      <w:r>
        <w:rPr>
          <w:color w:val="008000"/>
        </w:rPr>
        <w:t>Counter(y_train)</w:t>
      </w:r>
    </w:p>
    <w:p>
      <w:pPr>
        <w:pStyle w:val="BodyText"/>
        <w:spacing w:line="321" w:lineRule="exact"/>
        <w:ind w:left="100"/>
      </w:pPr>
      <w:r>
        <w:rPr>
          <w:color w:val="008000"/>
        </w:rPr>
        <w:t>#print(f"after</w:t>
      </w:r>
      <w:r>
        <w:rPr>
          <w:color w:val="008000"/>
          <w:spacing w:val="-5"/>
        </w:rPr>
        <w:t> </w:t>
      </w:r>
      <w:r>
        <w:rPr>
          <w:color w:val="008000"/>
        </w:rPr>
        <w:t>oversampling</w:t>
      </w:r>
      <w:r>
        <w:rPr>
          <w:color w:val="008000"/>
          <w:spacing w:val="-5"/>
        </w:rPr>
        <w:t> </w:t>
      </w:r>
      <w:r>
        <w:rPr>
          <w:color w:val="008000"/>
        </w:rPr>
        <w:t>:</w:t>
      </w:r>
      <w:r>
        <w:rPr>
          <w:color w:val="008000"/>
          <w:spacing w:val="-4"/>
        </w:rPr>
        <w:t> </w:t>
      </w:r>
      <w:r>
        <w:rPr>
          <w:color w:val="008000"/>
        </w:rPr>
        <w:t>{counter}")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205"/>
      </w:pPr>
      <w:r>
        <w:rPr>
          <w:color w:val="202020"/>
        </w:rPr>
        <w:t>Feature</w:t>
      </w:r>
      <w:r>
        <w:rPr>
          <w:color w:val="202020"/>
          <w:spacing w:val="-5"/>
        </w:rPr>
        <w:t> </w:t>
      </w:r>
      <w:r>
        <w:rPr>
          <w:color w:val="202020"/>
        </w:rPr>
        <w:t>scaling</w:t>
      </w:r>
    </w:p>
    <w:p>
      <w:pPr>
        <w:pStyle w:val="BodyText"/>
        <w:spacing w:before="120"/>
        <w:ind w:left="100" w:right="9890"/>
      </w:pPr>
      <w:r>
        <w:rPr>
          <w:color w:val="AE00DB"/>
        </w:rPr>
        <w:t>from </w:t>
      </w:r>
      <w:r>
        <w:rPr/>
        <w:t>sklearn.preprocessing </w:t>
      </w:r>
      <w:r>
        <w:rPr>
          <w:color w:val="AE00DB"/>
        </w:rPr>
        <w:t>import </w:t>
      </w:r>
      <w:r>
        <w:rPr/>
        <w:t>StandardScaler</w:t>
      </w:r>
      <w:r>
        <w:rPr>
          <w:spacing w:val="-67"/>
        </w:rPr>
        <w:t> </w:t>
      </w:r>
      <w:r>
        <w:rPr/>
        <w:t>sc</w:t>
      </w:r>
      <w:r>
        <w:rPr>
          <w:spacing w:val="-2"/>
        </w:rPr>
        <w:t> </w:t>
      </w:r>
      <w:r>
        <w:rPr/>
        <w:t>= StandardScaler()</w:t>
      </w:r>
    </w:p>
    <w:p>
      <w:pPr>
        <w:pStyle w:val="BodyText"/>
        <w:ind w:left="100" w:right="10891"/>
      </w:pPr>
      <w:r>
        <w:rPr/>
        <w:t>X_train_final = sc.fit_transform(X_train)</w:t>
      </w:r>
      <w:r>
        <w:rPr>
          <w:spacing w:val="-67"/>
        </w:rPr>
        <w:t> </w:t>
      </w:r>
      <w:r>
        <w:rPr/>
        <w:t>X_test_final =</w:t>
      </w:r>
      <w:r>
        <w:rPr>
          <w:spacing w:val="-4"/>
        </w:rPr>
        <w:t> </w:t>
      </w:r>
      <w:r>
        <w:rPr/>
        <w:t>sc.transform(X_test)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00"/>
      </w:pPr>
      <w:r>
        <w:rPr>
          <w:color w:val="AE00DB"/>
        </w:rPr>
        <w:t>from</w:t>
      </w:r>
      <w:r>
        <w:rPr>
          <w:color w:val="AE00DB"/>
          <w:spacing w:val="-10"/>
        </w:rPr>
        <w:t> </w:t>
      </w:r>
      <w:r>
        <w:rPr/>
        <w:t>sklearn.metrics</w:t>
      </w:r>
      <w:r>
        <w:rPr>
          <w:spacing w:val="-5"/>
        </w:rPr>
        <w:t> </w:t>
      </w:r>
      <w:r>
        <w:rPr>
          <w:color w:val="AE00DB"/>
        </w:rPr>
        <w:t>import</w:t>
      </w:r>
      <w:r>
        <w:rPr>
          <w:color w:val="AE00DB"/>
          <w:spacing w:val="-6"/>
        </w:rPr>
        <w:t> </w:t>
      </w:r>
      <w:r>
        <w:rPr/>
        <w:t>confusion_matrix,</w:t>
      </w:r>
      <w:r>
        <w:rPr>
          <w:spacing w:val="-6"/>
        </w:rPr>
        <w:t> </w:t>
      </w:r>
      <w:r>
        <w:rPr/>
        <w:t>classification_report,</w:t>
      </w:r>
      <w:r>
        <w:rPr>
          <w:spacing w:val="-6"/>
        </w:rPr>
        <w:t> </w:t>
      </w:r>
      <w:r>
        <w:rPr/>
        <w:t>accuracy_score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22" w:lineRule="exact"/>
        <w:ind w:left="100"/>
      </w:pPr>
      <w:r>
        <w:rPr>
          <w:color w:val="008000"/>
        </w:rPr>
        <w:t>#</w:t>
      </w:r>
      <w:r>
        <w:rPr>
          <w:color w:val="008000"/>
          <w:spacing w:val="-4"/>
        </w:rPr>
        <w:t> </w:t>
      </w:r>
      <w:r>
        <w:rPr>
          <w:color w:val="008000"/>
        </w:rPr>
        <w:t>Random</w:t>
      </w:r>
      <w:r>
        <w:rPr>
          <w:color w:val="008000"/>
          <w:spacing w:val="-3"/>
        </w:rPr>
        <w:t> </w:t>
      </w:r>
      <w:r>
        <w:rPr>
          <w:color w:val="008000"/>
        </w:rPr>
        <w:t>Forest</w:t>
      </w:r>
      <w:r>
        <w:rPr>
          <w:color w:val="008000"/>
          <w:spacing w:val="-2"/>
        </w:rPr>
        <w:t> </w:t>
      </w:r>
      <w:r>
        <w:rPr>
          <w:color w:val="008000"/>
        </w:rPr>
        <w:t>Classifier</w:t>
      </w:r>
    </w:p>
    <w:p>
      <w:pPr>
        <w:pStyle w:val="BodyText"/>
        <w:spacing w:line="322" w:lineRule="exact"/>
        <w:ind w:left="100"/>
      </w:pPr>
      <w:r>
        <w:rPr>
          <w:color w:val="AE00DB"/>
        </w:rPr>
        <w:t>from</w:t>
      </w:r>
      <w:r>
        <w:rPr>
          <w:color w:val="AE00DB"/>
          <w:spacing w:val="-8"/>
        </w:rPr>
        <w:t> </w:t>
      </w:r>
      <w:r>
        <w:rPr/>
        <w:t>sklearn.ensemble</w:t>
      </w:r>
      <w:r>
        <w:rPr>
          <w:spacing w:val="-6"/>
        </w:rPr>
        <w:t> </w:t>
      </w:r>
      <w:r>
        <w:rPr>
          <w:color w:val="AE00DB"/>
        </w:rPr>
        <w:t>import</w:t>
      </w:r>
      <w:r>
        <w:rPr>
          <w:color w:val="AE00DB"/>
          <w:spacing w:val="-4"/>
        </w:rPr>
        <w:t> </w:t>
      </w:r>
      <w:r>
        <w:rPr/>
        <w:t>RandomForestClassifier</w:t>
      </w:r>
    </w:p>
    <w:p>
      <w:pPr>
        <w:pStyle w:val="BodyText"/>
        <w:ind w:left="100" w:right="834"/>
      </w:pPr>
      <w:r>
        <w:rPr/>
        <w:t>rf_classifier = RandomForestClassifier(n_estimators = </w:t>
      </w:r>
      <w:r>
        <w:rPr>
          <w:color w:val="09875A"/>
        </w:rPr>
        <w:t>20</w:t>
      </w:r>
      <w:r>
        <w:rPr/>
        <w:t>, criterion = </w:t>
      </w:r>
      <w:r>
        <w:rPr>
          <w:color w:val="A21515"/>
        </w:rPr>
        <w:t>'entropy'</w:t>
      </w:r>
      <w:r>
        <w:rPr/>
        <w:t>, class_weight = </w:t>
      </w:r>
      <w:r>
        <w:rPr>
          <w:color w:val="A21515"/>
        </w:rPr>
        <w:t>"balanced_subsample"</w:t>
      </w:r>
      <w:r>
        <w:rPr/>
        <w:t>,random_stat</w:t>
      </w:r>
      <w:r>
        <w:rPr>
          <w:spacing w:val="-67"/>
        </w:rPr>
        <w:t> </w:t>
      </w:r>
      <w:r>
        <w:rPr/>
        <w:t>e</w:t>
      </w:r>
      <w:r>
        <w:rPr>
          <w:spacing w:val="-1"/>
        </w:rPr>
        <w:t> </w:t>
      </w:r>
      <w:r>
        <w:rPr/>
        <w:t>= </w:t>
      </w:r>
      <w:r>
        <w:rPr>
          <w:color w:val="09875A"/>
        </w:rPr>
        <w:t>51</w:t>
      </w:r>
      <w:r>
        <w:rPr/>
        <w:t>)</w:t>
      </w:r>
    </w:p>
    <w:p>
      <w:pPr>
        <w:pStyle w:val="BodyText"/>
        <w:spacing w:before="2"/>
        <w:ind w:left="100"/>
      </w:pPr>
      <w:r>
        <w:rPr/>
        <w:t>rf_classifier.fit(X_train_final,</w:t>
      </w:r>
      <w:r>
        <w:rPr>
          <w:spacing w:val="-8"/>
        </w:rPr>
        <w:t> </w:t>
      </w:r>
      <w:r>
        <w:rPr/>
        <w:t>y_train)</w:t>
      </w:r>
    </w:p>
    <w:p>
      <w:pPr>
        <w:spacing w:after="0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before="69"/>
        <w:ind w:left="100" w:right="10698"/>
      </w:pPr>
      <w:r>
        <w:rPr/>
        <w:t>y_pred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rf_classifier.predict(X_test_final)</w:t>
      </w:r>
      <w:r>
        <w:rPr>
          <w:spacing w:val="-67"/>
        </w:rPr>
        <w:t> </w:t>
      </w:r>
      <w:r>
        <w:rPr/>
        <w:t>accuracy_score(y_test, y_pred)</w:t>
      </w:r>
    </w:p>
    <w:p>
      <w:pPr>
        <w:pStyle w:val="BodyText"/>
        <w:spacing w:before="1"/>
      </w:pPr>
    </w:p>
    <w:p>
      <w:pPr>
        <w:pStyle w:val="BodyText"/>
        <w:ind w:left="100"/>
      </w:pPr>
      <w:r>
        <w:rPr>
          <w:color w:val="795E25"/>
        </w:rPr>
        <w:t>print</w:t>
      </w:r>
      <w:r>
        <w:rPr/>
        <w:t>(classification_report(y_test,</w:t>
      </w:r>
      <w:r>
        <w:rPr>
          <w:spacing w:val="-10"/>
        </w:rPr>
        <w:t> </w:t>
      </w:r>
      <w:r>
        <w:rPr/>
        <w:t>y_pred))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00"/>
      </w:pPr>
      <w:r>
        <w:rPr>
          <w:color w:val="008000"/>
        </w:rPr>
        <w:t>#</w:t>
      </w:r>
      <w:r>
        <w:rPr>
          <w:color w:val="008000"/>
          <w:spacing w:val="-4"/>
        </w:rPr>
        <w:t> </w:t>
      </w:r>
      <w:r>
        <w:rPr>
          <w:color w:val="008000"/>
        </w:rPr>
        <w:t>XGBoost</w:t>
      </w:r>
      <w:r>
        <w:rPr>
          <w:color w:val="008000"/>
          <w:spacing w:val="-2"/>
        </w:rPr>
        <w:t> </w:t>
      </w:r>
      <w:r>
        <w:rPr>
          <w:color w:val="008000"/>
        </w:rPr>
        <w:t>Classifier</w:t>
      </w:r>
    </w:p>
    <w:p>
      <w:pPr>
        <w:pStyle w:val="BodyText"/>
        <w:ind w:left="100" w:right="9916"/>
      </w:pPr>
      <w:r>
        <w:rPr>
          <w:color w:val="AE00DB"/>
        </w:rPr>
        <w:t>from</w:t>
      </w:r>
      <w:r>
        <w:rPr>
          <w:color w:val="AE00DB"/>
          <w:spacing w:val="-2"/>
        </w:rPr>
        <w:t> </w:t>
      </w:r>
      <w:r>
        <w:rPr/>
        <w:t>xgboost</w:t>
      </w:r>
      <w:r>
        <w:rPr>
          <w:spacing w:val="2"/>
        </w:rPr>
        <w:t> </w:t>
      </w:r>
      <w:r>
        <w:rPr>
          <w:color w:val="AE00DB"/>
        </w:rPr>
        <w:t>import</w:t>
      </w:r>
      <w:r>
        <w:rPr>
          <w:color w:val="AE00DB"/>
          <w:spacing w:val="1"/>
        </w:rPr>
        <w:t> </w:t>
      </w:r>
      <w:r>
        <w:rPr/>
        <w:t>XGBClassifier</w:t>
      </w:r>
      <w:r>
        <w:rPr>
          <w:spacing w:val="1"/>
        </w:rPr>
        <w:t> </w:t>
      </w:r>
      <w:r>
        <w:rPr/>
        <w:t>xgb_classifier = XGBClassifier(random_state=</w:t>
      </w:r>
      <w:r>
        <w:rPr>
          <w:color w:val="09875A"/>
        </w:rPr>
        <w:t>0</w:t>
      </w:r>
      <w:r>
        <w:rPr/>
        <w:t>)</w:t>
      </w:r>
      <w:r>
        <w:rPr>
          <w:spacing w:val="1"/>
        </w:rPr>
        <w:t> </w:t>
      </w:r>
      <w:r>
        <w:rPr/>
        <w:t>xgb_classifier.fit(X_train_final, y_train)</w:t>
      </w:r>
      <w:r>
        <w:rPr>
          <w:spacing w:val="1"/>
        </w:rPr>
        <w:t> </w:t>
      </w:r>
      <w:r>
        <w:rPr/>
        <w:t>y_pred_xgb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xgb_classifier.predict(X_test_final)</w:t>
      </w:r>
      <w:r>
        <w:rPr>
          <w:spacing w:val="-67"/>
        </w:rPr>
        <w:t> </w:t>
      </w:r>
      <w:r>
        <w:rPr/>
        <w:t>accuracy_score(y_test, y_pred_xgb)</w:t>
      </w:r>
    </w:p>
    <w:p>
      <w:pPr>
        <w:pStyle w:val="BodyText"/>
      </w:pPr>
    </w:p>
    <w:p>
      <w:pPr>
        <w:pStyle w:val="BodyText"/>
        <w:ind w:left="100"/>
      </w:pPr>
      <w:r>
        <w:rPr>
          <w:color w:val="795E25"/>
        </w:rPr>
        <w:t>print</w:t>
      </w:r>
      <w:r>
        <w:rPr/>
        <w:t>(classification_report(y_test,</w:t>
      </w:r>
      <w:r>
        <w:rPr>
          <w:spacing w:val="-10"/>
        </w:rPr>
        <w:t> </w:t>
      </w:r>
      <w:r>
        <w:rPr/>
        <w:t>y_pred_xgb))</w:t>
      </w:r>
    </w:p>
    <w:p>
      <w:pPr>
        <w:pStyle w:val="BodyText"/>
        <w:spacing w:before="4"/>
      </w:pPr>
    </w:p>
    <w:p>
      <w:pPr>
        <w:pStyle w:val="BodyText"/>
        <w:spacing w:line="440" w:lineRule="atLeast"/>
        <w:ind w:left="100" w:right="12589" w:firstLine="105"/>
      </w:pPr>
      <w:r>
        <w:rPr>
          <w:color w:val="202020"/>
        </w:rPr>
        <w:t>Support</w:t>
      </w:r>
      <w:r>
        <w:rPr>
          <w:color w:val="202020"/>
          <w:spacing w:val="-2"/>
        </w:rPr>
        <w:t> </w:t>
      </w:r>
      <w:r>
        <w:rPr>
          <w:color w:val="202020"/>
        </w:rPr>
        <w:t>vector</w:t>
      </w:r>
      <w:r>
        <w:rPr>
          <w:color w:val="202020"/>
          <w:spacing w:val="2"/>
        </w:rPr>
        <w:t> </w:t>
      </w:r>
      <w:r>
        <w:rPr>
          <w:color w:val="202020"/>
        </w:rPr>
        <w:t>Machine</w:t>
      </w:r>
      <w:r>
        <w:rPr>
          <w:color w:val="202020"/>
          <w:spacing w:val="1"/>
        </w:rPr>
        <w:t> </w:t>
      </w:r>
      <w:r>
        <w:rPr>
          <w:color w:val="008000"/>
        </w:rPr>
        <w:t>#</w:t>
      </w:r>
      <w:r>
        <w:rPr>
          <w:color w:val="008000"/>
          <w:spacing w:val="-5"/>
        </w:rPr>
        <w:t> </w:t>
      </w:r>
      <w:r>
        <w:rPr>
          <w:color w:val="008000"/>
        </w:rPr>
        <w:t>Support</w:t>
      </w:r>
      <w:r>
        <w:rPr>
          <w:color w:val="008000"/>
          <w:spacing w:val="-3"/>
        </w:rPr>
        <w:t> </w:t>
      </w:r>
      <w:r>
        <w:rPr>
          <w:color w:val="008000"/>
        </w:rPr>
        <w:t>vector</w:t>
      </w:r>
      <w:r>
        <w:rPr>
          <w:color w:val="008000"/>
          <w:spacing w:val="-5"/>
        </w:rPr>
        <w:t> </w:t>
      </w:r>
      <w:r>
        <w:rPr>
          <w:color w:val="008000"/>
        </w:rPr>
        <w:t>classifier</w:t>
      </w:r>
    </w:p>
    <w:p>
      <w:pPr>
        <w:pStyle w:val="BodyText"/>
        <w:spacing w:line="322" w:lineRule="exact" w:before="1"/>
        <w:ind w:left="100"/>
      </w:pPr>
      <w:r>
        <w:rPr>
          <w:color w:val="AE00DB"/>
        </w:rPr>
        <w:t>from</w:t>
      </w:r>
      <w:r>
        <w:rPr>
          <w:color w:val="AE00DB"/>
          <w:spacing w:val="-5"/>
        </w:rPr>
        <w:t> </w:t>
      </w:r>
      <w:r>
        <w:rPr/>
        <w:t>sklearn.svm</w:t>
      </w:r>
      <w:r>
        <w:rPr>
          <w:spacing w:val="-4"/>
        </w:rPr>
        <w:t> </w:t>
      </w:r>
      <w:r>
        <w:rPr>
          <w:color w:val="AE00DB"/>
        </w:rPr>
        <w:t>import </w:t>
      </w:r>
      <w:r>
        <w:rPr/>
        <w:t>SVC</w:t>
      </w:r>
    </w:p>
    <w:p>
      <w:pPr>
        <w:pStyle w:val="BodyText"/>
        <w:ind w:left="100" w:right="9929"/>
      </w:pPr>
      <w:r>
        <w:rPr/>
        <w:t>svc_classifier = SVC(class_weight = </w:t>
      </w:r>
      <w:r>
        <w:rPr>
          <w:color w:val="A21515"/>
        </w:rPr>
        <w:t>"balanced" </w:t>
      </w:r>
      <w:r>
        <w:rPr/>
        <w:t>)</w:t>
      </w:r>
      <w:r>
        <w:rPr>
          <w:spacing w:val="-67"/>
        </w:rPr>
        <w:t> </w:t>
      </w:r>
      <w:r>
        <w:rPr/>
        <w:t>svc_classifier.fit(X_train_final, y_train)</w:t>
      </w:r>
      <w:r>
        <w:rPr>
          <w:spacing w:val="1"/>
        </w:rPr>
        <w:t> </w:t>
      </w:r>
      <w:r>
        <w:rPr/>
        <w:t>y_pred_scv = svc_classifier.predict(X_test_final)</w:t>
      </w:r>
      <w:r>
        <w:rPr>
          <w:spacing w:val="-67"/>
        </w:rPr>
        <w:t> </w:t>
      </w:r>
      <w:r>
        <w:rPr/>
        <w:t>accuracy_score(y_test, y_pred_scv)</w:t>
      </w:r>
    </w:p>
    <w:p>
      <w:pPr>
        <w:pStyle w:val="BodyText"/>
        <w:spacing w:line="640" w:lineRule="atLeast" w:before="5"/>
        <w:ind w:left="100" w:right="10232"/>
      </w:pPr>
      <w:r>
        <w:rPr>
          <w:color w:val="795E25"/>
        </w:rPr>
        <w:t>print</w:t>
      </w:r>
      <w:r>
        <w:rPr/>
        <w:t>(classification_report(y_test, y_pred_scv))</w:t>
      </w:r>
      <w:r>
        <w:rPr>
          <w:spacing w:val="-67"/>
        </w:rPr>
        <w:t> </w:t>
      </w:r>
      <w:r>
        <w:rPr/>
        <w:t>cm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confusion_matrix(y_test,</w:t>
      </w:r>
      <w:r>
        <w:rPr>
          <w:spacing w:val="-1"/>
        </w:rPr>
        <w:t> </w:t>
      </w:r>
      <w:r>
        <w:rPr/>
        <w:t>y_pred_scv)</w:t>
      </w:r>
    </w:p>
    <w:p>
      <w:pPr>
        <w:pStyle w:val="BodyText"/>
        <w:spacing w:line="242" w:lineRule="auto" w:before="3"/>
        <w:ind w:left="100" w:right="9444"/>
      </w:pPr>
      <w:r>
        <w:rPr/>
        <w:t>plt.title(</w:t>
      </w:r>
      <w:r>
        <w:rPr>
          <w:color w:val="A21515"/>
        </w:rPr>
        <w:t>'Heatmap of Confusion Matrix'</w:t>
      </w:r>
      <w:r>
        <w:rPr/>
        <w:t>, fontsize = </w:t>
      </w:r>
      <w:r>
        <w:rPr>
          <w:color w:val="09875A"/>
        </w:rPr>
        <w:t>12</w:t>
      </w:r>
      <w:r>
        <w:rPr/>
        <w:t>)</w:t>
      </w:r>
      <w:r>
        <w:rPr>
          <w:spacing w:val="-67"/>
        </w:rPr>
        <w:t> </w:t>
      </w:r>
      <w:r>
        <w:rPr/>
        <w:t>sns.heatmap(cm,</w:t>
      </w:r>
      <w:r>
        <w:rPr>
          <w:spacing w:val="-1"/>
        </w:rPr>
        <w:t> </w:t>
      </w:r>
      <w:r>
        <w:rPr/>
        <w:t>annot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>
          <w:color w:val="0000FF"/>
        </w:rPr>
        <w:t>True</w:t>
      </w:r>
      <w:r>
        <w:rPr/>
        <w:t>,</w:t>
      </w:r>
      <w:r>
        <w:rPr>
          <w:spacing w:val="-1"/>
        </w:rPr>
        <w:t> </w:t>
      </w:r>
      <w:r>
        <w:rPr/>
        <w:t>fmt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color w:val="A21515"/>
        </w:rPr>
        <w:t>"d"</w:t>
      </w:r>
      <w:r>
        <w:rPr/>
        <w:t>)</w:t>
      </w:r>
    </w:p>
    <w:p>
      <w:pPr>
        <w:spacing w:after="0" w:line="242" w:lineRule="auto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before="69"/>
        <w:ind w:left="100"/>
      </w:pPr>
      <w:r>
        <w:rPr/>
        <w:t>plt.show()</w:t>
      </w:r>
    </w:p>
    <w:p>
      <w:pPr>
        <w:pStyle w:val="BodyText"/>
        <w:spacing w:before="4"/>
      </w:pPr>
    </w:p>
    <w:p>
      <w:pPr>
        <w:pStyle w:val="BodyText"/>
        <w:spacing w:line="440" w:lineRule="atLeast"/>
        <w:ind w:left="100" w:right="9304" w:firstLine="105"/>
      </w:pPr>
      <w:r>
        <w:rPr>
          <w:color w:val="202020"/>
        </w:rPr>
        <w:t>Hyperparameter</w:t>
      </w:r>
      <w:r>
        <w:rPr>
          <w:color w:val="202020"/>
          <w:spacing w:val="-7"/>
        </w:rPr>
        <w:t> </w:t>
      </w:r>
      <w:r>
        <w:rPr>
          <w:color w:val="202020"/>
        </w:rPr>
        <w:t>Tuning</w:t>
      </w:r>
      <w:r>
        <w:rPr>
          <w:color w:val="202020"/>
          <w:spacing w:val="-7"/>
        </w:rPr>
        <w:t> </w:t>
      </w:r>
      <w:r>
        <w:rPr>
          <w:color w:val="202020"/>
        </w:rPr>
        <w:t>with</w:t>
      </w:r>
      <w:r>
        <w:rPr>
          <w:color w:val="202020"/>
          <w:spacing w:val="-4"/>
        </w:rPr>
        <w:t> </w:t>
      </w:r>
      <w:r>
        <w:rPr>
          <w:color w:val="202020"/>
        </w:rPr>
        <w:t>Support</w:t>
      </w:r>
      <w:r>
        <w:rPr>
          <w:color w:val="202020"/>
          <w:spacing w:val="-7"/>
        </w:rPr>
        <w:t> </w:t>
      </w:r>
      <w:r>
        <w:rPr>
          <w:color w:val="202020"/>
        </w:rPr>
        <w:t>vector</w:t>
      </w:r>
      <w:r>
        <w:rPr>
          <w:color w:val="202020"/>
          <w:spacing w:val="-4"/>
        </w:rPr>
        <w:t> </w:t>
      </w:r>
      <w:r>
        <w:rPr>
          <w:color w:val="202020"/>
        </w:rPr>
        <w:t>Machine</w:t>
      </w:r>
      <w:r>
        <w:rPr>
          <w:color w:val="202020"/>
          <w:spacing w:val="-67"/>
        </w:rPr>
        <w:t> </w:t>
      </w:r>
      <w:r>
        <w:rPr>
          <w:color w:val="008000"/>
        </w:rPr>
        <w:t>#</w:t>
      </w:r>
      <w:r>
        <w:rPr>
          <w:color w:val="008000"/>
          <w:spacing w:val="-1"/>
        </w:rPr>
        <w:t> </w:t>
      </w:r>
      <w:r>
        <w:rPr>
          <w:color w:val="008000"/>
        </w:rPr>
        <w:t>defining</w:t>
      </w:r>
      <w:r>
        <w:rPr>
          <w:color w:val="008000"/>
          <w:spacing w:val="1"/>
        </w:rPr>
        <w:t> </w:t>
      </w:r>
      <w:r>
        <w:rPr>
          <w:color w:val="008000"/>
        </w:rPr>
        <w:t>parameter</w:t>
      </w:r>
      <w:r>
        <w:rPr>
          <w:color w:val="008000"/>
          <w:spacing w:val="-2"/>
        </w:rPr>
        <w:t> </w:t>
      </w:r>
      <w:r>
        <w:rPr>
          <w:color w:val="008000"/>
        </w:rPr>
        <w:t>range</w:t>
      </w:r>
    </w:p>
    <w:p>
      <w:pPr>
        <w:pStyle w:val="BodyText"/>
        <w:spacing w:line="322" w:lineRule="exact" w:before="1"/>
        <w:ind w:left="100"/>
      </w:pPr>
      <w:r>
        <w:rPr/>
        <w:t>param_grid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  <w:r>
        <w:rPr>
          <w:color w:val="A21515"/>
        </w:rPr>
        <w:t>'C'</w:t>
      </w:r>
      <w:r>
        <w:rPr/>
        <w:t>: [</w:t>
      </w:r>
      <w:r>
        <w:rPr>
          <w:color w:val="09875A"/>
        </w:rPr>
        <w:t>0.1</w:t>
      </w:r>
      <w:r>
        <w:rPr/>
        <w:t>,</w:t>
      </w:r>
      <w:r>
        <w:rPr>
          <w:spacing w:val="-2"/>
        </w:rPr>
        <w:t> </w:t>
      </w:r>
      <w:r>
        <w:rPr>
          <w:color w:val="09875A"/>
        </w:rPr>
        <w:t>1</w:t>
      </w:r>
      <w:r>
        <w:rPr/>
        <w:t>,</w:t>
      </w:r>
      <w:r>
        <w:rPr>
          <w:spacing w:val="-2"/>
        </w:rPr>
        <w:t> </w:t>
      </w:r>
      <w:r>
        <w:rPr>
          <w:color w:val="09875A"/>
        </w:rPr>
        <w:t>10</w:t>
      </w:r>
      <w:r>
        <w:rPr/>
        <w:t>,</w:t>
      </w:r>
      <w:r>
        <w:rPr>
          <w:spacing w:val="-1"/>
        </w:rPr>
        <w:t> </w:t>
      </w:r>
      <w:r>
        <w:rPr>
          <w:color w:val="09875A"/>
        </w:rPr>
        <w:t>100</w:t>
      </w:r>
      <w:r>
        <w:rPr/>
        <w:t>,</w:t>
      </w:r>
      <w:r>
        <w:rPr>
          <w:spacing w:val="-5"/>
        </w:rPr>
        <w:t> </w:t>
      </w:r>
      <w:r>
        <w:rPr>
          <w:color w:val="09875A"/>
        </w:rPr>
        <w:t>200 </w:t>
      </w:r>
      <w:r>
        <w:rPr/>
        <w:t>,</w:t>
      </w:r>
      <w:r>
        <w:rPr>
          <w:spacing w:val="-1"/>
        </w:rPr>
        <w:t> </w:t>
      </w:r>
      <w:r>
        <w:rPr>
          <w:color w:val="09875A"/>
        </w:rPr>
        <w:t>400 </w:t>
      </w:r>
      <w:r>
        <w:rPr/>
        <w:t>,</w:t>
      </w:r>
      <w:r>
        <w:rPr>
          <w:spacing w:val="-2"/>
        </w:rPr>
        <w:t> </w:t>
      </w:r>
      <w:r>
        <w:rPr>
          <w:color w:val="09875A"/>
        </w:rPr>
        <w:t>600 </w:t>
      </w:r>
      <w:r>
        <w:rPr/>
        <w:t>,</w:t>
      </w:r>
      <w:r>
        <w:rPr>
          <w:spacing w:val="-2"/>
        </w:rPr>
        <w:t> </w:t>
      </w:r>
      <w:r>
        <w:rPr>
          <w:color w:val="09875A"/>
        </w:rPr>
        <w:t>800</w:t>
      </w:r>
      <w:r>
        <w:rPr/>
        <w:t>],</w:t>
      </w:r>
    </w:p>
    <w:p>
      <w:pPr>
        <w:pStyle w:val="BodyText"/>
        <w:ind w:left="1077"/>
      </w:pPr>
      <w:r>
        <w:rPr>
          <w:color w:val="A21515"/>
        </w:rPr>
        <w:t>'gamma'</w:t>
      </w:r>
      <w:r>
        <w:rPr/>
        <w:t>: [</w:t>
      </w:r>
      <w:r>
        <w:rPr>
          <w:color w:val="09875A"/>
        </w:rPr>
        <w:t>1</w:t>
      </w:r>
      <w:r>
        <w:rPr/>
        <w:t>,</w:t>
      </w:r>
      <w:r>
        <w:rPr>
          <w:spacing w:val="-4"/>
        </w:rPr>
        <w:t> </w:t>
      </w:r>
      <w:r>
        <w:rPr>
          <w:color w:val="09875A"/>
        </w:rPr>
        <w:t>0.1</w:t>
      </w:r>
      <w:r>
        <w:rPr/>
        <w:t>,</w:t>
      </w:r>
      <w:r>
        <w:rPr>
          <w:spacing w:val="-1"/>
        </w:rPr>
        <w:t> </w:t>
      </w:r>
      <w:r>
        <w:rPr>
          <w:color w:val="09875A"/>
        </w:rPr>
        <w:t>0.01</w:t>
      </w:r>
      <w:r>
        <w:rPr/>
        <w:t>,</w:t>
      </w:r>
      <w:r>
        <w:rPr>
          <w:spacing w:val="-1"/>
        </w:rPr>
        <w:t> </w:t>
      </w:r>
      <w:r>
        <w:rPr>
          <w:color w:val="09875A"/>
        </w:rPr>
        <w:t>0.001</w:t>
      </w:r>
      <w:r>
        <w:rPr/>
        <w:t>,</w:t>
      </w:r>
      <w:r>
        <w:rPr>
          <w:spacing w:val="-1"/>
        </w:rPr>
        <w:t> </w:t>
      </w:r>
      <w:r>
        <w:rPr>
          <w:color w:val="09875A"/>
        </w:rPr>
        <w:t>0.0001</w:t>
      </w:r>
      <w:r>
        <w:rPr/>
        <w:t>],</w:t>
      </w:r>
    </w:p>
    <w:p>
      <w:pPr>
        <w:pStyle w:val="BodyText"/>
        <w:ind w:left="1077"/>
      </w:pPr>
      <w:r>
        <w:rPr>
          <w:color w:val="A21515"/>
        </w:rPr>
        <w:t>'kernel'</w:t>
      </w:r>
      <w:r>
        <w:rPr/>
        <w:t>:</w:t>
      </w:r>
      <w:r>
        <w:rPr>
          <w:spacing w:val="-1"/>
        </w:rPr>
        <w:t> </w:t>
      </w:r>
      <w:r>
        <w:rPr/>
        <w:t>[</w:t>
      </w:r>
      <w:r>
        <w:rPr>
          <w:color w:val="A21515"/>
        </w:rPr>
        <w:t>'rbf'</w:t>
      </w:r>
      <w:r>
        <w:rPr/>
        <w:t>]}</w:t>
      </w:r>
    </w:p>
    <w:p>
      <w:pPr>
        <w:pStyle w:val="BodyText"/>
        <w:spacing w:before="1"/>
      </w:pPr>
    </w:p>
    <w:p>
      <w:pPr>
        <w:pStyle w:val="BodyText"/>
        <w:spacing w:before="1"/>
        <w:ind w:left="100"/>
      </w:pPr>
      <w:r>
        <w:rPr>
          <w:color w:val="AE00DB"/>
        </w:rPr>
        <w:t>from</w:t>
      </w:r>
      <w:r>
        <w:rPr>
          <w:color w:val="AE00DB"/>
          <w:spacing w:val="-8"/>
        </w:rPr>
        <w:t> </w:t>
      </w:r>
      <w:r>
        <w:rPr/>
        <w:t>sklearn.model_selection</w:t>
      </w:r>
      <w:r>
        <w:rPr>
          <w:spacing w:val="-2"/>
        </w:rPr>
        <w:t> </w:t>
      </w:r>
      <w:r>
        <w:rPr>
          <w:color w:val="AE00DB"/>
        </w:rPr>
        <w:t>import</w:t>
      </w:r>
      <w:r>
        <w:rPr>
          <w:color w:val="AE00DB"/>
          <w:spacing w:val="-6"/>
        </w:rPr>
        <w:t> </w:t>
      </w:r>
      <w:r>
        <w:rPr/>
        <w:t>GridSearchCV</w:t>
      </w:r>
    </w:p>
    <w:p>
      <w:pPr>
        <w:pStyle w:val="BodyText"/>
        <w:spacing w:line="640" w:lineRule="atLeast" w:before="3"/>
        <w:ind w:left="100" w:right="7877"/>
      </w:pPr>
      <w:r>
        <w:rPr/>
        <w:t>grid = GridSearchCV(SVC(), param_grid, refit = </w:t>
      </w:r>
      <w:r>
        <w:rPr>
          <w:color w:val="0000FF"/>
        </w:rPr>
        <w:t>True</w:t>
      </w:r>
      <w:r>
        <w:rPr/>
        <w:t>, verbose = </w:t>
      </w:r>
      <w:r>
        <w:rPr>
          <w:color w:val="09875A"/>
        </w:rPr>
        <w:t>3</w:t>
      </w:r>
      <w:r>
        <w:rPr/>
        <w:t>)</w:t>
      </w:r>
      <w:r>
        <w:rPr>
          <w:spacing w:val="-67"/>
        </w:rPr>
        <w:t> </w:t>
      </w:r>
      <w:r>
        <w:rPr>
          <w:color w:val="008000"/>
        </w:rPr>
        <w:t>#</w:t>
      </w:r>
      <w:r>
        <w:rPr>
          <w:color w:val="008000"/>
          <w:spacing w:val="-1"/>
        </w:rPr>
        <w:t> </w:t>
      </w:r>
      <w:r>
        <w:rPr>
          <w:color w:val="008000"/>
        </w:rPr>
        <w:t>fitting</w:t>
      </w:r>
      <w:r>
        <w:rPr>
          <w:color w:val="008000"/>
          <w:spacing w:val="-1"/>
        </w:rPr>
        <w:t> </w:t>
      </w:r>
      <w:r>
        <w:rPr>
          <w:color w:val="008000"/>
        </w:rPr>
        <w:t>the model</w:t>
      </w:r>
      <w:r>
        <w:rPr>
          <w:color w:val="008000"/>
          <w:spacing w:val="1"/>
        </w:rPr>
        <w:t> </w:t>
      </w:r>
      <w:r>
        <w:rPr>
          <w:color w:val="008000"/>
        </w:rPr>
        <w:t>for</w:t>
      </w:r>
      <w:r>
        <w:rPr>
          <w:color w:val="008000"/>
          <w:spacing w:val="-1"/>
        </w:rPr>
        <w:t> </w:t>
      </w:r>
      <w:r>
        <w:rPr>
          <w:color w:val="008000"/>
        </w:rPr>
        <w:t>grid search</w:t>
      </w:r>
    </w:p>
    <w:p>
      <w:pPr>
        <w:pStyle w:val="BodyText"/>
        <w:spacing w:before="3"/>
        <w:ind w:left="100"/>
      </w:pPr>
      <w:r>
        <w:rPr/>
        <w:t>grid.fit(X_train_final,</w:t>
      </w:r>
      <w:r>
        <w:rPr>
          <w:spacing w:val="-9"/>
        </w:rPr>
        <w:t> </w:t>
      </w:r>
      <w:r>
        <w:rPr/>
        <w:t>y_train)</w:t>
      </w:r>
    </w:p>
    <w:p>
      <w:pPr>
        <w:pStyle w:val="BodyText"/>
        <w:spacing w:before="2"/>
      </w:pPr>
    </w:p>
    <w:p>
      <w:pPr>
        <w:pStyle w:val="BodyText"/>
        <w:ind w:left="100" w:right="11702"/>
      </w:pPr>
      <w:r>
        <w:rPr>
          <w:color w:val="008000"/>
        </w:rPr>
        <w:t># print best parameter after tuning</w:t>
      </w:r>
      <w:r>
        <w:rPr>
          <w:color w:val="008000"/>
          <w:spacing w:val="-67"/>
        </w:rPr>
        <w:t> </w:t>
      </w:r>
      <w:r>
        <w:rPr>
          <w:color w:val="795E25"/>
        </w:rPr>
        <w:t>print</w:t>
      </w:r>
      <w:r>
        <w:rPr/>
        <w:t>(grid.best_params_)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" w:right="9050"/>
      </w:pPr>
      <w:r>
        <w:rPr>
          <w:color w:val="008000"/>
        </w:rPr>
        <w:t># print how our model looks after hyper-parameter tuning</w:t>
      </w:r>
      <w:r>
        <w:rPr>
          <w:color w:val="008000"/>
          <w:spacing w:val="-67"/>
        </w:rPr>
        <w:t> </w:t>
      </w:r>
      <w:r>
        <w:rPr>
          <w:color w:val="795E25"/>
        </w:rPr>
        <w:t>print</w:t>
      </w:r>
      <w:r>
        <w:rPr/>
        <w:t>(grid.best_estimator_)</w:t>
      </w:r>
    </w:p>
    <w:p>
      <w:pPr>
        <w:pStyle w:val="BodyText"/>
        <w:spacing w:before="2"/>
      </w:pPr>
    </w:p>
    <w:p>
      <w:pPr>
        <w:pStyle w:val="BodyText"/>
        <w:ind w:left="100" w:right="12140"/>
      </w:pPr>
      <w:r>
        <w:rPr>
          <w:color w:val="008000"/>
        </w:rPr>
        <w:t># Support vector classifier</w:t>
      </w:r>
      <w:r>
        <w:rPr>
          <w:color w:val="008000"/>
          <w:spacing w:val="1"/>
        </w:rPr>
        <w:t> </w:t>
      </w:r>
      <w:r>
        <w:rPr>
          <w:color w:val="AE00DB"/>
        </w:rPr>
        <w:t>from</w:t>
      </w:r>
      <w:r>
        <w:rPr>
          <w:color w:val="AE00DB"/>
          <w:spacing w:val="-6"/>
        </w:rPr>
        <w:t> </w:t>
      </w:r>
      <w:r>
        <w:rPr/>
        <w:t>sklearn.svm</w:t>
      </w:r>
      <w:r>
        <w:rPr>
          <w:spacing w:val="-4"/>
        </w:rPr>
        <w:t> </w:t>
      </w:r>
      <w:r>
        <w:rPr>
          <w:color w:val="AE00DB"/>
        </w:rPr>
        <w:t>import</w:t>
      </w:r>
      <w:r>
        <w:rPr>
          <w:color w:val="AE00DB"/>
          <w:spacing w:val="-1"/>
        </w:rPr>
        <w:t> </w:t>
      </w:r>
      <w:r>
        <w:rPr/>
        <w:t>SVC</w:t>
      </w:r>
    </w:p>
    <w:p>
      <w:pPr>
        <w:pStyle w:val="BodyText"/>
        <w:ind w:left="100" w:right="5195"/>
      </w:pPr>
      <w:r>
        <w:rPr/>
        <w:t>svc_classifier = SVC(class_weight = </w:t>
      </w:r>
      <w:r>
        <w:rPr>
          <w:color w:val="A21515"/>
        </w:rPr>
        <w:t>"balanced"</w:t>
      </w:r>
      <w:r>
        <w:rPr>
          <w:color w:val="A21515"/>
          <w:spacing w:val="1"/>
        </w:rPr>
        <w:t> </w:t>
      </w:r>
      <w:r>
        <w:rPr/>
        <w:t>, C=</w:t>
      </w:r>
      <w:r>
        <w:rPr>
          <w:color w:val="09875A"/>
        </w:rPr>
        <w:t>100</w:t>
      </w:r>
      <w:r>
        <w:rPr/>
        <w:t>, gamma=</w:t>
      </w:r>
      <w:r>
        <w:rPr>
          <w:color w:val="09875A"/>
        </w:rPr>
        <w:t>0.01</w:t>
      </w:r>
      <w:r>
        <w:rPr/>
        <w:t>)</w:t>
      </w:r>
      <w:r>
        <w:rPr>
          <w:spacing w:val="-67"/>
        </w:rPr>
        <w:t> </w:t>
      </w:r>
      <w:r>
        <w:rPr/>
        <w:t>svc_classifier.fit(X_train_final,</w:t>
      </w:r>
      <w:r>
        <w:rPr>
          <w:spacing w:val="-4"/>
        </w:rPr>
        <w:t> </w:t>
      </w:r>
      <w:r>
        <w:rPr/>
        <w:t>y_train)</w:t>
      </w:r>
    </w:p>
    <w:p>
      <w:pPr>
        <w:pStyle w:val="BodyText"/>
        <w:ind w:left="100" w:right="9989"/>
      </w:pPr>
      <w:r>
        <w:rPr/>
        <w:t>y_pred_scv = svc_classifier.predict(X_test_final)</w:t>
      </w:r>
      <w:r>
        <w:rPr>
          <w:spacing w:val="-68"/>
        </w:rPr>
        <w:t> </w:t>
      </w:r>
      <w:r>
        <w:rPr/>
        <w:t>accuracy_score(y_test, y_pred_scv)</w:t>
      </w:r>
    </w:p>
    <w:p>
      <w:pPr>
        <w:spacing w:after="0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before="69"/>
        <w:ind w:left="100"/>
      </w:pPr>
      <w:r>
        <w:rPr>
          <w:color w:val="795E25"/>
        </w:rPr>
        <w:t>print</w:t>
      </w:r>
      <w:r>
        <w:rPr/>
        <w:t>(classification_report(y_test,</w:t>
      </w:r>
      <w:r>
        <w:rPr>
          <w:spacing w:val="-10"/>
        </w:rPr>
        <w:t> </w:t>
      </w:r>
      <w:r>
        <w:rPr/>
        <w:t>y_pred_xgb))</w:t>
      </w:r>
    </w:p>
    <w:p>
      <w:pPr>
        <w:pStyle w:val="BodyText"/>
        <w:spacing w:before="2"/>
      </w:pPr>
    </w:p>
    <w:p>
      <w:pPr>
        <w:pStyle w:val="BodyText"/>
        <w:ind w:left="100" w:right="9444"/>
      </w:pPr>
      <w:r>
        <w:rPr/>
        <w:t>cm = confusion_matrix(y_test, y_pred_scv)</w:t>
      </w:r>
      <w:r>
        <w:rPr>
          <w:spacing w:val="1"/>
        </w:rPr>
        <w:t> </w:t>
      </w:r>
      <w:r>
        <w:rPr/>
        <w:t>plt.title(</w:t>
      </w:r>
      <w:r>
        <w:rPr>
          <w:color w:val="A21515"/>
        </w:rPr>
        <w:t>'Heatmap of Confusion Matrix'</w:t>
      </w:r>
      <w:r>
        <w:rPr/>
        <w:t>, fontsize = </w:t>
      </w:r>
      <w:r>
        <w:rPr>
          <w:color w:val="09875A"/>
        </w:rPr>
        <w:t>12</w:t>
      </w:r>
      <w:r>
        <w:rPr/>
        <w:t>)</w:t>
      </w:r>
      <w:r>
        <w:rPr>
          <w:spacing w:val="-67"/>
        </w:rPr>
        <w:t> </w:t>
      </w:r>
      <w:r>
        <w:rPr/>
        <w:t>sns.heatmap(cm,</w:t>
      </w:r>
      <w:r>
        <w:rPr>
          <w:spacing w:val="-2"/>
        </w:rPr>
        <w:t> </w:t>
      </w:r>
      <w:r>
        <w:rPr/>
        <w:t>annot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>
          <w:color w:val="0000FF"/>
        </w:rPr>
        <w:t>True </w:t>
      </w:r>
      <w:r>
        <w:rPr/>
        <w:t>,</w:t>
      </w:r>
      <w:r>
        <w:rPr>
          <w:spacing w:val="-1"/>
        </w:rPr>
        <w:t> </w:t>
      </w:r>
      <w:r>
        <w:rPr/>
        <w:t>fmt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>
          <w:color w:val="A21515"/>
        </w:rPr>
        <w:t>"d"</w:t>
      </w:r>
      <w:r>
        <w:rPr/>
        <w:t>)</w:t>
      </w:r>
    </w:p>
    <w:p>
      <w:pPr>
        <w:pStyle w:val="BodyText"/>
        <w:spacing w:line="321" w:lineRule="exact"/>
        <w:ind w:left="100"/>
      </w:pPr>
      <w:r>
        <w:rPr/>
        <w:t>plt.show()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00"/>
      </w:pPr>
      <w:r>
        <w:rPr>
          <w:color w:val="008000"/>
        </w:rPr>
        <w:t>##</w:t>
      </w:r>
      <w:r>
        <w:rPr>
          <w:color w:val="008000"/>
          <w:spacing w:val="-1"/>
        </w:rPr>
        <w:t> </w:t>
      </w:r>
      <w:r>
        <w:rPr>
          <w:color w:val="008000"/>
        </w:rPr>
        <w:t>Pickle</w:t>
      </w:r>
    </w:p>
    <w:p>
      <w:pPr>
        <w:pStyle w:val="BodyText"/>
        <w:spacing w:before="2"/>
        <w:ind w:left="100" w:right="12129"/>
      </w:pPr>
      <w:r>
        <w:rPr>
          <w:color w:val="AE00DB"/>
        </w:rPr>
        <w:t>from </w:t>
      </w:r>
      <w:r>
        <w:rPr/>
        <w:t>sklearn.svm </w:t>
      </w:r>
      <w:r>
        <w:rPr>
          <w:color w:val="AE00DB"/>
        </w:rPr>
        <w:t>import </w:t>
      </w:r>
      <w:r>
        <w:rPr/>
        <w:t>SVC</w:t>
      </w:r>
      <w:r>
        <w:rPr>
          <w:spacing w:val="-67"/>
        </w:rPr>
        <w:t> </w:t>
      </w:r>
      <w:r>
        <w:rPr>
          <w:color w:val="AE00DB"/>
        </w:rPr>
        <w:t>import </w:t>
      </w:r>
      <w:r>
        <w:rPr/>
        <w:t>pickle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 w:before="1"/>
        <w:ind w:left="100"/>
      </w:pPr>
      <w:r>
        <w:rPr>
          <w:color w:val="008000"/>
        </w:rPr>
        <w:t>#</w:t>
      </w:r>
      <w:r>
        <w:rPr>
          <w:color w:val="008000"/>
          <w:spacing w:val="-3"/>
        </w:rPr>
        <w:t> </w:t>
      </w:r>
      <w:r>
        <w:rPr>
          <w:color w:val="008000"/>
        </w:rPr>
        <w:t>save</w:t>
      </w:r>
      <w:r>
        <w:rPr>
          <w:color w:val="008000"/>
          <w:spacing w:val="-2"/>
        </w:rPr>
        <w:t> </w:t>
      </w:r>
      <w:r>
        <w:rPr>
          <w:color w:val="008000"/>
        </w:rPr>
        <w:t>model</w:t>
      </w:r>
    </w:p>
    <w:p>
      <w:pPr>
        <w:pStyle w:val="BodyText"/>
        <w:ind w:left="100"/>
      </w:pPr>
      <w:r>
        <w:rPr/>
        <w:t>pickle.dump(svc_classifier,</w:t>
      </w:r>
      <w:r>
        <w:rPr>
          <w:spacing w:val="-8"/>
        </w:rPr>
        <w:t> </w:t>
      </w:r>
      <w:r>
        <w:rPr>
          <w:color w:val="795E25"/>
        </w:rPr>
        <w:t>open</w:t>
      </w:r>
      <w:r>
        <w:rPr/>
        <w:t>(</w:t>
      </w:r>
      <w:r>
        <w:rPr>
          <w:color w:val="A21515"/>
        </w:rPr>
        <w:t>'model.pkl'</w:t>
      </w:r>
      <w:r>
        <w:rPr/>
        <w:t>,</w:t>
      </w:r>
      <w:r>
        <w:rPr>
          <w:spacing w:val="-8"/>
        </w:rPr>
        <w:t> </w:t>
      </w:r>
      <w:r>
        <w:rPr>
          <w:color w:val="A21515"/>
        </w:rPr>
        <w:t>'wb'</w:t>
      </w:r>
      <w:r>
        <w:rPr/>
        <w:t>))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100"/>
      </w:pPr>
      <w:r>
        <w:rPr>
          <w:color w:val="008000"/>
        </w:rPr>
        <w:t>#</w:t>
      </w:r>
      <w:r>
        <w:rPr>
          <w:color w:val="008000"/>
          <w:spacing w:val="-2"/>
        </w:rPr>
        <w:t> </w:t>
      </w:r>
      <w:r>
        <w:rPr>
          <w:color w:val="008000"/>
        </w:rPr>
        <w:t>load</w:t>
      </w:r>
      <w:r>
        <w:rPr>
          <w:color w:val="008000"/>
          <w:spacing w:val="-1"/>
        </w:rPr>
        <w:t> </w:t>
      </w:r>
      <w:r>
        <w:rPr>
          <w:color w:val="008000"/>
        </w:rPr>
        <w:t>model</w:t>
      </w:r>
    </w:p>
    <w:p>
      <w:pPr>
        <w:pStyle w:val="BodyText"/>
        <w:ind w:left="100"/>
      </w:pPr>
      <w:r>
        <w:rPr/>
        <w:t>water_quality_model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pickle.load(</w:t>
      </w:r>
      <w:r>
        <w:rPr>
          <w:color w:val="795E25"/>
        </w:rPr>
        <w:t>open</w:t>
      </w:r>
      <w:r>
        <w:rPr/>
        <w:t>(</w:t>
      </w:r>
      <w:r>
        <w:rPr>
          <w:color w:val="A21515"/>
        </w:rPr>
        <w:t>'model.pkl'</w:t>
      </w:r>
      <w:r>
        <w:rPr/>
        <w:t>,</w:t>
      </w:r>
      <w:r>
        <w:rPr>
          <w:spacing w:val="-7"/>
        </w:rPr>
        <w:t> </w:t>
      </w:r>
      <w:r>
        <w:rPr>
          <w:color w:val="A21515"/>
        </w:rPr>
        <w:t>'rb'</w:t>
      </w:r>
      <w:r>
        <w:rPr/>
        <w:t>))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2" w:lineRule="exact"/>
        <w:ind w:left="100"/>
      </w:pPr>
      <w:r>
        <w:rPr>
          <w:color w:val="008000"/>
        </w:rPr>
        <w:t>#</w:t>
      </w:r>
      <w:r>
        <w:rPr>
          <w:color w:val="008000"/>
          <w:spacing w:val="-3"/>
        </w:rPr>
        <w:t> </w:t>
      </w:r>
      <w:r>
        <w:rPr>
          <w:color w:val="008000"/>
        </w:rPr>
        <w:t>predict</w:t>
      </w:r>
      <w:r>
        <w:rPr>
          <w:color w:val="008000"/>
          <w:spacing w:val="-1"/>
        </w:rPr>
        <w:t> </w:t>
      </w:r>
      <w:r>
        <w:rPr>
          <w:color w:val="008000"/>
        </w:rPr>
        <w:t>the</w:t>
      </w:r>
      <w:r>
        <w:rPr>
          <w:color w:val="008000"/>
          <w:spacing w:val="-3"/>
        </w:rPr>
        <w:t> </w:t>
      </w:r>
      <w:r>
        <w:rPr>
          <w:color w:val="008000"/>
        </w:rPr>
        <w:t>output</w:t>
      </w:r>
    </w:p>
    <w:p>
      <w:pPr>
        <w:pStyle w:val="BodyText"/>
        <w:ind w:left="100"/>
      </w:pPr>
      <w:r>
        <w:rPr/>
        <w:t>y_pred</w:t>
      </w:r>
      <w:r>
        <w:rPr>
          <w:spacing w:val="-14"/>
        </w:rPr>
        <w:t> </w:t>
      </w:r>
      <w:r>
        <w:rPr/>
        <w:t>=water_quality_model.predict(X_test_final)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00"/>
      </w:pPr>
      <w:r>
        <w:rPr>
          <w:color w:val="008000"/>
        </w:rPr>
        <w:t>#</w:t>
      </w:r>
      <w:r>
        <w:rPr>
          <w:color w:val="008000"/>
          <w:spacing w:val="-4"/>
        </w:rPr>
        <w:t> </w:t>
      </w:r>
      <w:r>
        <w:rPr>
          <w:color w:val="008000"/>
        </w:rPr>
        <w:t>confusion</w:t>
      </w:r>
      <w:r>
        <w:rPr>
          <w:color w:val="008000"/>
          <w:spacing w:val="-1"/>
        </w:rPr>
        <w:t> </w:t>
      </w:r>
      <w:r>
        <w:rPr>
          <w:color w:val="008000"/>
        </w:rPr>
        <w:t>matrix</w:t>
      </w:r>
    </w:p>
    <w:p>
      <w:pPr>
        <w:pStyle w:val="BodyText"/>
        <w:spacing w:before="2"/>
        <w:ind w:left="100"/>
      </w:pPr>
      <w:r>
        <w:rPr>
          <w:color w:val="795E25"/>
        </w:rPr>
        <w:t>print</w:t>
      </w:r>
      <w:r>
        <w:rPr/>
        <w:t>(</w:t>
      </w:r>
      <w:r>
        <w:rPr>
          <w:color w:val="A21515"/>
        </w:rPr>
        <w:t>'Confusion</w:t>
      </w:r>
      <w:r>
        <w:rPr>
          <w:color w:val="A21515"/>
          <w:spacing w:val="-4"/>
        </w:rPr>
        <w:t> </w:t>
      </w:r>
      <w:r>
        <w:rPr>
          <w:color w:val="A21515"/>
        </w:rPr>
        <w:t>matrix</w:t>
      </w:r>
      <w:r>
        <w:rPr>
          <w:color w:val="A21515"/>
          <w:spacing w:val="-6"/>
        </w:rPr>
        <w:t> </w:t>
      </w:r>
      <w:r>
        <w:rPr>
          <w:color w:val="A21515"/>
        </w:rPr>
        <w:t>of</w:t>
      </w:r>
      <w:r>
        <w:rPr>
          <w:color w:val="A21515"/>
          <w:spacing w:val="-6"/>
        </w:rPr>
        <w:t> </w:t>
      </w:r>
      <w:r>
        <w:rPr>
          <w:color w:val="A21515"/>
        </w:rPr>
        <w:t>Support</w:t>
      </w:r>
      <w:r>
        <w:rPr>
          <w:color w:val="A21515"/>
          <w:spacing w:val="-5"/>
        </w:rPr>
        <w:t> </w:t>
      </w:r>
      <w:r>
        <w:rPr>
          <w:color w:val="A21515"/>
        </w:rPr>
        <w:t>vector</w:t>
      </w:r>
      <w:r>
        <w:rPr>
          <w:color w:val="A21515"/>
          <w:spacing w:val="-4"/>
        </w:rPr>
        <w:t> </w:t>
      </w:r>
      <w:r>
        <w:rPr>
          <w:color w:val="A21515"/>
        </w:rPr>
        <w:t>Machine</w:t>
      </w:r>
      <w:r>
        <w:rPr>
          <w:color w:val="A21515"/>
          <w:spacing w:val="-6"/>
        </w:rPr>
        <w:t> </w:t>
      </w:r>
      <w:r>
        <w:rPr>
          <w:color w:val="A21515"/>
        </w:rPr>
        <w:t>:</w:t>
      </w:r>
      <w:r>
        <w:rPr>
          <w:color w:val="A21515"/>
          <w:spacing w:val="-6"/>
        </w:rPr>
        <w:t> </w:t>
      </w:r>
      <w:r>
        <w:rPr>
          <w:color w:val="A21515"/>
        </w:rPr>
        <w:t>\n'</w:t>
      </w:r>
      <w:r>
        <w:rPr/>
        <w:t>,confusion_matrix(y_test,</w:t>
      </w:r>
      <w:r>
        <w:rPr>
          <w:spacing w:val="-4"/>
        </w:rPr>
        <w:t> </w:t>
      </w:r>
      <w:r>
        <w:rPr/>
        <w:t>y_pred),</w:t>
      </w:r>
      <w:r>
        <w:rPr>
          <w:color w:val="A21515"/>
        </w:rPr>
        <w:t>'\n'</w:t>
      </w:r>
      <w:r>
        <w:rPr/>
        <w:t>)</w:t>
      </w:r>
    </w:p>
    <w:p>
      <w:pPr>
        <w:spacing w:after="0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Heading2"/>
      </w:pPr>
      <w:r>
        <w:rPr>
          <w:color w:val="2D2D2D"/>
        </w:rPr>
        <w:t>APP.PY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100" w:right="9982"/>
        <w:jc w:val="both"/>
      </w:pPr>
      <w:r>
        <w:rPr>
          <w:color w:val="2D2D2D"/>
        </w:rPr>
        <w:t>from</w:t>
      </w:r>
      <w:r>
        <w:rPr>
          <w:color w:val="2D2D2D"/>
          <w:spacing w:val="-5"/>
        </w:rPr>
        <w:t> </w:t>
      </w:r>
      <w:r>
        <w:rPr>
          <w:color w:val="2D2D2D"/>
        </w:rPr>
        <w:t>flask</w:t>
      </w:r>
      <w:r>
        <w:rPr>
          <w:color w:val="2D2D2D"/>
          <w:spacing w:val="-7"/>
        </w:rPr>
        <w:t> </w:t>
      </w:r>
      <w:r>
        <w:rPr>
          <w:color w:val="2D2D2D"/>
        </w:rPr>
        <w:t>import</w:t>
      </w:r>
      <w:r>
        <w:rPr>
          <w:color w:val="2D2D2D"/>
          <w:spacing w:val="-3"/>
        </w:rPr>
        <w:t> </w:t>
      </w:r>
      <w:r>
        <w:rPr>
          <w:color w:val="2D2D2D"/>
        </w:rPr>
        <w:t>Flask,</w:t>
      </w:r>
      <w:r>
        <w:rPr>
          <w:color w:val="2D2D2D"/>
          <w:spacing w:val="-5"/>
        </w:rPr>
        <w:t> </w:t>
      </w:r>
      <w:r>
        <w:rPr>
          <w:color w:val="2D2D2D"/>
        </w:rPr>
        <w:t>request,</w:t>
      </w:r>
      <w:r>
        <w:rPr>
          <w:color w:val="2D2D2D"/>
          <w:spacing w:val="-5"/>
        </w:rPr>
        <w:t> </w:t>
      </w:r>
      <w:r>
        <w:rPr>
          <w:color w:val="2D2D2D"/>
        </w:rPr>
        <w:t>render_template</w:t>
      </w:r>
      <w:r>
        <w:rPr>
          <w:color w:val="2D2D2D"/>
          <w:spacing w:val="-68"/>
        </w:rPr>
        <w:t> </w:t>
      </w:r>
      <w:r>
        <w:rPr>
          <w:color w:val="2D2D2D"/>
        </w:rPr>
        <w:t>import pickle</w:t>
      </w:r>
    </w:p>
    <w:p>
      <w:pPr>
        <w:pStyle w:val="BodyText"/>
        <w:ind w:left="100" w:right="13289"/>
        <w:jc w:val="both"/>
      </w:pPr>
      <w:r>
        <w:rPr>
          <w:color w:val="2D2D2D"/>
        </w:rPr>
        <w:t>import pandas as pd</w:t>
      </w:r>
      <w:r>
        <w:rPr>
          <w:color w:val="2D2D2D"/>
          <w:spacing w:val="-67"/>
        </w:rPr>
        <w:t> </w:t>
      </w:r>
      <w:r>
        <w:rPr>
          <w:color w:val="2D2D2D"/>
        </w:rPr>
        <w:t>import numpy as np</w:t>
      </w:r>
      <w:r>
        <w:rPr>
          <w:color w:val="2D2D2D"/>
          <w:spacing w:val="-67"/>
        </w:rPr>
        <w:t> </w:t>
      </w:r>
      <w:r>
        <w:rPr>
          <w:color w:val="2D2D2D"/>
        </w:rPr>
        <w:t>import joblib</w:t>
      </w:r>
    </w:p>
    <w:p>
      <w:pPr>
        <w:pStyle w:val="BodyText"/>
        <w:spacing w:line="321" w:lineRule="exact"/>
        <w:ind w:left="100"/>
        <w:jc w:val="both"/>
      </w:pPr>
      <w:r>
        <w:rPr>
          <w:color w:val="2D2D2D"/>
        </w:rPr>
        <w:t>scaler</w:t>
      </w:r>
      <w:r>
        <w:rPr>
          <w:color w:val="2D2D2D"/>
          <w:spacing w:val="-6"/>
        </w:rPr>
        <w:t> </w:t>
      </w:r>
      <w:r>
        <w:rPr>
          <w:color w:val="2D2D2D"/>
        </w:rPr>
        <w:t>=</w:t>
      </w:r>
      <w:r>
        <w:rPr>
          <w:color w:val="2D2D2D"/>
          <w:spacing w:val="-6"/>
        </w:rPr>
        <w:t> </w:t>
      </w:r>
      <w:r>
        <w:rPr>
          <w:color w:val="2D2D2D"/>
        </w:rPr>
        <w:t>joblib.load("my_scaler.save")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22" w:lineRule="exact"/>
        <w:ind w:left="100"/>
        <w:jc w:val="both"/>
      </w:pPr>
      <w:r>
        <w:rPr>
          <w:color w:val="2D2D2D"/>
        </w:rPr>
        <w:t>app =</w:t>
      </w:r>
      <w:r>
        <w:rPr>
          <w:color w:val="2D2D2D"/>
          <w:spacing w:val="-1"/>
        </w:rPr>
        <w:t> </w:t>
      </w:r>
      <w:r>
        <w:rPr>
          <w:color w:val="2D2D2D"/>
        </w:rPr>
        <w:t>Flask(</w:t>
      </w:r>
      <w:r>
        <w:rPr>
          <w:color w:val="2D2D2D"/>
          <w:spacing w:val="138"/>
          <w:u w:val="single" w:color="2C2C2C"/>
        </w:rPr>
        <w:t> </w:t>
      </w:r>
      <w:r>
        <w:rPr>
          <w:color w:val="2D2D2D"/>
        </w:rPr>
        <w:t>name</w:t>
      </w:r>
      <w:r>
        <w:rPr>
          <w:color w:val="2D2D2D"/>
          <w:u w:val="single" w:color="2C2C2C"/>
        </w:rPr>
        <w:t>  </w:t>
      </w:r>
      <w:r>
        <w:rPr>
          <w:color w:val="2D2D2D"/>
          <w:spacing w:val="68"/>
          <w:u w:val="single" w:color="2C2C2C"/>
        </w:rPr>
        <w:t> </w:t>
      </w:r>
      <w:r>
        <w:rPr>
          <w:color w:val="2D2D2D"/>
        </w:rPr>
        <w:t>)</w:t>
      </w:r>
    </w:p>
    <w:p>
      <w:pPr>
        <w:pStyle w:val="BodyText"/>
        <w:ind w:left="100"/>
        <w:jc w:val="both"/>
      </w:pPr>
      <w:r>
        <w:rPr>
          <w:color w:val="2D2D2D"/>
        </w:rPr>
        <w:t>model</w:t>
      </w:r>
      <w:r>
        <w:rPr>
          <w:color w:val="2D2D2D"/>
          <w:spacing w:val="-4"/>
        </w:rPr>
        <w:t> </w:t>
      </w:r>
      <w:r>
        <w:rPr>
          <w:color w:val="2D2D2D"/>
        </w:rPr>
        <w:t>=</w:t>
      </w:r>
      <w:r>
        <w:rPr>
          <w:color w:val="2D2D2D"/>
          <w:spacing w:val="-8"/>
        </w:rPr>
        <w:t> </w:t>
      </w:r>
      <w:r>
        <w:rPr>
          <w:color w:val="2D2D2D"/>
        </w:rPr>
        <w:t>pickle.load(open('model.pkl',</w:t>
      </w:r>
      <w:r>
        <w:rPr>
          <w:color w:val="2D2D2D"/>
          <w:spacing w:val="-6"/>
        </w:rPr>
        <w:t> </w:t>
      </w:r>
      <w:r>
        <w:rPr>
          <w:color w:val="2D2D2D"/>
        </w:rPr>
        <w:t>'rb'))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42" w:lineRule="auto"/>
        <w:ind w:left="100" w:right="13097"/>
      </w:pPr>
      <w:r>
        <w:rPr>
          <w:color w:val="2D2D2D"/>
        </w:rPr>
        <w:t>@app.route("/home")</w:t>
      </w:r>
      <w:r>
        <w:rPr>
          <w:color w:val="2D2D2D"/>
          <w:spacing w:val="-68"/>
        </w:rPr>
        <w:t> </w:t>
      </w:r>
      <w:r>
        <w:rPr>
          <w:color w:val="2D2D2D"/>
        </w:rPr>
        <w:t>@app.route("/")</w:t>
      </w:r>
    </w:p>
    <w:p>
      <w:pPr>
        <w:pStyle w:val="BodyText"/>
        <w:spacing w:line="317" w:lineRule="exact"/>
        <w:ind w:left="100"/>
      </w:pPr>
      <w:r>
        <w:rPr>
          <w:color w:val="2D2D2D"/>
        </w:rPr>
        <w:t>def</w:t>
      </w:r>
      <w:r>
        <w:rPr>
          <w:color w:val="2D2D2D"/>
          <w:spacing w:val="-4"/>
        </w:rPr>
        <w:t> </w:t>
      </w:r>
      <w:r>
        <w:rPr>
          <w:color w:val="2D2D2D"/>
        </w:rPr>
        <w:t>hello():</w:t>
      </w:r>
    </w:p>
    <w:p>
      <w:pPr>
        <w:pStyle w:val="BodyText"/>
        <w:ind w:left="378"/>
      </w:pPr>
      <w:r>
        <w:rPr>
          <w:color w:val="2D2D2D"/>
        </w:rPr>
        <w:t>return</w:t>
      </w:r>
      <w:r>
        <w:rPr>
          <w:color w:val="2D2D2D"/>
          <w:spacing w:val="-6"/>
        </w:rPr>
        <w:t> </w:t>
      </w:r>
      <w:r>
        <w:rPr>
          <w:color w:val="2D2D2D"/>
        </w:rPr>
        <w:t>render_template("home.html")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" w:right="9542"/>
      </w:pPr>
      <w:r>
        <w:rPr>
          <w:color w:val="2D2D2D"/>
        </w:rPr>
        <w:t>@app.route("/predict", methods = ["GET", "POST"])</w:t>
      </w:r>
      <w:r>
        <w:rPr>
          <w:color w:val="2D2D2D"/>
          <w:spacing w:val="-68"/>
        </w:rPr>
        <w:t> </w:t>
      </w:r>
      <w:r>
        <w:rPr>
          <w:color w:val="2D2D2D"/>
        </w:rPr>
        <w:t>def</w:t>
      </w:r>
      <w:r>
        <w:rPr>
          <w:color w:val="2D2D2D"/>
          <w:spacing w:val="-4"/>
        </w:rPr>
        <w:t> </w:t>
      </w:r>
      <w:r>
        <w:rPr>
          <w:color w:val="2D2D2D"/>
        </w:rPr>
        <w:t>predict():</w:t>
      </w:r>
    </w:p>
    <w:p>
      <w:pPr>
        <w:pStyle w:val="BodyText"/>
        <w:spacing w:line="321" w:lineRule="exact"/>
        <w:ind w:left="378"/>
      </w:pPr>
      <w:r>
        <w:rPr>
          <w:color w:val="2D2D2D"/>
        </w:rPr>
        <w:t>if</w:t>
      </w:r>
      <w:r>
        <w:rPr>
          <w:color w:val="2D2D2D"/>
          <w:spacing w:val="-2"/>
        </w:rPr>
        <w:t> </w:t>
      </w:r>
      <w:r>
        <w:rPr>
          <w:color w:val="2D2D2D"/>
        </w:rPr>
        <w:t>request.method</w:t>
      </w:r>
      <w:r>
        <w:rPr>
          <w:color w:val="2D2D2D"/>
          <w:spacing w:val="-4"/>
        </w:rPr>
        <w:t> </w:t>
      </w:r>
      <w:r>
        <w:rPr>
          <w:color w:val="2D2D2D"/>
        </w:rPr>
        <w:t>==</w:t>
      </w:r>
      <w:r>
        <w:rPr>
          <w:color w:val="2D2D2D"/>
          <w:spacing w:val="-2"/>
        </w:rPr>
        <w:t> </w:t>
      </w:r>
      <w:r>
        <w:rPr>
          <w:color w:val="2D2D2D"/>
        </w:rPr>
        <w:t>"POST":</w:t>
      </w:r>
    </w:p>
    <w:p>
      <w:pPr>
        <w:pStyle w:val="BodyText"/>
        <w:spacing w:before="3"/>
        <w:ind w:left="657" w:right="8678"/>
      </w:pPr>
      <w:r>
        <w:rPr>
          <w:color w:val="2D2D2D"/>
        </w:rPr>
        <w:t>input_features = [float(x) for x in request.form.values()]</w:t>
      </w:r>
      <w:r>
        <w:rPr>
          <w:color w:val="2D2D2D"/>
          <w:spacing w:val="-67"/>
        </w:rPr>
        <w:t> </w:t>
      </w:r>
      <w:r>
        <w:rPr>
          <w:color w:val="2D2D2D"/>
        </w:rPr>
        <w:t>features_value</w:t>
      </w:r>
      <w:r>
        <w:rPr>
          <w:color w:val="2D2D2D"/>
          <w:spacing w:val="-1"/>
        </w:rPr>
        <w:t> </w:t>
      </w:r>
      <w:r>
        <w:rPr>
          <w:color w:val="2D2D2D"/>
        </w:rPr>
        <w:t>=</w:t>
      </w:r>
      <w:r>
        <w:rPr>
          <w:color w:val="2D2D2D"/>
          <w:spacing w:val="-4"/>
        </w:rPr>
        <w:t> </w:t>
      </w:r>
      <w:r>
        <w:rPr>
          <w:color w:val="2D2D2D"/>
        </w:rPr>
        <w:t>[np.array(input_features)]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847" w:right="5195" w:hanging="1191"/>
      </w:pPr>
      <w:r>
        <w:rPr>
          <w:color w:val="2D2D2D"/>
        </w:rPr>
        <w:t>feature_names = ["ph", "Hardness" , "Solids", "Chloramines", "Sulfate",</w:t>
      </w:r>
      <w:r>
        <w:rPr>
          <w:color w:val="2D2D2D"/>
          <w:spacing w:val="1"/>
        </w:rPr>
        <w:t> </w:t>
      </w:r>
      <w:r>
        <w:rPr>
          <w:color w:val="2D2D2D"/>
        </w:rPr>
        <w:t>"Conductivity",</w:t>
      </w:r>
      <w:r>
        <w:rPr>
          <w:color w:val="2D2D2D"/>
          <w:spacing w:val="-13"/>
        </w:rPr>
        <w:t> </w:t>
      </w:r>
      <w:r>
        <w:rPr>
          <w:color w:val="2D2D2D"/>
        </w:rPr>
        <w:t>"Organic_carbon","Trihalomethanes",</w:t>
      </w:r>
      <w:r>
        <w:rPr>
          <w:color w:val="2D2D2D"/>
          <w:spacing w:val="-13"/>
        </w:rPr>
        <w:t> </w:t>
      </w:r>
      <w:r>
        <w:rPr>
          <w:color w:val="2D2D2D"/>
        </w:rPr>
        <w:t>"Turbidity"]</w:t>
      </w:r>
    </w:p>
    <w:p>
      <w:pPr>
        <w:pStyle w:val="BodyText"/>
        <w:spacing w:before="1"/>
      </w:pPr>
    </w:p>
    <w:p>
      <w:pPr>
        <w:pStyle w:val="BodyText"/>
        <w:spacing w:before="1"/>
        <w:ind w:left="657" w:right="7999"/>
      </w:pPr>
      <w:r>
        <w:rPr>
          <w:color w:val="2D2D2D"/>
        </w:rPr>
        <w:t>df = pd.DataFrame(features_value, columns = feature_names)</w:t>
      </w:r>
      <w:r>
        <w:rPr>
          <w:color w:val="2D2D2D"/>
          <w:spacing w:val="-67"/>
        </w:rPr>
        <w:t> </w:t>
      </w:r>
      <w:r>
        <w:rPr>
          <w:color w:val="2D2D2D"/>
        </w:rPr>
        <w:t>df</w:t>
      </w:r>
      <w:r>
        <w:rPr>
          <w:color w:val="2D2D2D"/>
          <w:spacing w:val="-1"/>
        </w:rPr>
        <w:t> </w:t>
      </w:r>
      <w:r>
        <w:rPr>
          <w:color w:val="2D2D2D"/>
        </w:rPr>
        <w:t>=</w:t>
      </w:r>
      <w:r>
        <w:rPr>
          <w:color w:val="2D2D2D"/>
          <w:spacing w:val="-1"/>
        </w:rPr>
        <w:t> </w:t>
      </w:r>
      <w:r>
        <w:rPr>
          <w:color w:val="2D2D2D"/>
        </w:rPr>
        <w:t>scaler.transform(df)</w:t>
      </w:r>
    </w:p>
    <w:p>
      <w:pPr>
        <w:spacing w:after="0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before="69"/>
        <w:ind w:left="657"/>
      </w:pPr>
      <w:r>
        <w:rPr>
          <w:color w:val="2D2D2D"/>
        </w:rPr>
        <w:t>output</w:t>
      </w:r>
      <w:r>
        <w:rPr>
          <w:color w:val="2D2D2D"/>
          <w:spacing w:val="-2"/>
        </w:rPr>
        <w:t> </w:t>
      </w:r>
      <w:r>
        <w:rPr>
          <w:color w:val="2D2D2D"/>
        </w:rPr>
        <w:t>=</w:t>
      </w:r>
      <w:r>
        <w:rPr>
          <w:color w:val="2D2D2D"/>
          <w:spacing w:val="-7"/>
        </w:rPr>
        <w:t> </w:t>
      </w:r>
      <w:r>
        <w:rPr>
          <w:color w:val="2D2D2D"/>
        </w:rPr>
        <w:t>model.predict(df)</w:t>
      </w:r>
    </w:p>
    <w:p>
      <w:pPr>
        <w:pStyle w:val="BodyText"/>
        <w:spacing w:before="2"/>
      </w:pPr>
    </w:p>
    <w:p>
      <w:pPr>
        <w:pStyle w:val="BodyText"/>
        <w:ind w:left="938" w:right="12583" w:hanging="281"/>
      </w:pPr>
      <w:r>
        <w:rPr>
          <w:color w:val="2D2D2D"/>
        </w:rPr>
        <w:t>if output[0] == 1:</w:t>
      </w:r>
      <w:r>
        <w:rPr>
          <w:color w:val="2D2D2D"/>
          <w:spacing w:val="1"/>
        </w:rPr>
        <w:t> </w:t>
      </w:r>
      <w:r>
        <w:rPr>
          <w:color w:val="2D2D2D"/>
        </w:rPr>
        <w:t>prediction</w:t>
      </w:r>
      <w:r>
        <w:rPr>
          <w:color w:val="2D2D2D"/>
          <w:spacing w:val="-6"/>
        </w:rPr>
        <w:t> </w:t>
      </w:r>
      <w:r>
        <w:rPr>
          <w:color w:val="2D2D2D"/>
        </w:rPr>
        <w:t>=</w:t>
      </w:r>
      <w:r>
        <w:rPr>
          <w:color w:val="2D2D2D"/>
          <w:spacing w:val="-8"/>
        </w:rPr>
        <w:t> </w:t>
      </w:r>
      <w:r>
        <w:rPr>
          <w:color w:val="2D2D2D"/>
        </w:rPr>
        <w:t>"safe"</w:t>
      </w:r>
    </w:p>
    <w:p>
      <w:pPr>
        <w:pStyle w:val="BodyText"/>
        <w:spacing w:line="321" w:lineRule="exact"/>
        <w:ind w:left="657"/>
      </w:pPr>
      <w:r>
        <w:rPr>
          <w:color w:val="2D2D2D"/>
        </w:rPr>
        <w:t>else:</w:t>
      </w:r>
    </w:p>
    <w:p>
      <w:pPr>
        <w:pStyle w:val="BodyText"/>
        <w:ind w:left="938"/>
      </w:pPr>
      <w:r>
        <w:rPr>
          <w:color w:val="2D2D2D"/>
        </w:rPr>
        <w:t>prediction</w:t>
      </w:r>
      <w:r>
        <w:rPr>
          <w:color w:val="2D2D2D"/>
          <w:spacing w:val="-1"/>
        </w:rPr>
        <w:t> </w:t>
      </w:r>
      <w:r>
        <w:rPr>
          <w:color w:val="2D2D2D"/>
        </w:rPr>
        <w:t>=</w:t>
      </w:r>
      <w:r>
        <w:rPr>
          <w:color w:val="2D2D2D"/>
          <w:spacing w:val="-2"/>
        </w:rPr>
        <w:t> </w:t>
      </w:r>
      <w:r>
        <w:rPr>
          <w:color w:val="2D2D2D"/>
        </w:rPr>
        <w:t>"not safe"</w:t>
      </w:r>
    </w:p>
    <w:p>
      <w:pPr>
        <w:pStyle w:val="BodyText"/>
        <w:tabs>
          <w:tab w:pos="620" w:val="left" w:leader="none"/>
          <w:tab w:pos="1572" w:val="left" w:leader="none"/>
          <w:tab w:pos="2357" w:val="left" w:leader="none"/>
          <w:tab w:pos="3198" w:val="left" w:leader="none"/>
        </w:tabs>
        <w:spacing w:line="646" w:lineRule="exact" w:before="66"/>
        <w:ind w:left="100" w:right="2468" w:firstLine="557"/>
      </w:pPr>
      <w:r>
        <w:rPr>
          <w:color w:val="2D2D2D"/>
        </w:rPr>
        <w:t>return render_template('home.html', prediction_text= "water is {} for human consumption ".format(prediction))</w:t>
      </w:r>
      <w:r>
        <w:rPr>
          <w:color w:val="2D2D2D"/>
          <w:spacing w:val="-68"/>
        </w:rPr>
        <w:t> </w:t>
      </w:r>
      <w:r>
        <w:rPr>
          <w:color w:val="2D2D2D"/>
        </w:rPr>
        <w:t>if</w:t>
      </w:r>
      <w:r>
        <w:rPr>
          <w:color w:val="2D2D2D"/>
          <w:u w:val="single" w:color="2C2C2C"/>
        </w:rPr>
        <w:tab/>
      </w:r>
      <w:r>
        <w:rPr>
          <w:color w:val="2D2D2D"/>
        </w:rPr>
        <w:t>name</w:t>
      </w:r>
      <w:r>
        <w:rPr>
          <w:color w:val="2D2D2D"/>
          <w:u w:val="single" w:color="2C2C2C"/>
        </w:rPr>
        <w:tab/>
      </w:r>
      <w:r>
        <w:rPr>
          <w:color w:val="2D2D2D"/>
        </w:rPr>
        <w:t>==</w:t>
      </w:r>
      <w:r>
        <w:rPr>
          <w:color w:val="2D2D2D"/>
          <w:spacing w:val="-2"/>
        </w:rPr>
        <w:t> </w:t>
      </w:r>
      <w:r>
        <w:rPr>
          <w:color w:val="2D2D2D"/>
        </w:rPr>
        <w:t>"</w:t>
      </w:r>
      <w:r>
        <w:rPr>
          <w:color w:val="2D2D2D"/>
          <w:u w:val="single" w:color="2C2C2C"/>
        </w:rPr>
        <w:tab/>
      </w:r>
      <w:r>
        <w:rPr>
          <w:color w:val="2D2D2D"/>
        </w:rPr>
        <w:t>main</w:t>
      </w:r>
      <w:r>
        <w:rPr>
          <w:color w:val="2D2D2D"/>
          <w:u w:val="single" w:color="2C2C2C"/>
        </w:rPr>
        <w:tab/>
      </w:r>
      <w:r>
        <w:rPr>
          <w:color w:val="2D2D2D"/>
        </w:rPr>
        <w:t>":</w:t>
      </w:r>
    </w:p>
    <w:p>
      <w:pPr>
        <w:pStyle w:val="BodyText"/>
        <w:spacing w:line="253" w:lineRule="exact"/>
        <w:ind w:left="378"/>
      </w:pPr>
      <w:r>
        <w:rPr>
          <w:color w:val="2D2D2D"/>
        </w:rPr>
        <w:t>app.run(debug=True)</w:t>
      </w:r>
    </w:p>
    <w:p>
      <w:pPr>
        <w:spacing w:after="0" w:line="253" w:lineRule="exact"/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Heading2"/>
      </w:pPr>
      <w:r>
        <w:rPr>
          <w:color w:val="2D2D2D"/>
        </w:rPr>
        <w:t>REQUIREMENT.TXT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tabs>
          <w:tab w:pos="987" w:val="left" w:leader="none"/>
          <w:tab w:pos="1513" w:val="left" w:leader="none"/>
        </w:tabs>
        <w:spacing w:before="1"/>
        <w:ind w:left="100"/>
      </w:pPr>
      <w:r>
        <w:rPr>
          <w:color w:val="2D2D2D"/>
        </w:rPr>
        <w:t>Flask</w:t>
        <w:tab/>
        <w:t>==</w:t>
        <w:tab/>
        <w:t>2.2.2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tabs>
          <w:tab w:pos="1032" w:val="left" w:leader="none"/>
          <w:tab w:pos="1559" w:val="left" w:leader="none"/>
        </w:tabs>
        <w:ind w:left="100"/>
      </w:pPr>
      <w:r>
        <w:rPr>
          <w:color w:val="2D2D2D"/>
        </w:rPr>
        <w:t>joblib</w:t>
        <w:tab/>
        <w:t>==</w:t>
        <w:tab/>
        <w:t>1.2.0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tabs>
          <w:tab w:pos="1157" w:val="left" w:leader="none"/>
        </w:tabs>
        <w:ind w:left="100"/>
      </w:pPr>
      <w:r>
        <w:rPr>
          <w:color w:val="2D2D2D"/>
        </w:rPr>
        <w:t>numpy</w:t>
        <w:tab/>
        <w:t>==</w:t>
      </w:r>
      <w:r>
        <w:rPr>
          <w:color w:val="2D2D2D"/>
          <w:spacing w:val="67"/>
        </w:rPr>
        <w:t> </w:t>
      </w:r>
      <w:r>
        <w:rPr>
          <w:color w:val="2D2D2D"/>
        </w:rPr>
        <w:t>1.23.4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tabs>
          <w:tab w:pos="1157" w:val="left" w:leader="none"/>
        </w:tabs>
        <w:ind w:left="100"/>
      </w:pPr>
      <w:r>
        <w:rPr>
          <w:color w:val="2D2D2D"/>
        </w:rPr>
        <w:t>pandas</w:t>
        <w:tab/>
        <w:t>==</w:t>
      </w:r>
      <w:r>
        <w:rPr>
          <w:color w:val="2D2D2D"/>
          <w:spacing w:val="68"/>
        </w:rPr>
        <w:t> </w:t>
      </w:r>
      <w:r>
        <w:rPr>
          <w:color w:val="2D2D2D"/>
        </w:rPr>
        <w:t>1.5.1</w:t>
      </w:r>
    </w:p>
    <w:p>
      <w:pPr>
        <w:pStyle w:val="BodyText"/>
        <w:spacing w:before="2"/>
        <w:rPr>
          <w:sz w:val="24"/>
        </w:rPr>
      </w:pPr>
    </w:p>
    <w:p>
      <w:pPr>
        <w:tabs>
          <w:tab w:pos="1712" w:val="left" w:leader="none"/>
        </w:tabs>
        <w:spacing w:before="0"/>
        <w:ind w:left="100" w:right="0" w:firstLine="0"/>
        <w:jc w:val="left"/>
        <w:rPr>
          <w:rFonts w:ascii="Georgia"/>
          <w:sz w:val="27"/>
        </w:rPr>
      </w:pPr>
      <w:r>
        <w:rPr>
          <w:rFonts w:ascii="Georgia"/>
          <w:color w:val="2D2D2D"/>
          <w:sz w:val="27"/>
        </w:rPr>
        <w:t>scikit-learn</w:t>
        <w:tab/>
        <w:t>==</w:t>
      </w:r>
      <w:r>
        <w:rPr>
          <w:rFonts w:ascii="Georgia"/>
          <w:color w:val="2D2D2D"/>
          <w:spacing w:val="58"/>
          <w:sz w:val="27"/>
        </w:rPr>
        <w:t> </w:t>
      </w:r>
      <w:r>
        <w:rPr>
          <w:rFonts w:ascii="Georgia"/>
          <w:color w:val="2D2D2D"/>
          <w:sz w:val="27"/>
        </w:rPr>
        <w:t>1.1.3</w:t>
      </w:r>
    </w:p>
    <w:p>
      <w:pPr>
        <w:pStyle w:val="BodyText"/>
        <w:spacing w:before="8"/>
        <w:rPr>
          <w:rFonts w:ascii="Georgia"/>
          <w:sz w:val="24"/>
        </w:rPr>
      </w:pPr>
    </w:p>
    <w:p>
      <w:pPr>
        <w:tabs>
          <w:tab w:pos="1806" w:val="left" w:leader="none"/>
        </w:tabs>
        <w:spacing w:before="0"/>
        <w:ind w:left="100" w:right="0" w:firstLine="0"/>
        <w:jc w:val="left"/>
        <w:rPr>
          <w:rFonts w:ascii="Georgia"/>
          <w:sz w:val="27"/>
        </w:rPr>
      </w:pPr>
      <w:r>
        <w:rPr>
          <w:rFonts w:ascii="Georgia"/>
          <w:color w:val="2D2D2D"/>
          <w:sz w:val="27"/>
        </w:rPr>
        <w:t>xgboost</w:t>
        <w:tab/>
        <w:t>==</w:t>
      </w:r>
      <w:r>
        <w:rPr>
          <w:rFonts w:ascii="Georgia"/>
          <w:color w:val="2D2D2D"/>
          <w:spacing w:val="-2"/>
          <w:sz w:val="27"/>
        </w:rPr>
        <w:t> </w:t>
      </w:r>
      <w:r>
        <w:rPr>
          <w:rFonts w:ascii="Georgia"/>
          <w:color w:val="2D2D2D"/>
          <w:sz w:val="27"/>
        </w:rPr>
        <w:t>1.7.1</w:t>
      </w:r>
    </w:p>
    <w:p>
      <w:pPr>
        <w:pStyle w:val="BodyText"/>
        <w:spacing w:before="6"/>
        <w:rPr>
          <w:rFonts w:ascii="Georgia"/>
          <w:sz w:val="24"/>
        </w:rPr>
      </w:pPr>
    </w:p>
    <w:p>
      <w:pPr>
        <w:tabs>
          <w:tab w:pos="1821" w:val="left" w:leader="none"/>
        </w:tabs>
        <w:spacing w:before="1"/>
        <w:ind w:left="100" w:right="0" w:firstLine="0"/>
        <w:jc w:val="left"/>
        <w:rPr>
          <w:rFonts w:ascii="Georgia"/>
          <w:sz w:val="27"/>
        </w:rPr>
      </w:pPr>
      <w:r>
        <w:rPr>
          <w:rFonts w:ascii="Georgia"/>
          <w:color w:val="2D2D2D"/>
          <w:sz w:val="27"/>
        </w:rPr>
        <w:t>gunicorn</w:t>
        <w:tab/>
        <w:t>==</w:t>
      </w:r>
      <w:r>
        <w:rPr>
          <w:rFonts w:ascii="Georgia"/>
          <w:color w:val="2D2D2D"/>
          <w:spacing w:val="-2"/>
          <w:sz w:val="27"/>
        </w:rPr>
        <w:t> </w:t>
      </w:r>
      <w:r>
        <w:rPr>
          <w:rFonts w:ascii="Georgia"/>
          <w:color w:val="2D2D2D"/>
          <w:sz w:val="27"/>
        </w:rPr>
        <w:t>20.1.0</w:t>
      </w:r>
    </w:p>
    <w:p>
      <w:pPr>
        <w:pStyle w:val="BodyText"/>
        <w:spacing w:before="8"/>
        <w:rPr>
          <w:rFonts w:ascii="Georgia"/>
          <w:sz w:val="24"/>
        </w:rPr>
      </w:pPr>
    </w:p>
    <w:p>
      <w:pPr>
        <w:tabs>
          <w:tab w:pos="1866" w:val="left" w:leader="none"/>
        </w:tabs>
        <w:spacing w:before="1"/>
        <w:ind w:left="100" w:right="0" w:firstLine="0"/>
        <w:jc w:val="left"/>
        <w:rPr>
          <w:rFonts w:ascii="Georgia"/>
          <w:sz w:val="27"/>
        </w:rPr>
      </w:pPr>
      <w:r>
        <w:rPr>
          <w:rFonts w:ascii="Georgia"/>
          <w:color w:val="2D2D2D"/>
          <w:sz w:val="27"/>
        </w:rPr>
        <w:t>matplotlib</w:t>
        <w:tab/>
        <w:t>==</w:t>
      </w:r>
      <w:r>
        <w:rPr>
          <w:rFonts w:ascii="Georgia"/>
          <w:color w:val="2D2D2D"/>
          <w:spacing w:val="-2"/>
          <w:sz w:val="27"/>
        </w:rPr>
        <w:t> </w:t>
      </w:r>
      <w:r>
        <w:rPr>
          <w:rFonts w:ascii="Georgia"/>
          <w:color w:val="2D2D2D"/>
          <w:sz w:val="27"/>
        </w:rPr>
        <w:t>3.6.2</w:t>
      </w:r>
    </w:p>
    <w:p>
      <w:pPr>
        <w:pStyle w:val="BodyText"/>
        <w:spacing w:before="5"/>
        <w:rPr>
          <w:rFonts w:ascii="Georgia"/>
          <w:sz w:val="24"/>
        </w:rPr>
      </w:pPr>
    </w:p>
    <w:p>
      <w:pPr>
        <w:tabs>
          <w:tab w:pos="1895" w:val="left" w:leader="none"/>
        </w:tabs>
        <w:spacing w:line="460" w:lineRule="auto" w:before="1"/>
        <w:ind w:left="100" w:right="12633" w:firstLine="0"/>
        <w:jc w:val="left"/>
        <w:rPr>
          <w:rFonts w:ascii="Georgia"/>
          <w:sz w:val="27"/>
        </w:rPr>
      </w:pPr>
      <w:r>
        <w:rPr>
          <w:rFonts w:ascii="Georgia"/>
          <w:color w:val="2D2D2D"/>
          <w:sz w:val="27"/>
        </w:rPr>
        <w:t>seaborn</w:t>
        <w:tab/>
        <w:t>== 0.12.1</w:t>
      </w:r>
      <w:r>
        <w:rPr>
          <w:rFonts w:ascii="Georgia"/>
          <w:color w:val="2D2D2D"/>
          <w:spacing w:val="-63"/>
          <w:sz w:val="27"/>
        </w:rPr>
        <w:t> </w:t>
      </w:r>
      <w:r>
        <w:rPr>
          <w:rFonts w:ascii="Georgia"/>
          <w:color w:val="2D2D2D"/>
          <w:sz w:val="27"/>
        </w:rPr>
        <w:t>gevent</w:t>
      </w:r>
    </w:p>
    <w:p>
      <w:pPr>
        <w:spacing w:line="302" w:lineRule="exact" w:before="0"/>
        <w:ind w:left="100" w:right="0" w:firstLine="0"/>
        <w:jc w:val="left"/>
        <w:rPr>
          <w:rFonts w:ascii="Georgia"/>
          <w:sz w:val="27"/>
        </w:rPr>
      </w:pPr>
      <w:r>
        <w:rPr>
          <w:rFonts w:ascii="Georgia"/>
          <w:color w:val="2D2D2D"/>
          <w:sz w:val="27"/>
        </w:rPr>
        <w:t>requests</w:t>
      </w:r>
    </w:p>
    <w:p>
      <w:pPr>
        <w:pStyle w:val="BodyText"/>
        <w:spacing w:before="9"/>
        <w:rPr>
          <w:rFonts w:ascii="Georgia"/>
          <w:sz w:val="24"/>
        </w:rPr>
      </w:pPr>
    </w:p>
    <w:p>
      <w:pPr>
        <w:spacing w:before="0"/>
        <w:ind w:left="100" w:right="0" w:firstLine="0"/>
        <w:jc w:val="left"/>
        <w:rPr>
          <w:rFonts w:ascii="Georgia"/>
          <w:sz w:val="27"/>
        </w:rPr>
      </w:pPr>
      <w:r>
        <w:rPr>
          <w:rFonts w:ascii="Georgia"/>
          <w:color w:val="2D2D2D"/>
          <w:sz w:val="27"/>
        </w:rPr>
        <w:t>flask-cors==3.0.10</w:t>
      </w:r>
    </w:p>
    <w:p>
      <w:pPr>
        <w:spacing w:after="0"/>
        <w:jc w:val="left"/>
        <w:rPr>
          <w:rFonts w:ascii="Georgia"/>
          <w:sz w:val="27"/>
        </w:rPr>
        <w:sectPr>
          <w:pgSz w:w="16860" w:h="11940" w:orient="landscape"/>
          <w:pgMar w:header="0" w:footer="932" w:top="1020" w:bottom="1200" w:left="1220" w:right="0"/>
        </w:sectPr>
      </w:pPr>
    </w:p>
    <w:p>
      <w:pPr>
        <w:spacing w:before="89"/>
        <w:ind w:left="100" w:right="0" w:firstLine="0"/>
        <w:jc w:val="left"/>
        <w:rPr>
          <w:rFonts w:ascii="Georgia"/>
          <w:b/>
          <w:sz w:val="27"/>
        </w:rPr>
      </w:pPr>
      <w:r>
        <w:rPr>
          <w:rFonts w:ascii="Georgia"/>
          <w:b/>
          <w:color w:val="2D2D2D"/>
          <w:sz w:val="27"/>
        </w:rPr>
        <w:t>APP.PY</w:t>
      </w:r>
    </w:p>
    <w:p>
      <w:pPr>
        <w:pStyle w:val="BodyText"/>
        <w:spacing w:before="7"/>
        <w:rPr>
          <w:rFonts w:ascii="Georgia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838200</wp:posOffset>
            </wp:positionH>
            <wp:positionV relativeFrom="paragraph">
              <wp:posOffset>195210</wp:posOffset>
            </wp:positionV>
            <wp:extent cx="8266747" cy="3746754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6747" cy="374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3"/>
        </w:rPr>
        <w:sectPr>
          <w:pgSz w:w="16860" w:h="11940" w:orient="landscape"/>
          <w:pgMar w:header="0" w:footer="932" w:top="1000" w:bottom="1200" w:left="1220" w:right="0"/>
        </w:sectPr>
      </w:pPr>
    </w:p>
    <w:p>
      <w:pPr>
        <w:pStyle w:val="BodyText"/>
        <w:ind w:left="100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8279320" cy="400450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320" cy="40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6860" w:h="11940" w:orient="landscape"/>
          <w:pgMar w:header="0" w:footer="932" w:top="1080" w:bottom="1120" w:left="122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838200</wp:posOffset>
            </wp:positionH>
            <wp:positionV relativeFrom="paragraph">
              <wp:posOffset>796754</wp:posOffset>
            </wp:positionV>
            <wp:extent cx="9867900" cy="4494833"/>
            <wp:effectExtent l="0" t="0" r="0" b="0"/>
            <wp:wrapNone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449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WATER</w:t>
      </w:r>
      <w:r>
        <w:rPr>
          <w:spacing w:val="-2"/>
        </w:rPr>
        <w:t> </w:t>
      </w:r>
      <w:r>
        <w:rPr/>
        <w:t>QUALITY.IPYNB</w:t>
      </w:r>
    </w:p>
    <w:p>
      <w:pPr>
        <w:spacing w:after="0"/>
        <w:sectPr>
          <w:pgSz w:w="16860" w:h="11940" w:orient="landscape"/>
          <w:pgMar w:header="0" w:footer="932" w:top="1020" w:bottom="1120" w:left="1220" w:right="0"/>
        </w:sectPr>
      </w:pPr>
    </w:p>
    <w:p>
      <w:pPr>
        <w:spacing w:before="6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HOME.HTML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838200</wp:posOffset>
            </wp:positionH>
            <wp:positionV relativeFrom="paragraph">
              <wp:posOffset>117517</wp:posOffset>
            </wp:positionV>
            <wp:extent cx="7658753" cy="4343685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8753" cy="4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6860" w:h="11940" w:orient="landscape"/>
          <w:pgMar w:header="0" w:footer="932" w:top="1020" w:bottom="1200" w:left="1220" w:right="0"/>
        </w:sectPr>
      </w:pPr>
    </w:p>
    <w:p>
      <w:pPr>
        <w:pStyle w:val="BodyText"/>
        <w:spacing w:before="3"/>
        <w:rPr>
          <w:b/>
          <w:sz w:val="19"/>
        </w:rPr>
      </w:pPr>
    </w:p>
    <w:p>
      <w:pPr>
        <w:spacing w:before="89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LINKS: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before="89"/>
        <w:ind w:left="100"/>
      </w:pPr>
      <w:r>
        <w:rPr/>
        <w:t>GITHUB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00"/>
      </w:pPr>
      <w:r>
        <w:rPr/>
        <w:t>https://github.com/IBM-EPBL/IBM-Project-15900-1659606030</w:t>
      </w:r>
    </w:p>
    <w:sectPr>
      <w:pgSz w:w="16860" w:h="11940" w:orient="landscape"/>
      <w:pgMar w:header="0" w:footer="932" w:top="1100" w:bottom="1200" w:left="12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25pt;margin-top:780.440002pt;width:19pt;height:14pt;mso-position-horizontal-relative:page;mso-position-vertical-relative:page;z-index:-16619008" type="#_x0000_t202" filled="false" stroked="false">
          <v:textbox inset="0,0,0,0">
            <w:txbxContent>
              <w:p>
                <w:pPr>
                  <w:spacing w:line="245" w:lineRule="exact" w:before="0"/>
                  <w:ind w:left="93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427.51001pt;margin-top:534.920044pt;width:17.3pt;height:13.05pt;mso-position-horizontal-relative:page;mso-position-vertical-relative:page;z-index:-166184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9"/>
      <w:numFmt w:val="decimal"/>
      <w:lvlText w:val="%1."/>
      <w:lvlJc w:val="left"/>
      <w:pPr>
        <w:ind w:left="341" w:hanging="24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9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3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7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4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2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293" w:hanging="4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6"/>
      <w:numFmt w:val="upperLetter"/>
      <w:lvlText w:val="%1."/>
      <w:lvlJc w:val="left"/>
      <w:pPr>
        <w:ind w:left="411" w:hanging="312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4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86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08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3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552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074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596" w:hanging="31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upperLetter"/>
      <w:lvlText w:val="%1."/>
      <w:lvlJc w:val="left"/>
      <w:pPr>
        <w:ind w:left="411" w:hanging="312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4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86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08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3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552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074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596" w:hanging="312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/>
        <w:w w:val="6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/>
        <w:w w:val="6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820" w:hanging="360"/>
      </w:pPr>
      <w:rPr>
        <w:rFonts w:hint="default" w:ascii="Lucida Sans Unicode" w:hAnsi="Lucida Sans Unicode" w:eastAsia="Lucida Sans Unicode" w:cs="Lucida Sans Unicode"/>
        <w:w w:val="6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96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900" w:hanging="360"/>
      </w:pPr>
      <w:rPr>
        <w:rFonts w:hint="default" w:ascii="Symbol" w:hAnsi="Symbol" w:eastAsia="Symbol" w:cs="Symbol"/>
        <w:w w:val="96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96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96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8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96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8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96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8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1" w:hanging="24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9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3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2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3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33" w:hanging="363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79" w:hanging="48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9"/>
      <w:ind w:left="1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667" w:right="1661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6"/>
      <w:ind w:left="579" w:hanging="48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https://www.sciencedirect.com/topics/earth-and-planetary-sciences/aquatic-environment" TargetMode="External"/><Relationship Id="rId8" Type="http://schemas.openxmlformats.org/officeDocument/2006/relationships/hyperlink" Target="https://www.sciencedirect.com/topics/earth-and-planetary-sciences/water-purification" TargetMode="External"/><Relationship Id="rId9" Type="http://schemas.openxmlformats.org/officeDocument/2006/relationships/hyperlink" Target="https://www.sciencedirect.com/topics/earth-and-planetary-sciences/pollution-control" TargetMode="External"/><Relationship Id="rId10" Type="http://schemas.openxmlformats.org/officeDocument/2006/relationships/hyperlink" Target="https://www.sciencedirect.com/topics/earth-and-planetary-sciences/water-quality-improvement" TargetMode="External"/><Relationship Id="rId11" Type="http://schemas.openxmlformats.org/officeDocument/2006/relationships/hyperlink" Target="https://www.sciencedirect.com/topics/earth-and-planetary-sciences/watershed" TargetMode="External"/><Relationship Id="rId12" Type="http://schemas.openxmlformats.org/officeDocument/2006/relationships/hyperlink" Target="https://encyclopedia.pub/entry/24076#ref_13" TargetMode="External"/><Relationship Id="rId13" Type="http://schemas.openxmlformats.org/officeDocument/2006/relationships/hyperlink" Target="https://encyclopedia.pub/entry/24076#ref_14" TargetMode="External"/><Relationship Id="rId14" Type="http://schemas.openxmlformats.org/officeDocument/2006/relationships/hyperlink" Target="https://encyclopedia.pub/entry/27684" TargetMode="External"/><Relationship Id="rId15" Type="http://schemas.openxmlformats.org/officeDocument/2006/relationships/hyperlink" Target="https://encyclopedia.pub/entry/24076#ref_12" TargetMode="External"/><Relationship Id="rId16" Type="http://schemas.openxmlformats.org/officeDocument/2006/relationships/hyperlink" Target="https://encyclopedia.pub/entry/24076#ref_15" TargetMode="External"/><Relationship Id="rId17" Type="http://schemas.openxmlformats.org/officeDocument/2006/relationships/hyperlink" Target="https://encyclopedia.pub/entry/24076#ref_16" TargetMode="External"/><Relationship Id="rId18" Type="http://schemas.openxmlformats.org/officeDocument/2006/relationships/hyperlink" Target="https://encyclopedia.pub/entry/24076#ref_17" TargetMode="External"/><Relationship Id="rId19" Type="http://schemas.openxmlformats.org/officeDocument/2006/relationships/hyperlink" Target="https://encyclopedia.pub/entry/29353" TargetMode="External"/><Relationship Id="rId20" Type="http://schemas.openxmlformats.org/officeDocument/2006/relationships/hyperlink" Target="https://encyclopedia.pub/entry/24076#ref_18" TargetMode="External"/><Relationship Id="rId21" Type="http://schemas.openxmlformats.org/officeDocument/2006/relationships/hyperlink" Target="https://encyclopedia.pub/entry/24076#ref_19" TargetMode="External"/><Relationship Id="rId22" Type="http://schemas.openxmlformats.org/officeDocument/2006/relationships/hyperlink" Target="https://encyclopedia.pub/entry/24076#ref_20" TargetMode="External"/><Relationship Id="rId23" Type="http://schemas.openxmlformats.org/officeDocument/2006/relationships/hyperlink" Target="https://encyclopedia.pub/entry/24076#ref_21" TargetMode="External"/><Relationship Id="rId24" Type="http://schemas.openxmlformats.org/officeDocument/2006/relationships/hyperlink" Target="https://encyclopedia.pub/entry/24076#ref_22" TargetMode="External"/><Relationship Id="rId25" Type="http://schemas.openxmlformats.org/officeDocument/2006/relationships/hyperlink" Target="https://encyclopedia.pub/entry/24076#ref_23" TargetMode="External"/><Relationship Id="rId26" Type="http://schemas.openxmlformats.org/officeDocument/2006/relationships/hyperlink" Target="https://encyclopedia.pub/entry/24076#ref_24" TargetMode="External"/><Relationship Id="rId27" Type="http://schemas.openxmlformats.org/officeDocument/2006/relationships/hyperlink" Target="https://encyclopedia.pub/entry/24076#ref_26" TargetMode="External"/><Relationship Id="rId28" Type="http://schemas.openxmlformats.org/officeDocument/2006/relationships/hyperlink" Target="https://encyclopedia.pub/entry/6198" TargetMode="External"/><Relationship Id="rId29" Type="http://schemas.openxmlformats.org/officeDocument/2006/relationships/hyperlink" Target="https://encyclopedia.pub/entry/24076#ref_8" TargetMode="External"/><Relationship Id="rId30" Type="http://schemas.openxmlformats.org/officeDocument/2006/relationships/hyperlink" Target="https://encyclopedia.pub/entry/24076#ref_5" TargetMode="External"/><Relationship Id="rId31" Type="http://schemas.openxmlformats.org/officeDocument/2006/relationships/hyperlink" Target="https://encyclopedia.pub/entry/24076#ref_28" TargetMode="External"/><Relationship Id="rId32" Type="http://schemas.openxmlformats.org/officeDocument/2006/relationships/hyperlink" Target="https://encyclopedia.pub/entry/24076#ref_11" TargetMode="External"/><Relationship Id="rId33" Type="http://schemas.openxmlformats.org/officeDocument/2006/relationships/hyperlink" Target="https://encyclopedia.pub/entry/24076#ref_4" TargetMode="External"/><Relationship Id="rId34" Type="http://schemas.openxmlformats.org/officeDocument/2006/relationships/hyperlink" Target="https://encyclopedia.pub/entry/24076#ref_29" TargetMode="External"/><Relationship Id="rId35" Type="http://schemas.openxmlformats.org/officeDocument/2006/relationships/hyperlink" Target="https://encyclopedia.pub/entry/24076#ref_30" TargetMode="External"/><Relationship Id="rId36" Type="http://schemas.openxmlformats.org/officeDocument/2006/relationships/hyperlink" Target="https://encyclopedia.pub/entry/24076#ref_31" TargetMode="External"/><Relationship Id="rId37" Type="http://schemas.openxmlformats.org/officeDocument/2006/relationships/hyperlink" Target="https://encyclopedia.pub/entry/24076#ref_25" TargetMode="External"/><Relationship Id="rId38" Type="http://schemas.openxmlformats.org/officeDocument/2006/relationships/hyperlink" Target="https://encyclopedia.pub/entry/24076#ref_32" TargetMode="External"/><Relationship Id="rId39" Type="http://schemas.openxmlformats.org/officeDocument/2006/relationships/hyperlink" Target="https://encyclopedia.pub/entry/24076#ref_33" TargetMode="External"/><Relationship Id="rId40" Type="http://schemas.openxmlformats.org/officeDocument/2006/relationships/hyperlink" Target="http://umpir.ump.edu.my/id/eprint/2449/1/JACKY_LING_KUO_BAO.PDF" TargetMode="External"/><Relationship Id="rId41" Type="http://schemas.openxmlformats.org/officeDocument/2006/relationships/image" Target="media/image2.jpeg"/><Relationship Id="rId42" Type="http://schemas.openxmlformats.org/officeDocument/2006/relationships/image" Target="media/image3.jpeg"/><Relationship Id="rId43" Type="http://schemas.openxmlformats.org/officeDocument/2006/relationships/image" Target="media/image4.jpeg"/><Relationship Id="rId44" Type="http://schemas.openxmlformats.org/officeDocument/2006/relationships/image" Target="media/image5.jpeg"/><Relationship Id="rId45" Type="http://schemas.openxmlformats.org/officeDocument/2006/relationships/footer" Target="footer2.xml"/><Relationship Id="rId46" Type="http://schemas.openxmlformats.org/officeDocument/2006/relationships/image" Target="media/image6.jpeg"/><Relationship Id="rId47" Type="http://schemas.openxmlformats.org/officeDocument/2006/relationships/image" Target="media/image7.jpeg"/><Relationship Id="rId48" Type="http://schemas.openxmlformats.org/officeDocument/2006/relationships/image" Target="media/image8.jpeg"/><Relationship Id="rId49" Type="http://schemas.openxmlformats.org/officeDocument/2006/relationships/image" Target="media/image9.jpeg"/><Relationship Id="rId50" Type="http://schemas.openxmlformats.org/officeDocument/2006/relationships/image" Target="media/image10.jpeg"/><Relationship Id="rId51" Type="http://schemas.openxmlformats.org/officeDocument/2006/relationships/image" Target="media/image11.jpeg"/><Relationship Id="rId52" Type="http://schemas.openxmlformats.org/officeDocument/2006/relationships/image" Target="media/image12.jpeg"/><Relationship Id="rId53" Type="http://schemas.openxmlformats.org/officeDocument/2006/relationships/image" Target="media/image13.jpeg"/><Relationship Id="rId54" Type="http://schemas.openxmlformats.org/officeDocument/2006/relationships/image" Target="media/image14.jpeg"/><Relationship Id="rId55" Type="http://schemas.openxmlformats.org/officeDocument/2006/relationships/image" Target="media/image15.jpeg"/><Relationship Id="rId56" Type="http://schemas.openxmlformats.org/officeDocument/2006/relationships/image" Target="media/image16.png"/><Relationship Id="rId57" Type="http://schemas.openxmlformats.org/officeDocument/2006/relationships/hyperlink" Target="https://www.hindawi.com/journals/abb/2020/6659314/#EEq1" TargetMode="External"/><Relationship Id="rId58" Type="http://schemas.openxmlformats.org/officeDocument/2006/relationships/hyperlink" Target="https://www.hindawi.com/journals/abb/2020/6659314/#EEq2" TargetMode="External"/><Relationship Id="rId59" Type="http://schemas.openxmlformats.org/officeDocument/2006/relationships/image" Target="media/image17.png"/><Relationship Id="rId60" Type="http://schemas.openxmlformats.org/officeDocument/2006/relationships/hyperlink" Target="https://www.hindawi.com/journals/abb/2020/6659314/tab1/" TargetMode="External"/><Relationship Id="rId61" Type="http://schemas.openxmlformats.org/officeDocument/2006/relationships/image" Target="media/image18.png"/><Relationship Id="rId62" Type="http://schemas.openxmlformats.org/officeDocument/2006/relationships/image" Target="media/image19.jpeg"/><Relationship Id="rId63" Type="http://schemas.openxmlformats.org/officeDocument/2006/relationships/image" Target="media/image20.jpeg"/><Relationship Id="rId64" Type="http://schemas.openxmlformats.org/officeDocument/2006/relationships/image" Target="media/image21.jpeg"/><Relationship Id="rId65" Type="http://schemas.openxmlformats.org/officeDocument/2006/relationships/hyperlink" Target="https://www.hindawi.com/journals/abb/2020/6659314/#EEq4" TargetMode="External"/><Relationship Id="rId66" Type="http://schemas.openxmlformats.org/officeDocument/2006/relationships/image" Target="media/image22.jpeg"/><Relationship Id="rId67" Type="http://schemas.openxmlformats.org/officeDocument/2006/relationships/image" Target="media/image23.jpeg"/><Relationship Id="rId68" Type="http://schemas.openxmlformats.org/officeDocument/2006/relationships/image" Target="media/image24.png"/><Relationship Id="rId69" Type="http://schemas.openxmlformats.org/officeDocument/2006/relationships/hyperlink" Target="https://www.sciencedirect.com/topics/earth-and-planetary-sciences/feasibility" TargetMode="External"/><Relationship Id="rId70" Type="http://schemas.openxmlformats.org/officeDocument/2006/relationships/image" Target="media/image25.jpeg"/><Relationship Id="rId71" Type="http://schemas.openxmlformats.org/officeDocument/2006/relationships/image" Target="media/image26.jpeg"/><Relationship Id="rId72" Type="http://schemas.openxmlformats.org/officeDocument/2006/relationships/image" Target="media/image27.jpeg"/><Relationship Id="rId73" Type="http://schemas.openxmlformats.org/officeDocument/2006/relationships/image" Target="media/image28.jpe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Dharshini</dc:creator>
  <dcterms:created xsi:type="dcterms:W3CDTF">2022-11-27T07:22:22Z</dcterms:created>
  <dcterms:modified xsi:type="dcterms:W3CDTF">2022-11-27T07:22:22Z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2022-11-27T00:00:00Z</vt:filetime>
  </property>
</Properties>
</file>