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9C0D" w14:textId="77777777" w:rsidR="003A6301" w:rsidRDefault="00000000">
      <w:pPr>
        <w:pStyle w:val="Title"/>
        <w:spacing w:line="259" w:lineRule="auto"/>
      </w:pPr>
      <w:r>
        <w:t>Ideation Phase Empathize &amp; Discover</w:t>
      </w:r>
    </w:p>
    <w:p w14:paraId="5A81811A" w14:textId="77777777" w:rsidR="003A6301" w:rsidRDefault="003A6301">
      <w:pPr>
        <w:pStyle w:val="BodyText"/>
        <w:rPr>
          <w:b/>
          <w:sz w:val="20"/>
        </w:rPr>
      </w:pPr>
    </w:p>
    <w:p w14:paraId="3542AF3E" w14:textId="77777777" w:rsidR="003A6301" w:rsidRDefault="003A6301">
      <w:pPr>
        <w:pStyle w:val="BodyText"/>
        <w:spacing w:before="6" w:after="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3A6301" w14:paraId="69299453" w14:textId="77777777">
        <w:trPr>
          <w:trHeight w:val="268"/>
        </w:trPr>
        <w:tc>
          <w:tcPr>
            <w:tcW w:w="4509" w:type="dxa"/>
          </w:tcPr>
          <w:p w14:paraId="5A49AD78" w14:textId="77777777" w:rsidR="003A6301" w:rsidRDefault="00000000">
            <w:pPr>
              <w:pStyle w:val="TableParagraph"/>
            </w:pPr>
            <w:r>
              <w:t>Date</w:t>
            </w:r>
          </w:p>
        </w:tc>
        <w:tc>
          <w:tcPr>
            <w:tcW w:w="4508" w:type="dxa"/>
          </w:tcPr>
          <w:p w14:paraId="5790CD87" w14:textId="77777777" w:rsidR="003A6301" w:rsidRDefault="00000000">
            <w:pPr>
              <w:pStyle w:val="TableParagraph"/>
            </w:pPr>
            <w:r>
              <w:t>24 September 2022</w:t>
            </w:r>
          </w:p>
        </w:tc>
      </w:tr>
      <w:tr w:rsidR="003A6301" w14:paraId="7FBE8286" w14:textId="77777777">
        <w:trPr>
          <w:trHeight w:val="269"/>
        </w:trPr>
        <w:tc>
          <w:tcPr>
            <w:tcW w:w="4509" w:type="dxa"/>
          </w:tcPr>
          <w:p w14:paraId="7B2C1DA6" w14:textId="77777777" w:rsidR="003A6301" w:rsidRDefault="00000000">
            <w:pPr>
              <w:pStyle w:val="TableParagraph"/>
            </w:pPr>
            <w:r>
              <w:t>Team ID</w:t>
            </w:r>
          </w:p>
        </w:tc>
        <w:tc>
          <w:tcPr>
            <w:tcW w:w="4508" w:type="dxa"/>
          </w:tcPr>
          <w:p w14:paraId="667A5FEA" w14:textId="2B577C5E" w:rsidR="003A6301" w:rsidRDefault="00000000">
            <w:pPr>
              <w:pStyle w:val="TableParagraph"/>
              <w:spacing w:before="5" w:line="240" w:lineRule="auto"/>
              <w:rPr>
                <w:rFonts w:ascii="Verdana"/>
                <w:sz w:val="20"/>
              </w:rPr>
            </w:pPr>
            <w:r>
              <w:rPr>
                <w:rFonts w:ascii="Verdana"/>
                <w:color w:val="212121"/>
                <w:sz w:val="20"/>
              </w:rPr>
              <w:t>PNT2022TMID13</w:t>
            </w:r>
            <w:r w:rsidR="00E12884">
              <w:rPr>
                <w:rFonts w:ascii="Verdana"/>
                <w:color w:val="212121"/>
                <w:sz w:val="20"/>
              </w:rPr>
              <w:t>381</w:t>
            </w:r>
          </w:p>
        </w:tc>
      </w:tr>
      <w:tr w:rsidR="003A6301" w14:paraId="5EDE208B" w14:textId="77777777">
        <w:trPr>
          <w:trHeight w:val="537"/>
        </w:trPr>
        <w:tc>
          <w:tcPr>
            <w:tcW w:w="4509" w:type="dxa"/>
          </w:tcPr>
          <w:p w14:paraId="4AA24BCF" w14:textId="77777777" w:rsidR="003A6301" w:rsidRDefault="00000000">
            <w:pPr>
              <w:pStyle w:val="TableParagraph"/>
              <w:spacing w:line="240" w:lineRule="auto"/>
            </w:pPr>
            <w:r>
              <w:t>Project Name</w:t>
            </w:r>
          </w:p>
        </w:tc>
        <w:tc>
          <w:tcPr>
            <w:tcW w:w="4508" w:type="dxa"/>
          </w:tcPr>
          <w:p w14:paraId="4F432B3A" w14:textId="52013271" w:rsidR="003A6301" w:rsidRDefault="00E12884" w:rsidP="00E12884">
            <w:pPr>
              <w:pStyle w:val="TableParagraph"/>
              <w:spacing w:before="0" w:line="270" w:lineRule="atLeast"/>
              <w:ind w:left="0" w:right="731"/>
            </w:pPr>
            <w:r>
              <w:t>IOT BASED SMART CROP PROTECTION SYSTEM FOR AGRICULTURE</w:t>
            </w:r>
          </w:p>
        </w:tc>
      </w:tr>
      <w:tr w:rsidR="003A6301" w14:paraId="1C09EBCF" w14:textId="77777777">
        <w:trPr>
          <w:trHeight w:val="265"/>
        </w:trPr>
        <w:tc>
          <w:tcPr>
            <w:tcW w:w="4509" w:type="dxa"/>
          </w:tcPr>
          <w:p w14:paraId="0A93517C" w14:textId="77777777" w:rsidR="003A6301" w:rsidRDefault="00000000">
            <w:pPr>
              <w:pStyle w:val="TableParagraph"/>
              <w:spacing w:before="0" w:line="246" w:lineRule="exact"/>
            </w:pPr>
            <w:r>
              <w:t>Maximum Marks</w:t>
            </w:r>
          </w:p>
        </w:tc>
        <w:tc>
          <w:tcPr>
            <w:tcW w:w="4508" w:type="dxa"/>
          </w:tcPr>
          <w:p w14:paraId="50A9C57B" w14:textId="77777777" w:rsidR="003A6301" w:rsidRDefault="00000000">
            <w:pPr>
              <w:pStyle w:val="TableParagraph"/>
              <w:spacing w:before="0" w:line="246" w:lineRule="exact"/>
            </w:pPr>
            <w:r>
              <w:t>4 Marks</w:t>
            </w:r>
          </w:p>
        </w:tc>
      </w:tr>
    </w:tbl>
    <w:p w14:paraId="43A81BCC" w14:textId="77777777" w:rsidR="003A6301" w:rsidRDefault="003A6301">
      <w:pPr>
        <w:pStyle w:val="BodyText"/>
        <w:rPr>
          <w:b/>
          <w:sz w:val="20"/>
        </w:rPr>
      </w:pPr>
    </w:p>
    <w:p w14:paraId="233F3269" w14:textId="77777777" w:rsidR="003A6301" w:rsidRDefault="003A6301">
      <w:pPr>
        <w:pStyle w:val="BodyText"/>
        <w:spacing w:before="10"/>
        <w:rPr>
          <w:b/>
          <w:sz w:val="14"/>
        </w:rPr>
      </w:pPr>
    </w:p>
    <w:p w14:paraId="4A7D9CB1" w14:textId="77777777" w:rsidR="003A6301" w:rsidRDefault="00000000">
      <w:pPr>
        <w:pStyle w:val="Heading1"/>
        <w:jc w:val="both"/>
      </w:pPr>
      <w:r>
        <w:t>Empathy Map Canvas:</w:t>
      </w:r>
    </w:p>
    <w:p w14:paraId="4FF11521" w14:textId="77777777" w:rsidR="003A6301" w:rsidRDefault="00000000">
      <w:pPr>
        <w:pStyle w:val="BodyText"/>
        <w:spacing w:before="182"/>
        <w:ind w:left="100" w:right="127"/>
        <w:jc w:val="both"/>
      </w:pPr>
      <w:r>
        <w:rPr>
          <w:color w:val="2A2A2A"/>
        </w:rPr>
        <w:t xml:space="preserve">An empathy map is a simple, easy-to-digest visual that captures knowledge about a user’s </w:t>
      </w:r>
      <w:proofErr w:type="spellStart"/>
      <w:r>
        <w:rPr>
          <w:color w:val="2A2A2A"/>
        </w:rPr>
        <w:t>behaviours</w:t>
      </w:r>
      <w:proofErr w:type="spellEnd"/>
      <w:r>
        <w:rPr>
          <w:color w:val="2A2A2A"/>
        </w:rPr>
        <w:t xml:space="preserve"> and attitudes.</w:t>
      </w:r>
    </w:p>
    <w:p w14:paraId="6EC4833A" w14:textId="77777777" w:rsidR="003A6301" w:rsidRDefault="003A6301">
      <w:pPr>
        <w:pStyle w:val="BodyText"/>
      </w:pPr>
    </w:p>
    <w:p w14:paraId="03EB4C06" w14:textId="77777777" w:rsidR="003A6301" w:rsidRDefault="00000000">
      <w:pPr>
        <w:pStyle w:val="BodyText"/>
        <w:ind w:left="100"/>
        <w:jc w:val="both"/>
      </w:pPr>
      <w:r>
        <w:rPr>
          <w:color w:val="2A2A2A"/>
        </w:rPr>
        <w:t>It is a useful tool to helps teams better understand their users.</w:t>
      </w:r>
    </w:p>
    <w:p w14:paraId="74D030B5" w14:textId="77777777" w:rsidR="003A6301" w:rsidRDefault="00000000">
      <w:pPr>
        <w:pStyle w:val="BodyText"/>
        <w:spacing w:before="5" w:line="256" w:lineRule="auto"/>
        <w:ind w:left="100" w:right="11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1E9883C" w14:textId="77777777" w:rsidR="003A6301" w:rsidRDefault="00000000">
      <w:pPr>
        <w:pStyle w:val="Heading1"/>
        <w:spacing w:before="164"/>
      </w:pPr>
      <w:r>
        <w:rPr>
          <w:color w:val="2A2A2A"/>
        </w:rPr>
        <w:t>Example:</w:t>
      </w:r>
    </w:p>
    <w:p w14:paraId="271C6900" w14:textId="77777777" w:rsidR="003A6301" w:rsidRDefault="00000000">
      <w:pPr>
        <w:pStyle w:val="BodyText"/>
        <w:spacing w:before="9"/>
        <w:rPr>
          <w:b/>
          <w:sz w:val="11"/>
        </w:rPr>
      </w:pPr>
      <w:r>
        <w:rPr>
          <w:noProof/>
        </w:rPr>
        <w:drawing>
          <wp:anchor distT="0" distB="0" distL="0" distR="0" simplePos="0" relativeHeight="251658240" behindDoc="0" locked="0" layoutInCell="1" allowOverlap="1" wp14:anchorId="121D4755" wp14:editId="0846507D">
            <wp:simplePos x="0" y="0"/>
            <wp:positionH relativeFrom="page">
              <wp:posOffset>914400</wp:posOffset>
            </wp:positionH>
            <wp:positionV relativeFrom="paragraph">
              <wp:posOffset>116280</wp:posOffset>
            </wp:positionV>
            <wp:extent cx="5779322" cy="4006596"/>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79322" cy="4006596"/>
                    </a:xfrm>
                    <a:prstGeom prst="rect">
                      <a:avLst/>
                    </a:prstGeom>
                  </pic:spPr>
                </pic:pic>
              </a:graphicData>
            </a:graphic>
          </wp:anchor>
        </w:drawing>
      </w:r>
    </w:p>
    <w:p w14:paraId="07F4DA94" w14:textId="77777777" w:rsidR="003A6301" w:rsidRDefault="003A6301">
      <w:pPr>
        <w:pStyle w:val="BodyText"/>
        <w:rPr>
          <w:b/>
        </w:rPr>
      </w:pPr>
    </w:p>
    <w:p w14:paraId="57720E5F" w14:textId="77777777" w:rsidR="003A6301" w:rsidRDefault="003A6301">
      <w:pPr>
        <w:pStyle w:val="BodyText"/>
        <w:spacing w:before="7"/>
        <w:rPr>
          <w:b/>
        </w:rPr>
      </w:pPr>
    </w:p>
    <w:p w14:paraId="4D9E2B9A" w14:textId="74513D93" w:rsidR="003A6301" w:rsidRDefault="00000000">
      <w:pPr>
        <w:spacing w:line="259" w:lineRule="auto"/>
        <w:ind w:left="100"/>
      </w:pPr>
      <w:r>
        <w:rPr>
          <w:sz w:val="24"/>
        </w:rPr>
        <w:t xml:space="preserve">Reference: </w:t>
      </w:r>
    </w:p>
    <w:p w14:paraId="6BB42058" w14:textId="4D69B556" w:rsidR="00E12884" w:rsidRPr="00E12884" w:rsidRDefault="00E12884">
      <w:pPr>
        <w:spacing w:line="259" w:lineRule="auto"/>
        <w:ind w:left="100"/>
        <w:rPr>
          <w:rFonts w:ascii="Arial"/>
          <w:color w:val="00B0F0"/>
        </w:rPr>
      </w:pPr>
      <w:r w:rsidRPr="00E12884">
        <w:rPr>
          <w:rFonts w:ascii="Arial"/>
          <w:color w:val="00B0F0"/>
        </w:rPr>
        <w:t>https://app.mural.co/invitation/mural/hemanithi8707/1664113912019?sender=u815ea915f388dc7374017715&amp;key=8ace806a-9163-461e-bef9-c4bec2daf69f</w:t>
      </w:r>
    </w:p>
    <w:p w14:paraId="47FB8BA9" w14:textId="77777777" w:rsidR="003A6301" w:rsidRDefault="003A6301">
      <w:pPr>
        <w:spacing w:line="259" w:lineRule="auto"/>
        <w:rPr>
          <w:rFonts w:ascii="Arial"/>
        </w:rPr>
        <w:sectPr w:rsidR="003A6301">
          <w:type w:val="continuous"/>
          <w:pgSz w:w="11910" w:h="16840"/>
          <w:pgMar w:top="800" w:right="1320" w:bottom="280" w:left="1340" w:header="720" w:footer="720" w:gutter="0"/>
          <w:cols w:space="720"/>
        </w:sectPr>
      </w:pPr>
    </w:p>
    <w:p w14:paraId="1829AEA2" w14:textId="1B674D8D" w:rsidR="003A6301" w:rsidRDefault="00E12884">
      <w:pPr>
        <w:pStyle w:val="BodyText"/>
        <w:ind w:left="215"/>
        <w:rPr>
          <w:rFonts w:ascii="Arial"/>
          <w:sz w:val="20"/>
        </w:rPr>
      </w:pPr>
      <w:r>
        <w:rPr>
          <w:rFonts w:ascii="Arial"/>
          <w:noProof/>
          <w:sz w:val="20"/>
        </w:rPr>
        <w:lastRenderedPageBreak/>
        <w:drawing>
          <wp:inline distT="0" distB="0" distL="0" distR="0" wp14:anchorId="6516E706" wp14:editId="699DFCA1">
            <wp:extent cx="5873750" cy="357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750" cy="3572510"/>
                    </a:xfrm>
                    <a:prstGeom prst="rect">
                      <a:avLst/>
                    </a:prstGeom>
                  </pic:spPr>
                </pic:pic>
              </a:graphicData>
            </a:graphic>
          </wp:inline>
        </w:drawing>
      </w:r>
    </w:p>
    <w:sectPr w:rsidR="003A6301">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01"/>
    <w:rsid w:val="003A6301"/>
    <w:rsid w:val="007C1E45"/>
    <w:rsid w:val="008B17A5"/>
    <w:rsid w:val="00A40D20"/>
    <w:rsid w:val="00D36487"/>
    <w:rsid w:val="00E12884"/>
    <w:rsid w:val="00F9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FAC"/>
  <w15:docId w15:val="{975B046F-B622-4399-8FD2-C87DE40F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
      <w:ind w:left="3341" w:right="3364"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47"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KIRUTHIGA</cp:lastModifiedBy>
  <cp:revision>2</cp:revision>
  <dcterms:created xsi:type="dcterms:W3CDTF">2022-09-25T15:19:00Z</dcterms:created>
  <dcterms:modified xsi:type="dcterms:W3CDTF">2022-09-25T15:19:00Z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