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DA9" w:rsidRDefault="009935F4">
      <w:pPr>
        <w:tabs>
          <w:tab w:val="left" w:pos="5840"/>
          <w:tab w:val="left" w:pos="12517"/>
        </w:tabs>
        <w:spacing w:before="73"/>
        <w:ind w:left="107"/>
        <w:rPr>
          <w:rFonts w:ascii="Calibri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487494144" behindDoc="1" locked="0" layoutInCell="1" allowOverlap="1">
                <wp:simplePos x="0" y="0"/>
                <wp:positionH relativeFrom="page">
                  <wp:posOffset>4091305</wp:posOffset>
                </wp:positionH>
                <wp:positionV relativeFrom="page">
                  <wp:posOffset>4917440</wp:posOffset>
                </wp:positionV>
                <wp:extent cx="5118100" cy="2386330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8100" cy="2386330"/>
                          <a:chOff x="6443" y="7744"/>
                          <a:chExt cx="8060" cy="3758"/>
                        </a:xfrm>
                      </wpg:grpSpPr>
                      <wps:wsp>
                        <wps:cNvPr id="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453" y="7754"/>
                            <a:ext cx="3946" cy="37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6453" y="7754"/>
                            <a:ext cx="3946" cy="3738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416E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0473" y="7754"/>
                            <a:ext cx="4020" cy="37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0473" y="7754"/>
                            <a:ext cx="4020" cy="3738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416E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7"/>
                        <wps:cNvSpPr>
                          <a:spLocks/>
                        </wps:cNvSpPr>
                        <wps:spPr bwMode="auto">
                          <a:xfrm>
                            <a:off x="6499" y="7800"/>
                            <a:ext cx="7395" cy="408"/>
                          </a:xfrm>
                          <a:custGeom>
                            <a:avLst/>
                            <a:gdLst>
                              <a:gd name="T0" fmla="+- 0 6499 6499"/>
                              <a:gd name="T1" fmla="*/ T0 w 7395"/>
                              <a:gd name="T2" fmla="+- 0 8208 7800"/>
                              <a:gd name="T3" fmla="*/ 8208 h 408"/>
                              <a:gd name="T4" fmla="+- 0 9842 6499"/>
                              <a:gd name="T5" fmla="*/ T4 w 7395"/>
                              <a:gd name="T6" fmla="+- 0 8208 7800"/>
                              <a:gd name="T7" fmla="*/ 8208 h 408"/>
                              <a:gd name="T8" fmla="+- 0 9842 6499"/>
                              <a:gd name="T9" fmla="*/ T8 w 7395"/>
                              <a:gd name="T10" fmla="+- 0 7807 7800"/>
                              <a:gd name="T11" fmla="*/ 7807 h 408"/>
                              <a:gd name="T12" fmla="+- 0 6499 6499"/>
                              <a:gd name="T13" fmla="*/ T12 w 7395"/>
                              <a:gd name="T14" fmla="+- 0 7807 7800"/>
                              <a:gd name="T15" fmla="*/ 7807 h 408"/>
                              <a:gd name="T16" fmla="+- 0 6499 6499"/>
                              <a:gd name="T17" fmla="*/ T16 w 7395"/>
                              <a:gd name="T18" fmla="+- 0 8208 7800"/>
                              <a:gd name="T19" fmla="*/ 8208 h 408"/>
                              <a:gd name="T20" fmla="+- 0 10548 6499"/>
                              <a:gd name="T21" fmla="*/ T20 w 7395"/>
                              <a:gd name="T22" fmla="+- 0 8198 7800"/>
                              <a:gd name="T23" fmla="*/ 8198 h 408"/>
                              <a:gd name="T24" fmla="+- 0 13894 6499"/>
                              <a:gd name="T25" fmla="*/ T24 w 7395"/>
                              <a:gd name="T26" fmla="+- 0 8198 7800"/>
                              <a:gd name="T27" fmla="*/ 8198 h 408"/>
                              <a:gd name="T28" fmla="+- 0 13894 6499"/>
                              <a:gd name="T29" fmla="*/ T28 w 7395"/>
                              <a:gd name="T30" fmla="+- 0 7800 7800"/>
                              <a:gd name="T31" fmla="*/ 7800 h 408"/>
                              <a:gd name="T32" fmla="+- 0 10548 6499"/>
                              <a:gd name="T33" fmla="*/ T32 w 7395"/>
                              <a:gd name="T34" fmla="+- 0 7800 7800"/>
                              <a:gd name="T35" fmla="*/ 7800 h 408"/>
                              <a:gd name="T36" fmla="+- 0 10548 6499"/>
                              <a:gd name="T37" fmla="*/ T36 w 7395"/>
                              <a:gd name="T38" fmla="+- 0 8198 7800"/>
                              <a:gd name="T39" fmla="*/ 8198 h 4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395" h="408">
                                <a:moveTo>
                                  <a:pt x="0" y="408"/>
                                </a:moveTo>
                                <a:lnTo>
                                  <a:pt x="3343" y="408"/>
                                </a:lnTo>
                                <a:lnTo>
                                  <a:pt x="3343" y="7"/>
                                </a:lnTo>
                                <a:lnTo>
                                  <a:pt x="0" y="7"/>
                                </a:lnTo>
                                <a:lnTo>
                                  <a:pt x="0" y="408"/>
                                </a:lnTo>
                                <a:close/>
                                <a:moveTo>
                                  <a:pt x="4049" y="398"/>
                                </a:moveTo>
                                <a:lnTo>
                                  <a:pt x="7395" y="398"/>
                                </a:lnTo>
                                <a:lnTo>
                                  <a:pt x="7395" y="0"/>
                                </a:lnTo>
                                <a:lnTo>
                                  <a:pt x="4049" y="0"/>
                                </a:lnTo>
                                <a:lnTo>
                                  <a:pt x="4049" y="3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D48149" id="Group 6" o:spid="_x0000_s1026" style="position:absolute;margin-left:322.15pt;margin-top:387.2pt;width:403pt;height:187.9pt;z-index:-15822336;mso-position-horizontal-relative:page;mso-position-vertical-relative:page" coordorigin="6443,7744" coordsize="8060,3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">
                <v:rect id="Rectangle 11" o:spid="_x0000_s1027" style="position:absolute;left:6453;top:7754;width:3946;height:3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/>
                <v:rect id="Rectangle 10" o:spid="_x0000_s1028" style="position:absolute;left:6453;top:7754;width:3946;height:3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" filled="f" strokecolor="#416e9c" strokeweight=".96pt"/>
                <v:rect id="Rectangle 9" o:spid="_x0000_s1029" style="position:absolute;left:10473;top:7754;width:4020;height:3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" stroked="f"/>
                <v:rect id="Rectangle 8" o:spid="_x0000_s1030" style="position:absolute;left:10473;top:7754;width:4020;height:3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" filled="f" strokecolor="#416e9c" strokeweight=".96pt"/>
                <v:shape id="AutoShape 7" o:spid="_x0000_s1031" style="position:absolute;left:6499;top:7800;width:7395;height:408;visibility:visible;mso-wrap-style:square;v-text-anchor:top" coordsize="7395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" path="m,408r3343,l3343,7,,7,,408xm4049,398r3346,l7395,,4049,r,398xe" filled="f" strokecolor="white" strokeweight=".96pt">
                  <v:path arrowok="t" o:connecttype="custom" o:connectlocs="0,8208;3343,8208;3343,7807;0,7807;0,8208;4049,8198;7395,8198;7395,7800;4049,7800;4049,8198" o:connectangles="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4656" behindDoc="1" locked="0" layoutInCell="1" allowOverlap="1">
                <wp:simplePos x="0" y="0"/>
                <wp:positionH relativeFrom="page">
                  <wp:posOffset>9222740</wp:posOffset>
                </wp:positionH>
                <wp:positionV relativeFrom="paragraph">
                  <wp:posOffset>588010</wp:posOffset>
                </wp:positionV>
                <wp:extent cx="12065" cy="1725295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725295"/>
                        </a:xfrm>
                        <a:prstGeom prst="rect">
                          <a:avLst/>
                        </a:prstGeom>
                        <a:solidFill>
                          <a:srgbClr val="416E9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F2091C" id="Rectangle 5" o:spid="_x0000_s1026" style="position:absolute;margin-left:726.2pt;margin-top:46.3pt;width:.95pt;height:135.85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" fillcolor="#416e9c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>
                <wp:simplePos x="0" y="0"/>
                <wp:positionH relativeFrom="page">
                  <wp:posOffset>1521460</wp:posOffset>
                </wp:positionH>
                <wp:positionV relativeFrom="page">
                  <wp:posOffset>4852035</wp:posOffset>
                </wp:positionV>
                <wp:extent cx="2520950" cy="1221105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0" cy="1221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0C731" id="Rectangle 4" o:spid="_x0000_s1026" style="position:absolute;margin-left:119.8pt;margin-top:382.05pt;width:198.5pt;height:96.1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5680" behindDoc="1" locked="0" layoutInCell="1" allowOverlap="1">
                <wp:simplePos x="0" y="0"/>
                <wp:positionH relativeFrom="page">
                  <wp:posOffset>9325610</wp:posOffset>
                </wp:positionH>
                <wp:positionV relativeFrom="page">
                  <wp:posOffset>5426075</wp:posOffset>
                </wp:positionV>
                <wp:extent cx="196215" cy="174815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74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5DA9" w:rsidRDefault="009935F4">
                            <w:pPr>
                              <w:pStyle w:val="BodyText"/>
                              <w:spacing w:before="12"/>
                              <w:ind w:left="20"/>
                            </w:pPr>
                            <w:r>
                              <w:t>Identify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strong TR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&amp; EM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734.3pt;margin-top:427.25pt;width:15.45pt;height:137.65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N94rQIAAKw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" filled="f" stroked="f">
                <v:textbox style="layout-flow:vertical;mso-layout-flow-alt:bottom-to-top" inset="0,0,0,0">
                  <w:txbxContent>
                    <w:p w:rsidR="00715DA9" w:rsidRDefault="009935F4">
                      <w:pPr>
                        <w:pStyle w:val="BodyText"/>
                        <w:spacing w:before="12"/>
                        <w:ind w:left="20"/>
                      </w:pPr>
                      <w:r>
                        <w:t>Identify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strong TR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4093845</wp:posOffset>
                </wp:positionH>
                <wp:positionV relativeFrom="page">
                  <wp:posOffset>2620645</wp:posOffset>
                </wp:positionV>
                <wp:extent cx="5115560" cy="217043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5560" cy="2170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416E9C"/>
                                <w:left w:val="single" w:sz="8" w:space="0" w:color="416E9C"/>
                                <w:bottom w:val="single" w:sz="8" w:space="0" w:color="416E9C"/>
                                <w:right w:val="single" w:sz="8" w:space="0" w:color="416E9C"/>
                                <w:insideH w:val="single" w:sz="8" w:space="0" w:color="416E9C"/>
                                <w:insideV w:val="single" w:sz="8" w:space="0" w:color="416E9C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984"/>
                              <w:gridCol w:w="4042"/>
                            </w:tblGrid>
                            <w:tr w:rsidR="00715DA9">
                              <w:trPr>
                                <w:trHeight w:val="447"/>
                              </w:trPr>
                              <w:tc>
                                <w:tcPr>
                                  <w:tcW w:w="3984" w:type="dxa"/>
                                  <w:tcBorders>
                                    <w:bottom w:val="nil"/>
                                    <w:right w:val="double" w:sz="1" w:space="0" w:color="416E9C"/>
                                  </w:tcBorders>
                                  <w:shd w:val="clear" w:color="auto" w:fill="FFFFFF"/>
                                </w:tcPr>
                                <w:p w:rsidR="00715DA9" w:rsidRDefault="009935F4">
                                  <w:pPr>
                                    <w:pStyle w:val="TableParagraph"/>
                                    <w:tabs>
                                      <w:tab w:val="left" w:pos="3436"/>
                                    </w:tabs>
                                    <w:spacing w:before="128"/>
                                    <w:ind w:left="9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position w:val="2"/>
                                      <w:sz w:val="18"/>
                                    </w:rPr>
                                    <w:t>9.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position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2"/>
                                      <w:sz w:val="18"/>
                                    </w:rPr>
                                    <w:t>PROBLEM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position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2"/>
                                      <w:sz w:val="18"/>
                                    </w:rPr>
                                    <w:t>ROOT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position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2"/>
                                      <w:sz w:val="18"/>
                                    </w:rPr>
                                    <w:t>CAUSE</w:t>
                                  </w:r>
                                  <w:r>
                                    <w:rPr>
                                      <w:b/>
                                      <w:position w:val="2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  <w:shd w:val="clear" w:color="auto" w:fill="F78E1E"/>
                                    </w:rPr>
                                    <w:t>RC</w:t>
                                  </w:r>
                                </w:p>
                              </w:tc>
                              <w:tc>
                                <w:tcPr>
                                  <w:tcW w:w="4042" w:type="dxa"/>
                                  <w:tcBorders>
                                    <w:left w:val="double" w:sz="1" w:space="0" w:color="416E9C"/>
                                    <w:bottom w:val="nil"/>
                                  </w:tcBorders>
                                  <w:shd w:val="clear" w:color="auto" w:fill="FFFFFF"/>
                                </w:tcPr>
                                <w:p w:rsidR="00715DA9" w:rsidRDefault="009935F4">
                                  <w:pPr>
                                    <w:pStyle w:val="TableParagraph"/>
                                    <w:tabs>
                                      <w:tab w:val="left" w:pos="3562"/>
                                    </w:tabs>
                                    <w:spacing w:before="132"/>
                                    <w:ind w:left="23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7.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BEHAVIOUR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color w:val="FFFFFF"/>
                                      <w:position w:val="5"/>
                                      <w:sz w:val="20"/>
                                      <w:shd w:val="clear" w:color="auto" w:fill="F78E1E"/>
                                    </w:rPr>
                                    <w:t>BE</w:t>
                                  </w:r>
                                </w:p>
                              </w:tc>
                            </w:tr>
                            <w:tr w:rsidR="00715DA9">
                              <w:trPr>
                                <w:trHeight w:val="2931"/>
                              </w:trPr>
                              <w:tc>
                                <w:tcPr>
                                  <w:tcW w:w="3984" w:type="dxa"/>
                                  <w:tcBorders>
                                    <w:top w:val="nil"/>
                                    <w:right w:val="double" w:sz="1" w:space="0" w:color="416E9C"/>
                                  </w:tcBorders>
                                  <w:shd w:val="clear" w:color="auto" w:fill="FFFFFF"/>
                                </w:tcPr>
                                <w:p w:rsidR="00715DA9" w:rsidRDefault="009935F4">
                                  <w:pPr>
                                    <w:pStyle w:val="TableParagraph"/>
                                    <w:spacing w:before="88"/>
                                    <w:ind w:left="95" w:right="-29" w:firstLine="813"/>
                                    <w:jc w:val="both"/>
                                  </w:pPr>
                                  <w:r>
                                    <w:t>There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are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significant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safety</w:t>
                                  </w:r>
                                  <w:r>
                                    <w:rPr>
                                      <w:spacing w:val="-52"/>
                                    </w:rPr>
                                    <w:t xml:space="preserve"> </w:t>
                                  </w:r>
                                  <w:r>
                                    <w:t>challenges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facing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waste/recycling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industry. They include chemical exposure,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combustible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dust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explosions,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machine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guarding hazards, and exposure to powerful</w:t>
                                  </w:r>
                                  <w:r>
                                    <w:rPr>
                                      <w:spacing w:val="-52"/>
                                    </w:rPr>
                                    <w:t xml:space="preserve"> </w:t>
                                  </w:r>
                                  <w:r>
                                    <w:t>equipment with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moving parts.</w:t>
                                  </w:r>
                                </w:p>
                              </w:tc>
                              <w:tc>
                                <w:tcPr>
                                  <w:tcW w:w="4042" w:type="dxa"/>
                                  <w:tcBorders>
                                    <w:top w:val="nil"/>
                                    <w:left w:val="double" w:sz="1" w:space="0" w:color="416E9C"/>
                                  </w:tcBorders>
                                  <w:shd w:val="clear" w:color="auto" w:fill="FFFFFF"/>
                                </w:tcPr>
                                <w:p w:rsidR="00715DA9" w:rsidRDefault="009935F4">
                                  <w:pPr>
                                    <w:pStyle w:val="TableParagraph"/>
                                    <w:spacing w:before="30"/>
                                    <w:ind w:left="235" w:right="267" w:firstLine="386"/>
                                  </w:pPr>
                                  <w:r>
                                    <w:rPr>
                                      <w:color w:val="212121"/>
                                    </w:rPr>
                                    <w:t>A reduction in the number of waste</w:t>
                                  </w:r>
                                  <w:r>
                                    <w:rPr>
                                      <w:color w:val="212121"/>
                                      <w:spacing w:val="-5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12121"/>
                                    </w:rPr>
                                    <w:t>collections needed by up to 80%,</w:t>
                                  </w:r>
                                  <w:r>
                                    <w:rPr>
                                      <w:color w:val="212121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12121"/>
                                    </w:rPr>
                                    <w:t>resulting in less manpower, emissions,</w:t>
                                  </w:r>
                                  <w:r>
                                    <w:rPr>
                                      <w:color w:val="212121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12121"/>
                                    </w:rPr>
                                    <w:t>fuel use and traffic congestion. A</w:t>
                                  </w:r>
                                  <w:r>
                                    <w:rPr>
                                      <w:color w:val="212121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12121"/>
                                    </w:rPr>
                                    <w:t>reduction in the number of waste bins</w:t>
                                  </w:r>
                                  <w:r>
                                    <w:rPr>
                                      <w:color w:val="212121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12121"/>
                                    </w:rPr>
                                    <w:t>needed. Analytics data to manage</w:t>
                                  </w:r>
                                  <w:r>
                                    <w:rPr>
                                      <w:color w:val="212121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12121"/>
                                    </w:rPr>
                                    <w:t>collection routes and the placement of</w:t>
                                  </w:r>
                                  <w:r>
                                    <w:rPr>
                                      <w:color w:val="212121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12121"/>
                                    </w:rPr>
                                    <w:t>bins</w:t>
                                  </w:r>
                                  <w:r>
                                    <w:rPr>
                                      <w:color w:val="212121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12121"/>
                                    </w:rPr>
                                    <w:t>more effectively.</w:t>
                                  </w:r>
                                </w:p>
                              </w:tc>
                            </w:tr>
                          </w:tbl>
                          <w:p w:rsidR="00715DA9" w:rsidRDefault="00715DA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322.35pt;margin-top:206.35pt;width:402.8pt;height:170.9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416E9C"/>
                          <w:left w:val="single" w:sz="8" w:space="0" w:color="416E9C"/>
                          <w:bottom w:val="single" w:sz="8" w:space="0" w:color="416E9C"/>
                          <w:right w:val="single" w:sz="8" w:space="0" w:color="416E9C"/>
                          <w:insideH w:val="single" w:sz="8" w:space="0" w:color="416E9C"/>
                          <w:insideV w:val="single" w:sz="8" w:space="0" w:color="416E9C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984"/>
                        <w:gridCol w:w="4042"/>
                      </w:tblGrid>
                      <w:tr w:rsidR="00715DA9">
                        <w:trPr>
                          <w:trHeight w:val="447"/>
                        </w:trPr>
                        <w:tc>
                          <w:tcPr>
                            <w:tcW w:w="3984" w:type="dxa"/>
                            <w:tcBorders>
                              <w:bottom w:val="nil"/>
                              <w:right w:val="double" w:sz="1" w:space="0" w:color="416E9C"/>
                            </w:tcBorders>
                            <w:shd w:val="clear" w:color="auto" w:fill="FFFFFF"/>
                          </w:tcPr>
                          <w:p w:rsidR="00715DA9" w:rsidRDefault="009935F4">
                            <w:pPr>
                              <w:pStyle w:val="TableParagraph"/>
                              <w:tabs>
                                <w:tab w:val="left" w:pos="3436"/>
                              </w:tabs>
                              <w:spacing w:before="128"/>
                              <w:ind w:left="9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position w:val="2"/>
                                <w:sz w:val="18"/>
                              </w:rPr>
                              <w:t>9.</w:t>
                            </w:r>
                            <w:r>
                              <w:rPr>
                                <w:b/>
                                <w:spacing w:val="-3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2"/>
                                <w:sz w:val="18"/>
                              </w:rPr>
                              <w:t>PROBLEM</w:t>
                            </w:r>
                            <w:r>
                              <w:rPr>
                                <w:b/>
                                <w:spacing w:val="-3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2"/>
                                <w:sz w:val="18"/>
                              </w:rPr>
                              <w:t>ROOT</w:t>
                            </w:r>
                            <w:r>
                              <w:rPr>
                                <w:b/>
                                <w:spacing w:val="-3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2"/>
                                <w:sz w:val="18"/>
                              </w:rPr>
                              <w:t>CAUSE</w:t>
                            </w:r>
                            <w:r>
                              <w:rPr>
                                <w:b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  <w:shd w:val="clear" w:color="auto" w:fill="F78E1E"/>
                              </w:rPr>
                              <w:t>RC</w:t>
                            </w:r>
                          </w:p>
                        </w:tc>
                        <w:tc>
                          <w:tcPr>
                            <w:tcW w:w="4042" w:type="dxa"/>
                            <w:tcBorders>
                              <w:left w:val="double" w:sz="1" w:space="0" w:color="416E9C"/>
                              <w:bottom w:val="nil"/>
                            </w:tcBorders>
                            <w:shd w:val="clear" w:color="auto" w:fill="FFFFFF"/>
                          </w:tcPr>
                          <w:p w:rsidR="00715DA9" w:rsidRDefault="009935F4">
                            <w:pPr>
                              <w:pStyle w:val="TableParagraph"/>
                              <w:tabs>
                                <w:tab w:val="left" w:pos="3562"/>
                              </w:tabs>
                              <w:spacing w:before="132"/>
                              <w:ind w:left="23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7.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BEHAVIOUR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position w:val="5"/>
                                <w:sz w:val="20"/>
                                <w:shd w:val="clear" w:color="auto" w:fill="F78E1E"/>
                              </w:rPr>
                              <w:t>BE</w:t>
                            </w:r>
                          </w:p>
                        </w:tc>
                      </w:tr>
                      <w:tr w:rsidR="00715DA9">
                        <w:trPr>
                          <w:trHeight w:val="2931"/>
                        </w:trPr>
                        <w:tc>
                          <w:tcPr>
                            <w:tcW w:w="3984" w:type="dxa"/>
                            <w:tcBorders>
                              <w:top w:val="nil"/>
                              <w:right w:val="double" w:sz="1" w:space="0" w:color="416E9C"/>
                            </w:tcBorders>
                            <w:shd w:val="clear" w:color="auto" w:fill="FFFFFF"/>
                          </w:tcPr>
                          <w:p w:rsidR="00715DA9" w:rsidRDefault="009935F4">
                            <w:pPr>
                              <w:pStyle w:val="TableParagraph"/>
                              <w:spacing w:before="88"/>
                              <w:ind w:left="95" w:right="-29" w:firstLine="813"/>
                              <w:jc w:val="both"/>
                            </w:pPr>
                            <w:r>
                              <w:t>There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significant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safety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challenges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facing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waste/recycling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industry. They include chemical exposure,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combustible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dust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explosions,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machine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guarding hazards, and exposure to powerful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equipment with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moving parts.</w:t>
                            </w:r>
                          </w:p>
                        </w:tc>
                        <w:tc>
                          <w:tcPr>
                            <w:tcW w:w="4042" w:type="dxa"/>
                            <w:tcBorders>
                              <w:top w:val="nil"/>
                              <w:left w:val="double" w:sz="1" w:space="0" w:color="416E9C"/>
                            </w:tcBorders>
                            <w:shd w:val="clear" w:color="auto" w:fill="FFFFFF"/>
                          </w:tcPr>
                          <w:p w:rsidR="00715DA9" w:rsidRDefault="009935F4">
                            <w:pPr>
                              <w:pStyle w:val="TableParagraph"/>
                              <w:spacing w:before="30"/>
                              <w:ind w:left="235" w:right="267" w:firstLine="386"/>
                            </w:pPr>
                            <w:r>
                              <w:rPr>
                                <w:color w:val="212121"/>
                              </w:rPr>
                              <w:t>A reduction in the number of waste</w:t>
                            </w:r>
                            <w:r>
                              <w:rPr>
                                <w:color w:val="212121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collections needed by up to 80%,</w:t>
                            </w:r>
                            <w:r>
                              <w:rPr>
                                <w:color w:val="212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resulting in less manpower, emissions,</w:t>
                            </w:r>
                            <w:r>
                              <w:rPr>
                                <w:color w:val="212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fuel use and traffic congestion. A</w:t>
                            </w:r>
                            <w:r>
                              <w:rPr>
                                <w:color w:val="212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reduction in the number of waste bins</w:t>
                            </w:r>
                            <w:r>
                              <w:rPr>
                                <w:color w:val="212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needed. Analytics data to manage</w:t>
                            </w:r>
                            <w:r>
                              <w:rPr>
                                <w:color w:val="212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collection routes and the placement of</w:t>
                            </w:r>
                            <w:r>
                              <w:rPr>
                                <w:color w:val="212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bins</w:t>
                            </w:r>
                            <w:r>
                              <w:rPr>
                                <w:color w:val="21212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more effectively.</w:t>
                            </w:r>
                          </w:p>
                        </w:tc>
                      </w:tr>
                    </w:tbl>
                    <w:p w:rsidR="00715DA9" w:rsidRDefault="00715DA9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/>
          <w:b/>
        </w:rPr>
        <w:t>Smart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Waste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Management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System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For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Metropolitan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Cities</w:t>
      </w:r>
      <w:r>
        <w:rPr>
          <w:rFonts w:ascii="Calibri"/>
          <w:b/>
        </w:rPr>
        <w:tab/>
      </w:r>
      <w:r>
        <w:rPr>
          <w:rFonts w:ascii="Calibri"/>
          <w:b/>
          <w:color w:val="FF0000"/>
          <w:sz w:val="26"/>
        </w:rPr>
        <w:t>Project</w:t>
      </w:r>
      <w:r>
        <w:rPr>
          <w:rFonts w:ascii="Calibri"/>
          <w:b/>
          <w:color w:val="FF0000"/>
          <w:spacing w:val="-6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Design</w:t>
      </w:r>
      <w:r>
        <w:rPr>
          <w:rFonts w:ascii="Calibri"/>
          <w:b/>
          <w:color w:val="FF0000"/>
          <w:spacing w:val="-9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Phase-I</w:t>
      </w:r>
      <w:r>
        <w:rPr>
          <w:rFonts w:ascii="Calibri"/>
          <w:b/>
          <w:color w:val="FF0000"/>
          <w:spacing w:val="4"/>
          <w:sz w:val="26"/>
        </w:rPr>
        <w:t xml:space="preserve"> </w:t>
      </w:r>
      <w:r>
        <w:rPr>
          <w:color w:val="FF0000"/>
          <w:sz w:val="26"/>
        </w:rPr>
        <w:t>-</w:t>
      </w:r>
      <w:r>
        <w:rPr>
          <w:color w:val="FF0000"/>
          <w:spacing w:val="-12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Solution</w:t>
      </w:r>
      <w:r>
        <w:rPr>
          <w:rFonts w:ascii="Calibri"/>
          <w:b/>
          <w:color w:val="FF0000"/>
          <w:spacing w:val="-5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Fit</w:t>
      </w:r>
      <w:r>
        <w:rPr>
          <w:rFonts w:ascii="Calibri"/>
          <w:b/>
          <w:color w:val="FF0000"/>
          <w:spacing w:val="-11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Template</w:t>
      </w:r>
      <w:r>
        <w:rPr>
          <w:rFonts w:ascii="Calibri"/>
          <w:b/>
          <w:color w:val="FF0000"/>
          <w:sz w:val="26"/>
        </w:rPr>
        <w:tab/>
      </w:r>
      <w:r>
        <w:rPr>
          <w:rFonts w:ascii="Calibri"/>
          <w:b/>
        </w:rPr>
        <w:t>Team</w:t>
      </w:r>
      <w:r>
        <w:rPr>
          <w:rFonts w:ascii="Calibri"/>
          <w:b/>
          <w:spacing w:val="-12"/>
        </w:rPr>
        <w:t xml:space="preserve"> </w:t>
      </w:r>
      <w:r>
        <w:rPr>
          <w:rFonts w:ascii="Calibri"/>
          <w:b/>
        </w:rPr>
        <w:t>ID:</w:t>
      </w:r>
      <w:r>
        <w:rPr>
          <w:rFonts w:ascii="Calibri"/>
          <w:b/>
          <w:spacing w:val="-12"/>
        </w:rPr>
        <w:t xml:space="preserve"> </w:t>
      </w:r>
      <w:r>
        <w:rPr>
          <w:rFonts w:ascii="Calibri"/>
        </w:rPr>
        <w:t>PNT2022TMID13383</w:t>
      </w:r>
    </w:p>
    <w:p w:rsidR="00715DA9" w:rsidRDefault="00715DA9">
      <w:pPr>
        <w:pStyle w:val="BodyText"/>
        <w:rPr>
          <w:rFonts w:ascii="Calibri"/>
          <w:b w:val="0"/>
          <w:sz w:val="20"/>
        </w:rPr>
      </w:pPr>
    </w:p>
    <w:p w:rsidR="00715DA9" w:rsidRDefault="00715DA9">
      <w:pPr>
        <w:pStyle w:val="BodyText"/>
        <w:spacing w:before="7" w:after="1"/>
        <w:rPr>
          <w:rFonts w:ascii="Calibri"/>
          <w:b w:val="0"/>
          <w:sz w:val="14"/>
        </w:rPr>
      </w:pPr>
    </w:p>
    <w:tbl>
      <w:tblPr>
        <w:tblW w:w="0" w:type="auto"/>
        <w:tblInd w:w="8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6"/>
        <w:gridCol w:w="4075"/>
        <w:gridCol w:w="4049"/>
        <w:gridCol w:w="4038"/>
        <w:gridCol w:w="600"/>
      </w:tblGrid>
      <w:tr w:rsidR="00715DA9">
        <w:trPr>
          <w:trHeight w:val="46"/>
        </w:trPr>
        <w:tc>
          <w:tcPr>
            <w:tcW w:w="676" w:type="dxa"/>
            <w:shd w:val="clear" w:color="auto" w:fill="EB4D9B"/>
          </w:tcPr>
          <w:p w:rsidR="00715DA9" w:rsidRDefault="00715DA9">
            <w:pPr>
              <w:pStyle w:val="TableParagraph"/>
              <w:rPr>
                <w:sz w:val="2"/>
              </w:rPr>
            </w:pPr>
          </w:p>
        </w:tc>
        <w:tc>
          <w:tcPr>
            <w:tcW w:w="12162" w:type="dxa"/>
            <w:gridSpan w:val="3"/>
            <w:tcBorders>
              <w:bottom w:val="single" w:sz="8" w:space="0" w:color="416E9C"/>
            </w:tcBorders>
            <w:shd w:val="clear" w:color="auto" w:fill="EB4D9B"/>
          </w:tcPr>
          <w:p w:rsidR="00715DA9" w:rsidRDefault="00715DA9">
            <w:pPr>
              <w:pStyle w:val="TableParagraph"/>
              <w:rPr>
                <w:sz w:val="2"/>
              </w:rPr>
            </w:pPr>
          </w:p>
        </w:tc>
        <w:tc>
          <w:tcPr>
            <w:tcW w:w="600" w:type="dxa"/>
            <w:shd w:val="clear" w:color="auto" w:fill="EB4D9B"/>
          </w:tcPr>
          <w:p w:rsidR="00715DA9" w:rsidRDefault="00715DA9">
            <w:pPr>
              <w:pStyle w:val="TableParagraph"/>
              <w:rPr>
                <w:sz w:val="2"/>
              </w:rPr>
            </w:pPr>
          </w:p>
        </w:tc>
      </w:tr>
      <w:tr w:rsidR="00715DA9">
        <w:trPr>
          <w:trHeight w:val="10"/>
        </w:trPr>
        <w:tc>
          <w:tcPr>
            <w:tcW w:w="676" w:type="dxa"/>
            <w:vMerge w:val="restart"/>
            <w:tcBorders>
              <w:right w:val="single" w:sz="8" w:space="0" w:color="000000"/>
            </w:tcBorders>
            <w:shd w:val="clear" w:color="auto" w:fill="EB4D9B"/>
            <w:textDirection w:val="tbRl"/>
          </w:tcPr>
          <w:p w:rsidR="00715DA9" w:rsidRDefault="00715DA9">
            <w:pPr>
              <w:pStyle w:val="TableParagraph"/>
              <w:spacing w:before="4"/>
              <w:rPr>
                <w:rFonts w:ascii="Calibri"/>
                <w:sz w:val="21"/>
              </w:rPr>
            </w:pPr>
          </w:p>
          <w:p w:rsidR="00715DA9" w:rsidRDefault="009935F4">
            <w:pPr>
              <w:pStyle w:val="TableParagraph"/>
              <w:ind w:left="214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Define</w:t>
            </w:r>
            <w:r>
              <w:rPr>
                <w:rFonts w:ascii="Arial"/>
                <w:b/>
                <w:color w:val="FFFFFF"/>
                <w:spacing w:val="-6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CS,</w:t>
            </w:r>
            <w:r>
              <w:rPr>
                <w:rFonts w:ascii="Arial"/>
                <w:b/>
                <w:color w:val="FFFFFF"/>
                <w:spacing w:val="-4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fit</w:t>
            </w:r>
            <w:r>
              <w:rPr>
                <w:rFonts w:ascii="Arial"/>
                <w:b/>
                <w:color w:val="FFFFFF"/>
                <w:spacing w:val="-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into</w:t>
            </w:r>
            <w:r>
              <w:rPr>
                <w:rFonts w:ascii="Arial"/>
                <w:b/>
                <w:color w:val="FFFFFF"/>
                <w:spacing w:val="-4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CC</w:t>
            </w:r>
          </w:p>
        </w:tc>
        <w:tc>
          <w:tcPr>
            <w:tcW w:w="12162" w:type="dxa"/>
            <w:gridSpan w:val="3"/>
            <w:tcBorders>
              <w:top w:val="single" w:sz="8" w:space="0" w:color="416E9C"/>
            </w:tcBorders>
            <w:shd w:val="clear" w:color="auto" w:fill="EB4D9B"/>
          </w:tcPr>
          <w:p w:rsidR="00715DA9" w:rsidRDefault="00715DA9">
            <w:pPr>
              <w:pStyle w:val="TableParagraph"/>
              <w:rPr>
                <w:sz w:val="2"/>
              </w:rPr>
            </w:pPr>
          </w:p>
        </w:tc>
        <w:tc>
          <w:tcPr>
            <w:tcW w:w="600" w:type="dxa"/>
            <w:vMerge w:val="restart"/>
            <w:shd w:val="clear" w:color="auto" w:fill="EB4D9B"/>
            <w:textDirection w:val="tbRl"/>
          </w:tcPr>
          <w:p w:rsidR="00715DA9" w:rsidRDefault="00715DA9">
            <w:pPr>
              <w:pStyle w:val="TableParagraph"/>
              <w:spacing w:before="4"/>
              <w:rPr>
                <w:rFonts w:ascii="Calibri"/>
                <w:sz w:val="18"/>
              </w:rPr>
            </w:pPr>
          </w:p>
          <w:p w:rsidR="00715DA9" w:rsidRDefault="009935F4">
            <w:pPr>
              <w:pStyle w:val="TableParagraph"/>
              <w:ind w:left="96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Explore</w:t>
            </w:r>
            <w:r>
              <w:rPr>
                <w:rFonts w:ascii="Arial"/>
                <w:b/>
                <w:color w:val="FFFFFF"/>
                <w:spacing w:val="-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AS,</w:t>
            </w:r>
            <w:r>
              <w:rPr>
                <w:rFonts w:ascii="Arial"/>
                <w:b/>
                <w:color w:val="FFFFFF"/>
                <w:spacing w:val="-5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differentiate</w:t>
            </w:r>
          </w:p>
        </w:tc>
      </w:tr>
      <w:tr w:rsidR="00715DA9">
        <w:trPr>
          <w:trHeight w:val="2730"/>
        </w:trPr>
        <w:tc>
          <w:tcPr>
            <w:tcW w:w="676" w:type="dxa"/>
            <w:vMerge/>
            <w:tcBorders>
              <w:top w:val="nil"/>
              <w:right w:val="single" w:sz="8" w:space="0" w:color="000000"/>
            </w:tcBorders>
            <w:shd w:val="clear" w:color="auto" w:fill="EB4D9B"/>
            <w:textDirection w:val="tbRl"/>
          </w:tcPr>
          <w:p w:rsidR="00715DA9" w:rsidRDefault="00715DA9">
            <w:pPr>
              <w:rPr>
                <w:sz w:val="2"/>
                <w:szCs w:val="2"/>
              </w:rPr>
            </w:pPr>
          </w:p>
        </w:tc>
        <w:tc>
          <w:tcPr>
            <w:tcW w:w="4075" w:type="dxa"/>
            <w:tcBorders>
              <w:left w:val="single" w:sz="8" w:space="0" w:color="000000"/>
              <w:bottom w:val="single" w:sz="8" w:space="0" w:color="000000"/>
              <w:right w:val="double" w:sz="1" w:space="0" w:color="416E9C"/>
            </w:tcBorders>
          </w:tcPr>
          <w:p w:rsidR="00715DA9" w:rsidRDefault="009935F4">
            <w:pPr>
              <w:pStyle w:val="TableParagraph"/>
              <w:tabs>
                <w:tab w:val="left" w:pos="3653"/>
              </w:tabs>
              <w:spacing w:before="158"/>
              <w:ind w:left="230"/>
              <w:rPr>
                <w:b/>
                <w:sz w:val="20"/>
              </w:rPr>
            </w:pPr>
            <w:r>
              <w:rPr>
                <w:b/>
                <w:position w:val="1"/>
                <w:sz w:val="18"/>
              </w:rPr>
              <w:t>1.</w:t>
            </w:r>
            <w:r>
              <w:rPr>
                <w:b/>
                <w:spacing w:val="-1"/>
                <w:position w:val="1"/>
                <w:sz w:val="18"/>
              </w:rPr>
              <w:t xml:space="preserve"> </w:t>
            </w:r>
            <w:r>
              <w:rPr>
                <w:b/>
                <w:position w:val="1"/>
                <w:sz w:val="18"/>
              </w:rPr>
              <w:t>CUSTOMER</w:t>
            </w:r>
            <w:r>
              <w:rPr>
                <w:b/>
                <w:spacing w:val="-1"/>
                <w:position w:val="1"/>
                <w:sz w:val="18"/>
              </w:rPr>
              <w:t xml:space="preserve"> </w:t>
            </w:r>
            <w:r>
              <w:rPr>
                <w:b/>
                <w:position w:val="1"/>
                <w:sz w:val="18"/>
              </w:rPr>
              <w:t>SEGMENT(S)</w:t>
            </w:r>
            <w:r>
              <w:rPr>
                <w:b/>
                <w:position w:val="1"/>
                <w:sz w:val="18"/>
              </w:rPr>
              <w:tab/>
            </w:r>
            <w:r>
              <w:rPr>
                <w:b/>
                <w:color w:val="FFFFFF"/>
                <w:sz w:val="20"/>
                <w:shd w:val="clear" w:color="auto" w:fill="EB4D9B"/>
              </w:rPr>
              <w:t>CS</w:t>
            </w:r>
          </w:p>
          <w:p w:rsidR="00715DA9" w:rsidRDefault="009935F4">
            <w:pPr>
              <w:pStyle w:val="TableParagraph"/>
              <w:spacing w:before="1"/>
              <w:ind w:left="2" w:right="106" w:firstLine="720"/>
              <w:jc w:val="both"/>
            </w:pPr>
            <w:r>
              <w:rPr>
                <w:color w:val="333333"/>
              </w:rPr>
              <w:t>Smart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waste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management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is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about</w:t>
            </w:r>
            <w:r>
              <w:rPr>
                <w:color w:val="333333"/>
                <w:spacing w:val="-52"/>
              </w:rPr>
              <w:t xml:space="preserve"> </w:t>
            </w:r>
            <w:r>
              <w:rPr>
                <w:color w:val="333333"/>
              </w:rPr>
              <w:t>using technology and data to create a more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efficient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waste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industry.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Based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on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IoT</w:t>
            </w:r>
            <w:r>
              <w:rPr>
                <w:color w:val="333333"/>
                <w:spacing w:val="-52"/>
              </w:rPr>
              <w:t xml:space="preserve"> </w:t>
            </w:r>
            <w:r>
              <w:rPr>
                <w:color w:val="333333"/>
              </w:rPr>
              <w:t>(Internet of Things) technology, smart waste</w:t>
            </w:r>
            <w:r>
              <w:rPr>
                <w:color w:val="333333"/>
                <w:spacing w:val="-52"/>
              </w:rPr>
              <w:t xml:space="preserve"> </w:t>
            </w:r>
            <w:r>
              <w:rPr>
                <w:color w:val="333333"/>
              </w:rPr>
              <w:t>management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aims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to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optimize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resource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allocation,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reduce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running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costs,</w:t>
            </w:r>
            <w:r>
              <w:rPr>
                <w:color w:val="333333"/>
                <w:spacing w:val="56"/>
              </w:rPr>
              <w:t xml:space="preserve"> </w:t>
            </w:r>
            <w:r>
              <w:rPr>
                <w:color w:val="333333"/>
              </w:rPr>
              <w:t>and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increase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the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sustainability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of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waste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services.</w:t>
            </w:r>
          </w:p>
        </w:tc>
        <w:tc>
          <w:tcPr>
            <w:tcW w:w="4049" w:type="dxa"/>
            <w:tcBorders>
              <w:left w:val="double" w:sz="1" w:space="0" w:color="416E9C"/>
              <w:bottom w:val="single" w:sz="8" w:space="0" w:color="416E9C"/>
              <w:right w:val="double" w:sz="1" w:space="0" w:color="416E9C"/>
            </w:tcBorders>
          </w:tcPr>
          <w:p w:rsidR="00715DA9" w:rsidRDefault="009935F4">
            <w:pPr>
              <w:pStyle w:val="TableParagraph"/>
              <w:tabs>
                <w:tab w:val="left" w:pos="3620"/>
              </w:tabs>
              <w:spacing w:before="177"/>
              <w:ind w:left="200"/>
              <w:rPr>
                <w:b/>
                <w:sz w:val="20"/>
              </w:rPr>
            </w:pPr>
            <w:r>
              <w:rPr>
                <w:b/>
                <w:position w:val="1"/>
                <w:sz w:val="18"/>
              </w:rPr>
              <w:t>6.</w:t>
            </w:r>
            <w:r>
              <w:rPr>
                <w:b/>
                <w:spacing w:val="-3"/>
                <w:position w:val="1"/>
                <w:sz w:val="18"/>
              </w:rPr>
              <w:t xml:space="preserve"> </w:t>
            </w:r>
            <w:r>
              <w:rPr>
                <w:b/>
                <w:position w:val="1"/>
                <w:sz w:val="18"/>
              </w:rPr>
              <w:t>CUSTOMER</w:t>
            </w:r>
            <w:r>
              <w:rPr>
                <w:b/>
                <w:spacing w:val="-3"/>
                <w:position w:val="1"/>
                <w:sz w:val="18"/>
              </w:rPr>
              <w:t xml:space="preserve"> </w:t>
            </w:r>
            <w:r>
              <w:rPr>
                <w:b/>
                <w:position w:val="1"/>
                <w:sz w:val="18"/>
              </w:rPr>
              <w:t>CONSTRAINTS</w:t>
            </w:r>
            <w:r>
              <w:rPr>
                <w:b/>
                <w:position w:val="1"/>
                <w:sz w:val="18"/>
              </w:rPr>
              <w:tab/>
            </w:r>
            <w:r>
              <w:rPr>
                <w:b/>
                <w:color w:val="FFFFFF"/>
                <w:sz w:val="20"/>
                <w:shd w:val="clear" w:color="auto" w:fill="EB4D9B"/>
              </w:rPr>
              <w:t>CC</w:t>
            </w:r>
          </w:p>
          <w:p w:rsidR="00715DA9" w:rsidRDefault="009935F4">
            <w:pPr>
              <w:pStyle w:val="TableParagraph"/>
              <w:spacing w:before="152"/>
              <w:ind w:left="200" w:right="176" w:firstLine="772"/>
            </w:pPr>
            <w:r>
              <w:t>No separation bins are provided.</w:t>
            </w:r>
            <w:r>
              <w:rPr>
                <w:spacing w:val="-52"/>
              </w:rPr>
              <w:t xml:space="preserve"> </w:t>
            </w:r>
            <w:r>
              <w:t>people leave waste in plastic bags beside</w:t>
            </w:r>
            <w:r>
              <w:rPr>
                <w:spacing w:val="-52"/>
              </w:rPr>
              <w:t xml:space="preserve"> </w:t>
            </w:r>
            <w:r>
              <w:t>roads. Some households purchased waste</w:t>
            </w:r>
            <w:r>
              <w:rPr>
                <w:spacing w:val="-52"/>
              </w:rPr>
              <w:t xml:space="preserve"> </w:t>
            </w:r>
            <w:r>
              <w:t>bins but then others used these bins too.</w:t>
            </w:r>
            <w:r>
              <w:rPr>
                <w:spacing w:val="1"/>
              </w:rPr>
              <w:t xml:space="preserve"> </w:t>
            </w:r>
            <w:r>
              <w:t>People do not know where to put their</w:t>
            </w:r>
            <w:r>
              <w:rPr>
                <w:spacing w:val="1"/>
              </w:rPr>
              <w:t xml:space="preserve"> </w:t>
            </w:r>
            <w:r>
              <w:t>garbage because there are no fixed waste</w:t>
            </w:r>
            <w:r>
              <w:rPr>
                <w:spacing w:val="-52"/>
              </w:rPr>
              <w:t xml:space="preserve"> </w:t>
            </w:r>
            <w:r>
              <w:t>collection points or times for garbage</w:t>
            </w:r>
            <w:r>
              <w:rPr>
                <w:spacing w:val="1"/>
              </w:rPr>
              <w:t xml:space="preserve"> </w:t>
            </w:r>
            <w:r>
              <w:t>collection.</w:t>
            </w:r>
          </w:p>
        </w:tc>
        <w:tc>
          <w:tcPr>
            <w:tcW w:w="4038" w:type="dxa"/>
            <w:tcBorders>
              <w:left w:val="double" w:sz="1" w:space="0" w:color="416E9C"/>
              <w:bottom w:val="single" w:sz="8" w:space="0" w:color="416E9C"/>
            </w:tcBorders>
          </w:tcPr>
          <w:p w:rsidR="00715DA9" w:rsidRDefault="009935F4">
            <w:pPr>
              <w:pStyle w:val="TableParagraph"/>
              <w:tabs>
                <w:tab w:val="left" w:pos="3599"/>
              </w:tabs>
              <w:spacing w:before="125"/>
              <w:ind w:left="217"/>
              <w:rPr>
                <w:b/>
                <w:sz w:val="20"/>
              </w:rPr>
            </w:pPr>
            <w:r>
              <w:rPr>
                <w:b/>
                <w:sz w:val="18"/>
              </w:rPr>
              <w:t>5.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AVAILABLE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SOLUTIONS</w:t>
            </w:r>
            <w:r>
              <w:rPr>
                <w:b/>
                <w:sz w:val="18"/>
              </w:rPr>
              <w:tab/>
            </w:r>
            <w:r>
              <w:rPr>
                <w:b/>
                <w:color w:val="FFFFFF"/>
                <w:position w:val="4"/>
                <w:sz w:val="20"/>
                <w:shd w:val="clear" w:color="auto" w:fill="EB4D9B"/>
              </w:rPr>
              <w:t>AS</w:t>
            </w:r>
          </w:p>
          <w:p w:rsidR="00715DA9" w:rsidRDefault="009935F4">
            <w:pPr>
              <w:pStyle w:val="TableParagraph"/>
              <w:spacing w:before="101"/>
              <w:ind w:left="217" w:right="195" w:firstLine="813"/>
            </w:pPr>
            <w:r>
              <w:t>Smart waste management is</w:t>
            </w:r>
            <w:r>
              <w:rPr>
                <w:spacing w:val="1"/>
              </w:rPr>
              <w:t xml:space="preserve"> </w:t>
            </w:r>
            <w:r>
              <w:t>characterized by the usage of technology</w:t>
            </w:r>
            <w:r>
              <w:rPr>
                <w:spacing w:val="-52"/>
              </w:rPr>
              <w:t xml:space="preserve"> </w:t>
            </w:r>
            <w:r>
              <w:t>in order to be more efficient when it</w:t>
            </w:r>
            <w:r>
              <w:rPr>
                <w:spacing w:val="1"/>
              </w:rPr>
              <w:t xml:space="preserve"> </w:t>
            </w:r>
            <w:r>
              <w:t>comes to managing waste. This makes it</w:t>
            </w:r>
            <w:r>
              <w:rPr>
                <w:spacing w:val="-52"/>
              </w:rPr>
              <w:t xml:space="preserve"> </w:t>
            </w:r>
            <w:r>
              <w:t>possible to plan more efficient routes for</w:t>
            </w:r>
            <w:r>
              <w:rPr>
                <w:spacing w:val="-52"/>
              </w:rPr>
              <w:t xml:space="preserve"> </w:t>
            </w:r>
            <w:r>
              <w:t>the trash collectors who empty the bins,</w:t>
            </w:r>
            <w:r>
              <w:rPr>
                <w:spacing w:val="1"/>
              </w:rPr>
              <w:t xml:space="preserve"> </w:t>
            </w:r>
            <w:r>
              <w:t>but also lowers the chance of any bin</w:t>
            </w:r>
            <w:r>
              <w:rPr>
                <w:spacing w:val="1"/>
              </w:rPr>
              <w:t xml:space="preserve"> </w:t>
            </w:r>
            <w:r>
              <w:t>being</w:t>
            </w:r>
            <w:r>
              <w:rPr>
                <w:spacing w:val="-3"/>
              </w:rPr>
              <w:t xml:space="preserve"> </w:t>
            </w:r>
            <w:r>
              <w:t>full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over</w:t>
            </w:r>
            <w:r>
              <w:rPr>
                <w:spacing w:val="-1"/>
              </w:rPr>
              <w:t xml:space="preserve"> </w:t>
            </w:r>
            <w:r>
              <w:t>a week.</w:t>
            </w:r>
          </w:p>
        </w:tc>
        <w:tc>
          <w:tcPr>
            <w:tcW w:w="600" w:type="dxa"/>
            <w:vMerge/>
            <w:tcBorders>
              <w:top w:val="nil"/>
            </w:tcBorders>
            <w:shd w:val="clear" w:color="auto" w:fill="EB4D9B"/>
            <w:textDirection w:val="tbRl"/>
          </w:tcPr>
          <w:p w:rsidR="00715DA9" w:rsidRDefault="00715DA9">
            <w:pPr>
              <w:rPr>
                <w:sz w:val="2"/>
                <w:szCs w:val="2"/>
              </w:rPr>
            </w:pPr>
          </w:p>
        </w:tc>
      </w:tr>
    </w:tbl>
    <w:p w:rsidR="00715DA9" w:rsidRDefault="00715DA9">
      <w:pPr>
        <w:pStyle w:val="BodyText"/>
        <w:spacing w:before="6" w:after="1"/>
        <w:rPr>
          <w:rFonts w:ascii="Calibri"/>
          <w:b w:val="0"/>
          <w:sz w:val="6"/>
        </w:rPr>
      </w:pPr>
    </w:p>
    <w:tbl>
      <w:tblPr>
        <w:tblW w:w="0" w:type="auto"/>
        <w:tblInd w:w="882" w:type="dxa"/>
        <w:tblBorders>
          <w:top w:val="single" w:sz="8" w:space="0" w:color="416E9C"/>
          <w:left w:val="single" w:sz="8" w:space="0" w:color="416E9C"/>
          <w:bottom w:val="single" w:sz="8" w:space="0" w:color="416E9C"/>
          <w:right w:val="single" w:sz="8" w:space="0" w:color="416E9C"/>
          <w:insideH w:val="single" w:sz="8" w:space="0" w:color="416E9C"/>
          <w:insideV w:val="single" w:sz="8" w:space="0" w:color="416E9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3"/>
        <w:gridCol w:w="3985"/>
        <w:gridCol w:w="3536"/>
        <w:gridCol w:w="529"/>
        <w:gridCol w:w="4717"/>
      </w:tblGrid>
      <w:tr w:rsidR="00715DA9">
        <w:trPr>
          <w:trHeight w:val="112"/>
        </w:trPr>
        <w:tc>
          <w:tcPr>
            <w:tcW w:w="673" w:type="dxa"/>
            <w:vMerge w:val="restart"/>
            <w:tcBorders>
              <w:top w:val="nil"/>
              <w:left w:val="nil"/>
            </w:tcBorders>
            <w:shd w:val="clear" w:color="auto" w:fill="F78E1E"/>
            <w:textDirection w:val="tbRl"/>
          </w:tcPr>
          <w:p w:rsidR="00715DA9" w:rsidRDefault="00715DA9">
            <w:pPr>
              <w:pStyle w:val="TableParagraph"/>
              <w:spacing w:before="11"/>
              <w:rPr>
                <w:rFonts w:ascii="Calibri"/>
                <w:sz w:val="20"/>
              </w:rPr>
            </w:pPr>
          </w:p>
          <w:p w:rsidR="00715DA9" w:rsidRDefault="009935F4">
            <w:pPr>
              <w:pStyle w:val="TableParagraph"/>
              <w:spacing w:before="1"/>
              <w:ind w:left="15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Focus</w:t>
            </w:r>
            <w:r>
              <w:rPr>
                <w:rFonts w:ascii="Arial"/>
                <w:b/>
                <w:color w:val="FFFFFF"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on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J&amp;P,</w:t>
            </w:r>
            <w:r>
              <w:rPr>
                <w:rFonts w:ascii="Arial"/>
                <w:b/>
                <w:color w:val="FFFFFF"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tap</w:t>
            </w:r>
            <w:r>
              <w:rPr>
                <w:rFonts w:ascii="Arial"/>
                <w:b/>
                <w:color w:val="FFFFFF"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into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BE,</w:t>
            </w:r>
            <w:r>
              <w:rPr>
                <w:rFonts w:ascii="Arial"/>
                <w:b/>
                <w:color w:val="FFFFFF"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understand</w:t>
            </w:r>
            <w:r>
              <w:rPr>
                <w:rFonts w:ascii="Arial"/>
                <w:b/>
                <w:color w:val="FFFFFF"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RC</w:t>
            </w:r>
          </w:p>
        </w:tc>
        <w:tc>
          <w:tcPr>
            <w:tcW w:w="3985" w:type="dxa"/>
            <w:tcBorders>
              <w:top w:val="nil"/>
              <w:left w:val="nil"/>
              <w:right w:val="nil"/>
            </w:tcBorders>
            <w:shd w:val="clear" w:color="auto" w:fill="F78E1E"/>
          </w:tcPr>
          <w:p w:rsidR="00715DA9" w:rsidRDefault="00715DA9">
            <w:pPr>
              <w:pStyle w:val="TableParagraph"/>
              <w:rPr>
                <w:sz w:val="6"/>
              </w:rPr>
            </w:pPr>
          </w:p>
        </w:tc>
        <w:tc>
          <w:tcPr>
            <w:tcW w:w="8782" w:type="dxa"/>
            <w:gridSpan w:val="3"/>
            <w:vMerge w:val="restart"/>
            <w:tcBorders>
              <w:top w:val="nil"/>
              <w:right w:val="nil"/>
            </w:tcBorders>
            <w:shd w:val="clear" w:color="auto" w:fill="F78E1E"/>
            <w:textDirection w:val="tbRl"/>
          </w:tcPr>
          <w:p w:rsidR="00715DA9" w:rsidRDefault="00715DA9">
            <w:pPr>
              <w:pStyle w:val="TableParagraph"/>
              <w:spacing w:before="5"/>
              <w:rPr>
                <w:rFonts w:ascii="Calibri"/>
                <w:sz w:val="17"/>
              </w:rPr>
            </w:pPr>
          </w:p>
          <w:p w:rsidR="00715DA9" w:rsidRDefault="009935F4">
            <w:pPr>
              <w:pStyle w:val="TableParagraph"/>
              <w:ind w:left="18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Focus</w:t>
            </w:r>
            <w:r>
              <w:rPr>
                <w:rFonts w:ascii="Arial"/>
                <w:b/>
                <w:color w:val="FFFFFF"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on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J&amp;P,</w:t>
            </w:r>
            <w:r>
              <w:rPr>
                <w:rFonts w:ascii="Arial"/>
                <w:b/>
                <w:color w:val="FFFFFF"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tap</w:t>
            </w:r>
            <w:r>
              <w:rPr>
                <w:rFonts w:ascii="Arial"/>
                <w:b/>
                <w:color w:val="FFFFFF"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into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BE,</w:t>
            </w:r>
            <w:r>
              <w:rPr>
                <w:rFonts w:ascii="Arial"/>
                <w:b/>
                <w:color w:val="FFFFFF"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understand</w:t>
            </w:r>
            <w:r>
              <w:rPr>
                <w:rFonts w:ascii="Arial"/>
                <w:b/>
                <w:color w:val="FFFFFF"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RC</w:t>
            </w:r>
          </w:p>
        </w:tc>
      </w:tr>
      <w:tr w:rsidR="00715DA9">
        <w:trPr>
          <w:trHeight w:val="3454"/>
        </w:trPr>
        <w:tc>
          <w:tcPr>
            <w:tcW w:w="673" w:type="dxa"/>
            <w:vMerge/>
            <w:tcBorders>
              <w:top w:val="nil"/>
              <w:left w:val="nil"/>
            </w:tcBorders>
            <w:shd w:val="clear" w:color="auto" w:fill="F78E1E"/>
            <w:textDirection w:val="tbRl"/>
          </w:tcPr>
          <w:p w:rsidR="00715DA9" w:rsidRDefault="00715DA9">
            <w:pPr>
              <w:rPr>
                <w:sz w:val="2"/>
                <w:szCs w:val="2"/>
              </w:rPr>
            </w:pPr>
          </w:p>
        </w:tc>
        <w:tc>
          <w:tcPr>
            <w:tcW w:w="3985" w:type="dxa"/>
            <w:shd w:val="clear" w:color="auto" w:fill="FFFFFF"/>
          </w:tcPr>
          <w:p w:rsidR="00715DA9" w:rsidRDefault="009935F4">
            <w:pPr>
              <w:pStyle w:val="TableParagraph"/>
              <w:tabs>
                <w:tab w:val="left" w:pos="3455"/>
              </w:tabs>
              <w:spacing w:before="145"/>
              <w:ind w:left="214"/>
              <w:rPr>
                <w:b/>
                <w:sz w:val="20"/>
              </w:rPr>
            </w:pPr>
            <w:r>
              <w:rPr>
                <w:b/>
                <w:sz w:val="18"/>
              </w:rPr>
              <w:t>2.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JOBS-TO-BE-DONE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41"/>
                <w:sz w:val="18"/>
              </w:rPr>
              <w:t xml:space="preserve"> </w:t>
            </w:r>
            <w:r>
              <w:rPr>
                <w:b/>
                <w:sz w:val="18"/>
              </w:rPr>
              <w:t>PROBLEM</w:t>
            </w:r>
            <w:r>
              <w:rPr>
                <w:b/>
                <w:sz w:val="18"/>
              </w:rPr>
              <w:tab/>
            </w:r>
            <w:r>
              <w:rPr>
                <w:b/>
                <w:color w:val="FFFFFF"/>
                <w:position w:val="2"/>
                <w:sz w:val="20"/>
                <w:shd w:val="clear" w:color="auto" w:fill="F78E1E"/>
              </w:rPr>
              <w:t>J&amp;P</w:t>
            </w:r>
          </w:p>
          <w:p w:rsidR="00715DA9" w:rsidRDefault="009935F4">
            <w:pPr>
              <w:pStyle w:val="TableParagraph"/>
              <w:spacing w:before="135"/>
              <w:ind w:left="214" w:right="16" w:firstLine="717"/>
              <w:jc w:val="both"/>
            </w:pPr>
            <w:r>
              <w:t>Identify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pre-incident</w:t>
            </w:r>
            <w:r>
              <w:rPr>
                <w:spacing w:val="1"/>
              </w:rPr>
              <w:t xml:space="preserve"> </w:t>
            </w:r>
            <w:r>
              <w:t>WMP</w:t>
            </w:r>
            <w:r>
              <w:rPr>
                <w:spacing w:val="1"/>
              </w:rPr>
              <w:t xml:space="preserve"> </w:t>
            </w:r>
            <w:r>
              <w:t>that best aligns with the specific incident,</w:t>
            </w:r>
            <w:r>
              <w:rPr>
                <w:spacing w:val="1"/>
              </w:rPr>
              <w:t xml:space="preserve"> </w:t>
            </w:r>
            <w:r>
              <w:t>if applicable. Identify waste management-</w:t>
            </w:r>
            <w:r>
              <w:rPr>
                <w:spacing w:val="-52"/>
              </w:rPr>
              <w:t xml:space="preserve"> </w:t>
            </w:r>
            <w:r>
              <w:t>related</w:t>
            </w:r>
            <w:r>
              <w:rPr>
                <w:spacing w:val="1"/>
              </w:rPr>
              <w:t xml:space="preserve"> </w:t>
            </w:r>
            <w:r>
              <w:t>policy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implementation</w:t>
            </w:r>
            <w:r>
              <w:rPr>
                <w:spacing w:val="1"/>
              </w:rPr>
              <w:t xml:space="preserve"> </w:t>
            </w:r>
            <w:r>
              <w:t>issues</w:t>
            </w:r>
            <w:r>
              <w:rPr>
                <w:spacing w:val="1"/>
              </w:rPr>
              <w:t xml:space="preserve"> </w:t>
            </w:r>
            <w:r>
              <w:t>that require</w:t>
            </w:r>
            <w:r>
              <w:rPr>
                <w:spacing w:val="-2"/>
              </w:rPr>
              <w:t xml:space="preserve"> </w:t>
            </w:r>
            <w:r>
              <w:t>resolution</w:t>
            </w:r>
          </w:p>
        </w:tc>
        <w:tc>
          <w:tcPr>
            <w:tcW w:w="8782" w:type="dxa"/>
            <w:gridSpan w:val="3"/>
            <w:vMerge/>
            <w:tcBorders>
              <w:top w:val="nil"/>
              <w:right w:val="nil"/>
            </w:tcBorders>
            <w:shd w:val="clear" w:color="auto" w:fill="F78E1E"/>
            <w:textDirection w:val="tbRl"/>
          </w:tcPr>
          <w:p w:rsidR="00715DA9" w:rsidRDefault="00715DA9">
            <w:pPr>
              <w:rPr>
                <w:sz w:val="2"/>
                <w:szCs w:val="2"/>
              </w:rPr>
            </w:pPr>
          </w:p>
        </w:tc>
      </w:tr>
      <w:tr w:rsidR="00715DA9">
        <w:trPr>
          <w:trHeight w:val="459"/>
        </w:trPr>
        <w:tc>
          <w:tcPr>
            <w:tcW w:w="673" w:type="dxa"/>
            <w:vMerge w:val="restart"/>
            <w:shd w:val="clear" w:color="auto" w:fill="277A2E"/>
            <w:textDirection w:val="tbRl"/>
          </w:tcPr>
          <w:p w:rsidR="00715DA9" w:rsidRDefault="009935F4">
            <w:pPr>
              <w:pStyle w:val="TableParagraph"/>
              <w:spacing w:before="178"/>
              <w:ind w:left="9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Identify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strong TR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&amp;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EM</w:t>
            </w:r>
          </w:p>
        </w:tc>
        <w:tc>
          <w:tcPr>
            <w:tcW w:w="3985" w:type="dxa"/>
            <w:vMerge w:val="restart"/>
            <w:tcBorders>
              <w:bottom w:val="double" w:sz="1" w:space="0" w:color="416E9C"/>
            </w:tcBorders>
            <w:shd w:val="clear" w:color="auto" w:fill="FFFFFF"/>
          </w:tcPr>
          <w:p w:rsidR="00715DA9" w:rsidRDefault="009935F4">
            <w:pPr>
              <w:pStyle w:val="TableParagraph"/>
              <w:tabs>
                <w:tab w:val="left" w:pos="3594"/>
              </w:tabs>
              <w:spacing w:before="136"/>
              <w:ind w:left="250"/>
              <w:rPr>
                <w:b/>
                <w:sz w:val="20"/>
              </w:rPr>
            </w:pPr>
            <w:r>
              <w:rPr>
                <w:b/>
                <w:sz w:val="18"/>
              </w:rPr>
              <w:t>3.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TRIGGERS</w:t>
            </w:r>
            <w:r>
              <w:rPr>
                <w:b/>
                <w:sz w:val="18"/>
              </w:rPr>
              <w:tab/>
            </w:r>
            <w:r>
              <w:rPr>
                <w:b/>
                <w:color w:val="FFFFFF"/>
                <w:position w:val="3"/>
                <w:sz w:val="20"/>
                <w:shd w:val="clear" w:color="auto" w:fill="1FA782"/>
              </w:rPr>
              <w:t>TR</w:t>
            </w:r>
          </w:p>
          <w:p w:rsidR="00715DA9" w:rsidRDefault="009935F4">
            <w:pPr>
              <w:pStyle w:val="TableParagraph"/>
              <w:spacing w:before="10"/>
              <w:ind w:left="15" w:right="318" w:firstLine="751"/>
              <w:jc w:val="both"/>
            </w:pPr>
            <w:r>
              <w:t>By installing this project we can</w:t>
            </w:r>
            <w:r>
              <w:rPr>
                <w:spacing w:val="-52"/>
              </w:rPr>
              <w:t xml:space="preserve"> </w:t>
            </w:r>
            <w:r>
              <w:t>trigger peoples by seeing their neighbour</w:t>
            </w:r>
            <w:r>
              <w:rPr>
                <w:spacing w:val="-52"/>
              </w:rPr>
              <w:t xml:space="preserve"> </w:t>
            </w:r>
            <w:r>
              <w:t>peoples</w:t>
            </w:r>
            <w:r>
              <w:rPr>
                <w:spacing w:val="1"/>
              </w:rPr>
              <w:t xml:space="preserve"> </w:t>
            </w:r>
            <w:r>
              <w:t>make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utilization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52"/>
              </w:rPr>
              <w:t xml:space="preserve"> </w:t>
            </w:r>
            <w:r>
              <w:t>technology</w:t>
            </w:r>
            <w:r>
              <w:rPr>
                <w:spacing w:val="4"/>
              </w:rPr>
              <w:t xml:space="preserve"> </w:t>
            </w:r>
            <w:r>
              <w:t>more</w:t>
            </w:r>
            <w:r>
              <w:rPr>
                <w:spacing w:val="6"/>
              </w:rPr>
              <w:t xml:space="preserve"> </w:t>
            </w:r>
            <w:r>
              <w:t>useful</w:t>
            </w:r>
            <w:r>
              <w:rPr>
                <w:spacing w:val="55"/>
              </w:rPr>
              <w:t xml:space="preserve"> </w:t>
            </w:r>
            <w:r>
              <w:t>and</w:t>
            </w:r>
            <w:r>
              <w:rPr>
                <w:spacing w:val="5"/>
              </w:rPr>
              <w:t xml:space="preserve"> </w:t>
            </w:r>
            <w:r>
              <w:t>reading</w:t>
            </w:r>
          </w:p>
          <w:p w:rsidR="00715DA9" w:rsidRDefault="009935F4">
            <w:pPr>
              <w:pStyle w:val="TableParagraph"/>
              <w:spacing w:line="252" w:lineRule="exact"/>
              <w:ind w:left="15" w:right="319"/>
              <w:jc w:val="both"/>
            </w:pPr>
            <w:r>
              <w:t>about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more</w:t>
            </w:r>
            <w:r>
              <w:rPr>
                <w:spacing w:val="1"/>
              </w:rPr>
              <w:t xml:space="preserve"> </w:t>
            </w:r>
            <w:r>
              <w:t>efficient solution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news.</w:t>
            </w:r>
          </w:p>
        </w:tc>
        <w:tc>
          <w:tcPr>
            <w:tcW w:w="3536" w:type="dxa"/>
            <w:tcBorders>
              <w:bottom w:val="nil"/>
              <w:right w:val="nil"/>
            </w:tcBorders>
            <w:shd w:val="clear" w:color="auto" w:fill="277A2E"/>
          </w:tcPr>
          <w:p w:rsidR="00715DA9" w:rsidRDefault="00715DA9">
            <w:pPr>
              <w:pStyle w:val="TableParagraph"/>
              <w:spacing w:before="1"/>
              <w:rPr>
                <w:rFonts w:ascii="Calibri"/>
                <w:sz w:val="16"/>
              </w:rPr>
            </w:pPr>
          </w:p>
          <w:p w:rsidR="00715DA9" w:rsidRDefault="009935F4">
            <w:pPr>
              <w:pStyle w:val="TableParagraph"/>
              <w:ind w:left="312"/>
              <w:rPr>
                <w:b/>
                <w:sz w:val="18"/>
              </w:rPr>
            </w:pPr>
            <w:r>
              <w:rPr>
                <w:b/>
                <w:sz w:val="18"/>
              </w:rPr>
              <w:t>10.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SOLUTION</w:t>
            </w:r>
          </w:p>
        </w:tc>
        <w:tc>
          <w:tcPr>
            <w:tcW w:w="529" w:type="dxa"/>
            <w:tcBorders>
              <w:left w:val="nil"/>
              <w:bottom w:val="nil"/>
              <w:right w:val="nil"/>
            </w:tcBorders>
            <w:shd w:val="clear" w:color="auto" w:fill="277A2E"/>
          </w:tcPr>
          <w:p w:rsidR="00715DA9" w:rsidRDefault="009935F4">
            <w:pPr>
              <w:pStyle w:val="TableParagraph"/>
              <w:spacing w:before="159"/>
              <w:ind w:left="50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w w:val="99"/>
                <w:sz w:val="20"/>
                <w:shd w:val="clear" w:color="auto" w:fill="6C479E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6C479E"/>
              </w:rPr>
              <w:t>SL</w:t>
            </w:r>
          </w:p>
        </w:tc>
        <w:tc>
          <w:tcPr>
            <w:tcW w:w="4717" w:type="dxa"/>
            <w:tcBorders>
              <w:left w:val="nil"/>
              <w:bottom w:val="nil"/>
            </w:tcBorders>
            <w:shd w:val="clear" w:color="auto" w:fill="277A2E"/>
          </w:tcPr>
          <w:p w:rsidR="00715DA9" w:rsidRDefault="009935F4">
            <w:pPr>
              <w:pStyle w:val="TableParagraph"/>
              <w:tabs>
                <w:tab w:val="left" w:pos="3621"/>
              </w:tabs>
              <w:spacing w:before="188"/>
              <w:ind w:left="301"/>
              <w:rPr>
                <w:b/>
                <w:sz w:val="20"/>
              </w:rPr>
            </w:pPr>
            <w:r>
              <w:rPr>
                <w:b/>
                <w:position w:val="1"/>
                <w:sz w:val="18"/>
              </w:rPr>
              <w:t>8.</w:t>
            </w:r>
            <w:r>
              <w:rPr>
                <w:b/>
                <w:spacing w:val="-5"/>
                <w:position w:val="1"/>
                <w:sz w:val="18"/>
              </w:rPr>
              <w:t xml:space="preserve"> </w:t>
            </w:r>
            <w:r>
              <w:rPr>
                <w:b/>
                <w:position w:val="1"/>
                <w:sz w:val="18"/>
              </w:rPr>
              <w:t>CHANNELS</w:t>
            </w:r>
            <w:r>
              <w:rPr>
                <w:b/>
                <w:spacing w:val="-1"/>
                <w:position w:val="1"/>
                <w:sz w:val="18"/>
              </w:rPr>
              <w:t xml:space="preserve"> </w:t>
            </w:r>
            <w:r>
              <w:rPr>
                <w:b/>
                <w:position w:val="1"/>
                <w:sz w:val="18"/>
              </w:rPr>
              <w:t>OF</w:t>
            </w:r>
            <w:r>
              <w:rPr>
                <w:b/>
                <w:spacing w:val="-3"/>
                <w:position w:val="1"/>
                <w:sz w:val="18"/>
              </w:rPr>
              <w:t xml:space="preserve"> </w:t>
            </w:r>
            <w:r>
              <w:rPr>
                <w:b/>
                <w:position w:val="1"/>
                <w:sz w:val="18"/>
              </w:rPr>
              <w:t>BEHAVIOUR</w:t>
            </w:r>
            <w:r>
              <w:rPr>
                <w:b/>
                <w:position w:val="1"/>
                <w:sz w:val="18"/>
              </w:rPr>
              <w:tab/>
            </w:r>
            <w:r>
              <w:rPr>
                <w:b/>
                <w:color w:val="FFFFFF"/>
                <w:sz w:val="20"/>
                <w:shd w:val="clear" w:color="auto" w:fill="1FA782"/>
              </w:rPr>
              <w:t>CH</w:t>
            </w:r>
          </w:p>
        </w:tc>
      </w:tr>
      <w:tr w:rsidR="00715DA9">
        <w:trPr>
          <w:trHeight w:val="1440"/>
        </w:trPr>
        <w:tc>
          <w:tcPr>
            <w:tcW w:w="673" w:type="dxa"/>
            <w:vMerge/>
            <w:tcBorders>
              <w:top w:val="nil"/>
            </w:tcBorders>
            <w:shd w:val="clear" w:color="auto" w:fill="277A2E"/>
            <w:textDirection w:val="tbRl"/>
          </w:tcPr>
          <w:p w:rsidR="00715DA9" w:rsidRDefault="00715DA9">
            <w:pPr>
              <w:rPr>
                <w:sz w:val="2"/>
                <w:szCs w:val="2"/>
              </w:rPr>
            </w:pPr>
          </w:p>
        </w:tc>
        <w:tc>
          <w:tcPr>
            <w:tcW w:w="3985" w:type="dxa"/>
            <w:vMerge/>
            <w:tcBorders>
              <w:top w:val="nil"/>
              <w:bottom w:val="double" w:sz="1" w:space="0" w:color="416E9C"/>
            </w:tcBorders>
            <w:shd w:val="clear" w:color="auto" w:fill="FFFFFF"/>
          </w:tcPr>
          <w:p w:rsidR="00715DA9" w:rsidRDefault="00715DA9">
            <w:pPr>
              <w:rPr>
                <w:sz w:val="2"/>
                <w:szCs w:val="2"/>
              </w:rPr>
            </w:pPr>
          </w:p>
        </w:tc>
        <w:tc>
          <w:tcPr>
            <w:tcW w:w="3536" w:type="dxa"/>
            <w:vMerge w:val="restart"/>
            <w:tcBorders>
              <w:top w:val="nil"/>
              <w:right w:val="nil"/>
            </w:tcBorders>
            <w:shd w:val="clear" w:color="auto" w:fill="FFFFFF"/>
          </w:tcPr>
          <w:p w:rsidR="00715DA9" w:rsidRDefault="009935F4">
            <w:pPr>
              <w:pStyle w:val="TableParagraph"/>
              <w:spacing w:before="85" w:line="242" w:lineRule="auto"/>
              <w:ind w:left="312" w:right="28"/>
            </w:pPr>
            <w:r>
              <w:t>You can put that reusable bottle to</w:t>
            </w:r>
            <w:r>
              <w:rPr>
                <w:spacing w:val="1"/>
              </w:rPr>
              <w:t xml:space="preserve"> </w:t>
            </w:r>
            <w:r>
              <w:t>use, save money and reduce waste.</w:t>
            </w:r>
            <w:r>
              <w:rPr>
                <w:spacing w:val="1"/>
              </w:rPr>
              <w:t xml:space="preserve"> </w:t>
            </w:r>
            <w:r>
              <w:t>By taking your own water with you,</w:t>
            </w:r>
            <w:r>
              <w:rPr>
                <w:spacing w:val="-53"/>
              </w:rPr>
              <w:t xml:space="preserve"> </w:t>
            </w:r>
            <w:r>
              <w:t>you’ll also reduce your chances of</w:t>
            </w:r>
            <w:r>
              <w:rPr>
                <w:spacing w:val="1"/>
              </w:rPr>
              <w:t xml:space="preserve"> </w:t>
            </w:r>
            <w:r>
              <w:t>purchasing</w:t>
            </w:r>
            <w:r>
              <w:rPr>
                <w:spacing w:val="1"/>
              </w:rPr>
              <w:t xml:space="preserve"> </w:t>
            </w:r>
            <w:r>
              <w:t>more expensive</w:t>
            </w:r>
            <w:r>
              <w:rPr>
                <w:spacing w:val="1"/>
              </w:rPr>
              <w:t xml:space="preserve"> </w:t>
            </w:r>
            <w:r>
              <w:t>beverages on-the-go. This will</w:t>
            </w:r>
            <w:r>
              <w:rPr>
                <w:spacing w:val="1"/>
              </w:rPr>
              <w:t xml:space="preserve"> </w:t>
            </w:r>
            <w:r>
              <w:t>eliminate the one-time use</w:t>
            </w:r>
            <w:r>
              <w:rPr>
                <w:spacing w:val="1"/>
              </w:rPr>
              <w:t xml:space="preserve"> </w:t>
            </w:r>
            <w:r>
              <w:t>containers</w:t>
            </w:r>
            <w:r>
              <w:rPr>
                <w:spacing w:val="2"/>
              </w:rPr>
              <w:t xml:space="preserve"> </w:t>
            </w:r>
            <w:r>
              <w:t>they</w:t>
            </w:r>
            <w:r>
              <w:rPr>
                <w:spacing w:val="5"/>
              </w:rPr>
              <w:t xml:space="preserve"> </w:t>
            </w:r>
            <w:r>
              <w:t>come</w:t>
            </w:r>
            <w:r>
              <w:rPr>
                <w:spacing w:val="3"/>
              </w:rPr>
              <w:t xml:space="preserve"> </w:t>
            </w:r>
            <w:r>
              <w:t>in.</w:t>
            </w:r>
            <w:r>
              <w:rPr>
                <w:spacing w:val="5"/>
              </w:rPr>
              <w:t xml:space="preserve"> </w:t>
            </w:r>
            <w:r>
              <w:t>While</w:t>
            </w:r>
            <w:r>
              <w:rPr>
                <w:spacing w:val="1"/>
              </w:rPr>
              <w:t xml:space="preserve"> </w:t>
            </w:r>
            <w:r>
              <w:t>most cans and bottles can be</w:t>
            </w:r>
            <w:r>
              <w:rPr>
                <w:spacing w:val="1"/>
              </w:rPr>
              <w:t xml:space="preserve"> </w:t>
            </w:r>
            <w:r>
              <w:t>recycled, they require a lot of</w:t>
            </w:r>
            <w:r>
              <w:rPr>
                <w:spacing w:val="1"/>
              </w:rPr>
              <w:t xml:space="preserve"> </w:t>
            </w:r>
            <w:r>
              <w:t>energy to be produced, shipped 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bottling facility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then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  <w:p w:rsidR="00715DA9" w:rsidRDefault="009935F4">
            <w:pPr>
              <w:pStyle w:val="TableParagraph"/>
              <w:spacing w:line="249" w:lineRule="exact"/>
              <w:ind w:left="312"/>
            </w:pPr>
            <w:r>
              <w:t>store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purchase.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15DA9" w:rsidRDefault="00715DA9">
            <w:pPr>
              <w:pStyle w:val="TableParagraph"/>
              <w:rPr>
                <w:sz w:val="20"/>
              </w:rPr>
            </w:pPr>
          </w:p>
        </w:tc>
        <w:tc>
          <w:tcPr>
            <w:tcW w:w="4717" w:type="dxa"/>
            <w:vMerge w:val="restart"/>
            <w:tcBorders>
              <w:top w:val="nil"/>
              <w:left w:val="nil"/>
            </w:tcBorders>
            <w:shd w:val="clear" w:color="auto" w:fill="FFFFFF"/>
          </w:tcPr>
          <w:p w:rsidR="00715DA9" w:rsidRDefault="009935F4">
            <w:pPr>
              <w:pStyle w:val="TableParagraph"/>
              <w:spacing w:before="33"/>
              <w:ind w:left="301"/>
            </w:pPr>
            <w:r>
              <w:t>ONLINE:</w:t>
            </w:r>
          </w:p>
          <w:p w:rsidR="00715DA9" w:rsidRDefault="009935F4">
            <w:pPr>
              <w:pStyle w:val="TableParagraph"/>
              <w:spacing w:before="1"/>
              <w:ind w:left="301" w:right="1709" w:firstLine="276"/>
            </w:pPr>
            <w:r>
              <w:t>people may provide review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rating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system.</w:t>
            </w:r>
          </w:p>
          <w:p w:rsidR="00715DA9" w:rsidRDefault="009935F4">
            <w:pPr>
              <w:pStyle w:val="TableParagraph"/>
              <w:spacing w:line="251" w:lineRule="exact"/>
              <w:ind w:left="301"/>
            </w:pPr>
            <w:r>
              <w:t>OFFLINE:</w:t>
            </w:r>
          </w:p>
          <w:p w:rsidR="00715DA9" w:rsidRDefault="009935F4">
            <w:pPr>
              <w:pStyle w:val="TableParagraph"/>
              <w:ind w:left="301" w:right="1453" w:firstLine="220"/>
            </w:pPr>
            <w:r>
              <w:t>People may provide a valuable</w:t>
            </w:r>
            <w:r>
              <w:rPr>
                <w:spacing w:val="-52"/>
              </w:rPr>
              <w:t xml:space="preserve"> </w:t>
            </w:r>
            <w:r>
              <w:t>resource and contribution to the</w:t>
            </w:r>
            <w:r>
              <w:rPr>
                <w:spacing w:val="1"/>
              </w:rPr>
              <w:t xml:space="preserve"> </w:t>
            </w:r>
            <w:r>
              <w:t>organization.</w:t>
            </w:r>
          </w:p>
        </w:tc>
      </w:tr>
      <w:tr w:rsidR="00715DA9">
        <w:trPr>
          <w:trHeight w:val="1960"/>
        </w:trPr>
        <w:tc>
          <w:tcPr>
            <w:tcW w:w="673" w:type="dxa"/>
            <w:vMerge/>
            <w:tcBorders>
              <w:top w:val="nil"/>
            </w:tcBorders>
            <w:shd w:val="clear" w:color="auto" w:fill="277A2E"/>
            <w:textDirection w:val="tbRl"/>
          </w:tcPr>
          <w:p w:rsidR="00715DA9" w:rsidRDefault="00715DA9">
            <w:pPr>
              <w:rPr>
                <w:sz w:val="2"/>
                <w:szCs w:val="2"/>
              </w:rPr>
            </w:pPr>
          </w:p>
        </w:tc>
        <w:tc>
          <w:tcPr>
            <w:tcW w:w="3985" w:type="dxa"/>
            <w:tcBorders>
              <w:top w:val="double" w:sz="1" w:space="0" w:color="416E9C"/>
            </w:tcBorders>
          </w:tcPr>
          <w:p w:rsidR="00715DA9" w:rsidRDefault="00715DA9">
            <w:pPr>
              <w:pStyle w:val="TableParagraph"/>
              <w:spacing w:before="9"/>
              <w:rPr>
                <w:rFonts w:ascii="Calibri"/>
                <w:sz w:val="24"/>
              </w:rPr>
            </w:pPr>
          </w:p>
          <w:p w:rsidR="00715DA9" w:rsidRDefault="009935F4">
            <w:pPr>
              <w:pStyle w:val="TableParagraph"/>
              <w:tabs>
                <w:tab w:val="left" w:pos="3476"/>
              </w:tabs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z w:val="18"/>
              </w:rPr>
              <w:t>EMOTIONS: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BEFORE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/ AFTER</w:t>
            </w:r>
            <w:r>
              <w:rPr>
                <w:b/>
                <w:sz w:val="18"/>
              </w:rPr>
              <w:tab/>
            </w:r>
            <w:r>
              <w:rPr>
                <w:b/>
                <w:color w:val="FFFFFF"/>
                <w:sz w:val="20"/>
                <w:shd w:val="clear" w:color="auto" w:fill="1FA782"/>
              </w:rPr>
              <w:t>EM</w:t>
            </w:r>
          </w:p>
          <w:p w:rsidR="00715DA9" w:rsidRDefault="009935F4">
            <w:pPr>
              <w:pStyle w:val="TableParagraph"/>
              <w:spacing w:before="2"/>
              <w:ind w:left="15" w:right="68" w:firstLine="645"/>
            </w:pPr>
            <w:r>
              <w:t>After the implementation of smart</w:t>
            </w:r>
            <w:r>
              <w:rPr>
                <w:spacing w:val="1"/>
              </w:rPr>
              <w:t xml:space="preserve"> </w:t>
            </w:r>
            <w:r>
              <w:t>waste management system our environment</w:t>
            </w:r>
            <w:r>
              <w:rPr>
                <w:spacing w:val="-53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be neat</w:t>
            </w:r>
            <w:r>
              <w:rPr>
                <w:spacing w:val="-2"/>
              </w:rPr>
              <w:t xml:space="preserve"> </w:t>
            </w:r>
            <w:r>
              <w:t>and clean.</w:t>
            </w:r>
          </w:p>
        </w:tc>
        <w:tc>
          <w:tcPr>
            <w:tcW w:w="3536" w:type="dxa"/>
            <w:vMerge/>
            <w:tcBorders>
              <w:top w:val="nil"/>
              <w:right w:val="nil"/>
            </w:tcBorders>
            <w:shd w:val="clear" w:color="auto" w:fill="FFFFFF"/>
          </w:tcPr>
          <w:p w:rsidR="00715DA9" w:rsidRDefault="00715DA9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715DA9" w:rsidRDefault="00715DA9">
            <w:pPr>
              <w:pStyle w:val="TableParagraph"/>
              <w:rPr>
                <w:sz w:val="20"/>
              </w:rPr>
            </w:pPr>
          </w:p>
        </w:tc>
        <w:tc>
          <w:tcPr>
            <w:tcW w:w="4717" w:type="dxa"/>
            <w:vMerge/>
            <w:tcBorders>
              <w:top w:val="nil"/>
              <w:left w:val="nil"/>
            </w:tcBorders>
            <w:shd w:val="clear" w:color="auto" w:fill="FFFFFF"/>
          </w:tcPr>
          <w:p w:rsidR="00715DA9" w:rsidRDefault="00715DA9">
            <w:pPr>
              <w:rPr>
                <w:sz w:val="2"/>
                <w:szCs w:val="2"/>
              </w:rPr>
            </w:pPr>
          </w:p>
        </w:tc>
      </w:tr>
    </w:tbl>
    <w:p w:rsidR="00715DA9" w:rsidRDefault="00715DA9">
      <w:pPr>
        <w:rPr>
          <w:sz w:val="2"/>
          <w:szCs w:val="2"/>
        </w:rPr>
        <w:sectPr w:rsidR="00715DA9">
          <w:type w:val="continuous"/>
          <w:pgSz w:w="16860" w:h="11930" w:orient="landscape"/>
          <w:pgMar w:top="300" w:right="680" w:bottom="0" w:left="840" w:header="720" w:footer="720" w:gutter="0"/>
          <w:cols w:space="720"/>
        </w:sectPr>
      </w:pPr>
    </w:p>
    <w:p w:rsidR="00715DA9" w:rsidRDefault="00715DA9">
      <w:pPr>
        <w:pStyle w:val="BodyText"/>
        <w:spacing w:before="4"/>
        <w:rPr>
          <w:rFonts w:ascii="Calibri"/>
          <w:b w:val="0"/>
          <w:sz w:val="16"/>
        </w:rPr>
      </w:pPr>
    </w:p>
    <w:sectPr w:rsidR="00715DA9">
      <w:pgSz w:w="16860" w:h="11930" w:orient="landscape"/>
      <w:pgMar w:top="1120" w:right="68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A9"/>
    <w:rsid w:val="00715DA9"/>
    <w:rsid w:val="0099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9B04E7-6F8D-40A4-B365-76C71AC3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nanban kavin</dc:creator>
  <cp:lastModifiedBy>Admin</cp:lastModifiedBy>
  <cp:revision>2</cp:revision>
  <dcterms:created xsi:type="dcterms:W3CDTF">2022-10-07T13:39:00Z</dcterms:created>
  <dcterms:modified xsi:type="dcterms:W3CDTF">2022-10-07T13:39:00Z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2022-10-07T00:00:00Z</vt:filetime>
  </property>
</Properties>
</file>