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line="256" w:lineRule="auto"/>
      </w:pPr>
      <w:r>
        <w:t>Project Design Phase-I</w:t>
      </w:r>
      <w:r>
        <w:rPr>
          <w:spacing w:val="1"/>
        </w:rPr>
        <w:t xml:space="preserve"> </w:t>
      </w:r>
      <w:r>
        <w:t>Proposed</w:t>
      </w:r>
      <w:r>
        <w:rPr>
          <w:spacing w:val="-5"/>
        </w:rPr>
        <w:t xml:space="preserve"> </w:t>
      </w:r>
      <w:r>
        <w:t>Solution</w:t>
      </w:r>
      <w:r>
        <w:rPr>
          <w:spacing w:val="-3"/>
        </w:rPr>
        <w:t xml:space="preserve"> </w:t>
      </w:r>
      <w:r>
        <w:t>Template</w:t>
      </w:r>
    </w:p>
    <w:p>
      <w:pPr>
        <w:pStyle w:val="4"/>
        <w:spacing w:before="2"/>
        <w:rPr>
          <w:b/>
          <w:sz w:val="24"/>
        </w:rPr>
      </w:pPr>
    </w:p>
    <w:tbl>
      <w:tblPr>
        <w:tblStyle w:val="3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8"/>
        <w:gridCol w:w="451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>
            <w:pPr>
              <w:pStyle w:val="8"/>
              <w:spacing w:line="248" w:lineRule="exact"/>
              <w:ind w:left="107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511" w:type="dxa"/>
          </w:tcPr>
          <w:p>
            <w:pPr>
              <w:pStyle w:val="8"/>
              <w:spacing w:line="248" w:lineRule="exact"/>
              <w:ind w:left="107"/>
              <w:rPr>
                <w:sz w:val="22"/>
              </w:rPr>
            </w:pPr>
            <w:r>
              <w:rPr>
                <w:sz w:val="22"/>
              </w:rPr>
              <w:t>19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September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4508" w:type="dxa"/>
          </w:tcPr>
          <w:p>
            <w:pPr>
              <w:pStyle w:val="8"/>
              <w:spacing w:line="253" w:lineRule="exact"/>
              <w:ind w:left="107"/>
              <w:rPr>
                <w:sz w:val="22"/>
              </w:rPr>
            </w:pPr>
            <w:r>
              <w:rPr>
                <w:sz w:val="22"/>
              </w:rPr>
              <w:t>Team ID</w:t>
            </w:r>
          </w:p>
        </w:tc>
        <w:tc>
          <w:tcPr>
            <w:tcW w:w="4511" w:type="dxa"/>
          </w:tcPr>
          <w:p>
            <w:pPr>
              <w:pStyle w:val="8"/>
              <w:spacing w:before="29" w:line="224" w:lineRule="exact"/>
              <w:ind w:left="107"/>
              <w:rPr>
                <w:rFonts w:hint="default" w:ascii="Microsoft Sans Serif"/>
                <w:sz w:val="20"/>
                <w:lang w:val="en-US"/>
              </w:rPr>
            </w:pPr>
            <w:r>
              <w:rPr>
                <w:rFonts w:ascii="Microsoft Sans Serif"/>
                <w:sz w:val="20"/>
              </w:rPr>
              <w:t>PNT2022TMID</w:t>
            </w:r>
            <w:r>
              <w:rPr>
                <w:rFonts w:hint="default" w:ascii="Microsoft Sans Serif"/>
                <w:sz w:val="20"/>
                <w:lang w:val="en-US"/>
              </w:rPr>
              <w:t>09824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>
            <w:pPr>
              <w:pStyle w:val="8"/>
              <w:spacing w:line="248" w:lineRule="exact"/>
              <w:ind w:left="107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Name</w:t>
            </w:r>
          </w:p>
        </w:tc>
        <w:tc>
          <w:tcPr>
            <w:tcW w:w="4511" w:type="dxa"/>
          </w:tcPr>
          <w:p>
            <w:pPr>
              <w:pStyle w:val="8"/>
              <w:spacing w:line="248" w:lineRule="exact"/>
              <w:ind w:left="107"/>
              <w:rPr>
                <w:sz w:val="22"/>
              </w:rPr>
            </w:pPr>
            <w:r>
              <w:rPr>
                <w:sz w:val="22"/>
              </w:rPr>
              <w:t>Skill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/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Job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Recommender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>
            <w:pPr>
              <w:pStyle w:val="8"/>
              <w:spacing w:line="248" w:lineRule="exact"/>
              <w:ind w:left="107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Marks</w:t>
            </w:r>
          </w:p>
        </w:tc>
        <w:tc>
          <w:tcPr>
            <w:tcW w:w="4511" w:type="dxa"/>
          </w:tcPr>
          <w:p>
            <w:pPr>
              <w:pStyle w:val="8"/>
              <w:spacing w:line="248" w:lineRule="exact"/>
              <w:ind w:left="107"/>
              <w:rPr>
                <w:sz w:val="22"/>
              </w:rPr>
            </w:pPr>
            <w:r>
              <w:rPr>
                <w:sz w:val="22"/>
              </w:rPr>
              <w:t>2 Marks</w:t>
            </w:r>
          </w:p>
        </w:tc>
      </w:tr>
    </w:tbl>
    <w:p>
      <w:pPr>
        <w:pStyle w:val="4"/>
        <w:rPr>
          <w:b/>
          <w:sz w:val="20"/>
        </w:rPr>
      </w:pPr>
    </w:p>
    <w:p>
      <w:pPr>
        <w:pStyle w:val="4"/>
        <w:spacing w:before="8"/>
        <w:rPr>
          <w:b/>
          <w:sz w:val="16"/>
        </w:rPr>
      </w:pPr>
    </w:p>
    <w:p>
      <w:pPr>
        <w:spacing w:before="0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Proposed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Solution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Template:</w:t>
      </w:r>
    </w:p>
    <w:p>
      <w:pPr>
        <w:pStyle w:val="4"/>
        <w:spacing w:before="183"/>
        <w:ind w:left="100"/>
      </w:pPr>
      <w:r>
        <w:t>Project</w:t>
      </w:r>
      <w:r>
        <w:rPr>
          <w:spacing w:val="-4"/>
        </w:rPr>
        <w:t xml:space="preserve"> </w:t>
      </w:r>
      <w:r>
        <w:t>team</w:t>
      </w:r>
      <w:r>
        <w:rPr>
          <w:spacing w:val="-3"/>
        </w:rPr>
        <w:t xml:space="preserve"> </w:t>
      </w:r>
      <w:r>
        <w:t>shall</w:t>
      </w:r>
      <w:r>
        <w:rPr>
          <w:spacing w:val="-2"/>
        </w:rPr>
        <w:t xml:space="preserve"> </w:t>
      </w:r>
      <w:r>
        <w:t>fill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proposed solution</w:t>
      </w:r>
      <w:r>
        <w:rPr>
          <w:spacing w:val="-2"/>
        </w:rPr>
        <w:t xml:space="preserve"> </w:t>
      </w:r>
      <w:r>
        <w:t>template.</w:t>
      </w:r>
    </w:p>
    <w:p>
      <w:pPr>
        <w:pStyle w:val="4"/>
        <w:spacing w:before="10"/>
        <w:rPr>
          <w:sz w:val="14"/>
        </w:rPr>
      </w:pPr>
    </w:p>
    <w:tbl>
      <w:tblPr>
        <w:tblStyle w:val="3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02"/>
        <w:gridCol w:w="3658"/>
        <w:gridCol w:w="450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902" w:type="dxa"/>
          </w:tcPr>
          <w:p>
            <w:pPr>
              <w:pStyle w:val="8"/>
              <w:spacing w:line="268" w:lineRule="exact"/>
              <w:ind w:left="0" w:right="296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S.No.</w:t>
            </w:r>
          </w:p>
        </w:tc>
        <w:tc>
          <w:tcPr>
            <w:tcW w:w="3658" w:type="dxa"/>
          </w:tcPr>
          <w:p>
            <w:pPr>
              <w:pStyle w:val="8"/>
              <w:spacing w:line="268" w:lineRule="exact"/>
              <w:ind w:left="105"/>
              <w:rPr>
                <w:b/>
                <w:sz w:val="22"/>
              </w:rPr>
            </w:pPr>
            <w:r>
              <w:rPr>
                <w:b/>
                <w:sz w:val="22"/>
              </w:rPr>
              <w:t>Parameter</w:t>
            </w:r>
          </w:p>
        </w:tc>
        <w:tc>
          <w:tcPr>
            <w:tcW w:w="4508" w:type="dxa"/>
          </w:tcPr>
          <w:p>
            <w:pPr>
              <w:pStyle w:val="8"/>
              <w:spacing w:line="268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Description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5" w:hRule="atLeast"/>
        </w:trPr>
        <w:tc>
          <w:tcPr>
            <w:tcW w:w="902" w:type="dxa"/>
          </w:tcPr>
          <w:p>
            <w:pPr>
              <w:pStyle w:val="8"/>
              <w:spacing w:line="268" w:lineRule="exact"/>
              <w:ind w:left="0" w:right="329"/>
              <w:jc w:val="right"/>
              <w:rPr>
                <w:sz w:val="22"/>
              </w:rPr>
            </w:pPr>
            <w:r>
              <w:rPr>
                <w:sz w:val="22"/>
              </w:rPr>
              <w:t>1.</w:t>
            </w:r>
          </w:p>
        </w:tc>
        <w:tc>
          <w:tcPr>
            <w:tcW w:w="3658" w:type="dxa"/>
          </w:tcPr>
          <w:p>
            <w:pPr>
              <w:pStyle w:val="8"/>
              <w:ind w:left="105" w:right="389"/>
              <w:rPr>
                <w:sz w:val="22"/>
              </w:rPr>
            </w:pPr>
            <w:r>
              <w:rPr>
                <w:color w:val="212121"/>
                <w:sz w:val="22"/>
              </w:rPr>
              <w:t>Problem Statement (Problem to be</w:t>
            </w:r>
            <w:r>
              <w:rPr>
                <w:color w:val="212121"/>
                <w:spacing w:val="-47"/>
                <w:sz w:val="22"/>
              </w:rPr>
              <w:t xml:space="preserve"> </w:t>
            </w:r>
            <w:r>
              <w:rPr>
                <w:color w:val="212121"/>
                <w:sz w:val="22"/>
              </w:rPr>
              <w:t>solved)</w:t>
            </w:r>
          </w:p>
        </w:tc>
        <w:tc>
          <w:tcPr>
            <w:tcW w:w="4508" w:type="dxa"/>
          </w:tcPr>
          <w:p>
            <w:pPr>
              <w:pStyle w:val="8"/>
              <w:ind w:right="291"/>
              <w:rPr>
                <w:sz w:val="22"/>
              </w:rPr>
            </w:pPr>
            <w:r>
              <w:rPr>
                <w:sz w:val="22"/>
              </w:rPr>
              <w:t>Managing the huge measure of enrolling data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on the Web, a task searcher generally goes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through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hours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see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as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helpful ones.</w:t>
            </w:r>
          </w:p>
          <w:p>
            <w:pPr>
              <w:pStyle w:val="8"/>
              <w:ind w:right="142"/>
              <w:rPr>
                <w:sz w:val="22"/>
              </w:rPr>
            </w:pPr>
            <w:r>
              <w:rPr>
                <w:sz w:val="22"/>
              </w:rPr>
              <w:t>Commonly, individuals who need industry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information are hazy about what precisely they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need to learn to get a appropriate occupation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for them. We address the issue of prescribing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reasonable responsibilities to individuals who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are looking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for a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new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work.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We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plan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this</w:t>
            </w:r>
          </w:p>
          <w:p>
            <w:pPr>
              <w:pStyle w:val="8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suggestion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issue as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administered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AI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issue.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60" w:hRule="atLeast"/>
        </w:trPr>
        <w:tc>
          <w:tcPr>
            <w:tcW w:w="902" w:type="dxa"/>
          </w:tcPr>
          <w:p>
            <w:pPr>
              <w:pStyle w:val="8"/>
              <w:spacing w:before="1"/>
              <w:ind w:left="0" w:right="329"/>
              <w:jc w:val="right"/>
              <w:rPr>
                <w:sz w:val="22"/>
              </w:rPr>
            </w:pPr>
            <w:r>
              <w:rPr>
                <w:sz w:val="22"/>
              </w:rPr>
              <w:t>2.</w:t>
            </w:r>
          </w:p>
        </w:tc>
        <w:tc>
          <w:tcPr>
            <w:tcW w:w="3658" w:type="dxa"/>
          </w:tcPr>
          <w:p>
            <w:pPr>
              <w:pStyle w:val="8"/>
              <w:spacing w:before="1"/>
              <w:ind w:left="105"/>
              <w:rPr>
                <w:sz w:val="22"/>
              </w:rPr>
            </w:pPr>
            <w:r>
              <w:rPr>
                <w:color w:val="212121"/>
                <w:sz w:val="22"/>
              </w:rPr>
              <w:t>Idea</w:t>
            </w:r>
            <w:r>
              <w:rPr>
                <w:color w:val="212121"/>
                <w:spacing w:val="-1"/>
                <w:sz w:val="22"/>
              </w:rPr>
              <w:t xml:space="preserve"> </w:t>
            </w:r>
            <w:r>
              <w:rPr>
                <w:color w:val="212121"/>
                <w:sz w:val="22"/>
              </w:rPr>
              <w:t>/</w:t>
            </w:r>
            <w:r>
              <w:rPr>
                <w:color w:val="212121"/>
                <w:spacing w:val="-1"/>
                <w:sz w:val="22"/>
              </w:rPr>
              <w:t xml:space="preserve"> </w:t>
            </w:r>
            <w:r>
              <w:rPr>
                <w:color w:val="212121"/>
                <w:sz w:val="22"/>
              </w:rPr>
              <w:t>Solution</w:t>
            </w:r>
            <w:r>
              <w:rPr>
                <w:color w:val="212121"/>
                <w:spacing w:val="-3"/>
                <w:sz w:val="22"/>
              </w:rPr>
              <w:t xml:space="preserve"> </w:t>
            </w:r>
            <w:r>
              <w:rPr>
                <w:color w:val="212121"/>
                <w:sz w:val="22"/>
              </w:rPr>
              <w:t>description</w:t>
            </w:r>
          </w:p>
        </w:tc>
        <w:tc>
          <w:tcPr>
            <w:tcW w:w="4508" w:type="dxa"/>
          </w:tcPr>
          <w:p>
            <w:pPr>
              <w:pStyle w:val="8"/>
              <w:spacing w:before="1"/>
              <w:ind w:right="84"/>
              <w:rPr>
                <w:sz w:val="22"/>
              </w:rPr>
            </w:pPr>
            <w:r>
              <w:rPr>
                <w:sz w:val="22"/>
              </w:rPr>
              <w:t>Work proposal is a significant undertaking for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the cutting-edge enrolment industry. A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magnificent occupation recommender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framework not just empowers to suggest a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more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lucrative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work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which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is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maximally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lined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up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with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range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abilities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present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place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employment, yet in addition proposes to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procure not many extra abilities which are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expected to accept the new position. In this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work, we made three sorts of data net-works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from the authentic work information: (I) work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change organization, (ii) work ability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organization,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(iii) expertise co-event</w:t>
            </w:r>
          </w:p>
          <w:p>
            <w:pPr>
              <w:pStyle w:val="8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organization.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92" w:hRule="atLeast"/>
        </w:trPr>
        <w:tc>
          <w:tcPr>
            <w:tcW w:w="902" w:type="dxa"/>
          </w:tcPr>
          <w:p>
            <w:pPr>
              <w:pStyle w:val="8"/>
              <w:spacing w:line="268" w:lineRule="exact"/>
              <w:ind w:left="0" w:right="329"/>
              <w:jc w:val="right"/>
              <w:rPr>
                <w:sz w:val="22"/>
              </w:rPr>
            </w:pPr>
            <w:r>
              <w:rPr>
                <w:sz w:val="22"/>
              </w:rPr>
              <w:t>3.</w:t>
            </w:r>
          </w:p>
        </w:tc>
        <w:tc>
          <w:tcPr>
            <w:tcW w:w="3658" w:type="dxa"/>
          </w:tcPr>
          <w:p>
            <w:pPr>
              <w:pStyle w:val="8"/>
              <w:spacing w:line="268" w:lineRule="exact"/>
              <w:ind w:left="105"/>
              <w:rPr>
                <w:sz w:val="22"/>
              </w:rPr>
            </w:pPr>
            <w:r>
              <w:rPr>
                <w:color w:val="212121"/>
                <w:sz w:val="22"/>
              </w:rPr>
              <w:t>Novelty</w:t>
            </w:r>
            <w:r>
              <w:rPr>
                <w:color w:val="212121"/>
                <w:spacing w:val="-1"/>
                <w:sz w:val="22"/>
              </w:rPr>
              <w:t xml:space="preserve"> </w:t>
            </w:r>
            <w:r>
              <w:rPr>
                <w:color w:val="212121"/>
                <w:sz w:val="22"/>
              </w:rPr>
              <w:t>/</w:t>
            </w:r>
            <w:r>
              <w:rPr>
                <w:color w:val="212121"/>
                <w:spacing w:val="-1"/>
                <w:sz w:val="22"/>
              </w:rPr>
              <w:t xml:space="preserve"> </w:t>
            </w:r>
            <w:r>
              <w:rPr>
                <w:color w:val="212121"/>
                <w:sz w:val="22"/>
              </w:rPr>
              <w:t>Uniqueness</w:t>
            </w:r>
          </w:p>
        </w:tc>
        <w:tc>
          <w:tcPr>
            <w:tcW w:w="4508" w:type="dxa"/>
          </w:tcPr>
          <w:p>
            <w:pPr>
              <w:pStyle w:val="8"/>
              <w:ind w:right="85"/>
              <w:rPr>
                <w:sz w:val="22"/>
              </w:rPr>
            </w:pPr>
            <w:r>
              <w:rPr>
                <w:sz w:val="22"/>
              </w:rPr>
              <w:t>From the most recent twenty years web based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selecting stages have turned into an essential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direct in many organizations for enlisting gifts.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Such entries decline the ad cost, yet they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experience the ill effects of data over-burden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issue. Work entryways utilizing customary data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recovery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procedures,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for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example,</w:t>
            </w:r>
            <w:r>
              <w:rPr>
                <w:spacing w:val="-10"/>
                <w:sz w:val="22"/>
              </w:rPr>
              <w:t xml:space="preserve"> </w:t>
            </w:r>
            <w:r>
              <w:rPr>
                <w:sz w:val="22"/>
              </w:rPr>
              <w:t>Boolean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hunt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strategies are commonly utilizing basic word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matching calculations. The main pressing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concern of these entryways is their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powerlessness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to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figure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out the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intricacy of</w:t>
            </w:r>
          </w:p>
          <w:p>
            <w:pPr>
              <w:pStyle w:val="8"/>
              <w:spacing w:line="270" w:lineRule="atLeast"/>
              <w:ind w:right="509"/>
              <w:rPr>
                <w:sz w:val="22"/>
              </w:rPr>
            </w:pPr>
            <w:r>
              <w:rPr>
                <w:sz w:val="22"/>
              </w:rPr>
              <w:t>matching between applicants' longings and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associations'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prerequisites.</w:t>
            </w:r>
          </w:p>
        </w:tc>
      </w:tr>
    </w:tbl>
    <w:p>
      <w:pPr>
        <w:spacing w:after="0" w:line="270" w:lineRule="atLeast"/>
        <w:rPr>
          <w:sz w:val="22"/>
        </w:rPr>
        <w:sectPr>
          <w:type w:val="continuous"/>
          <w:pgSz w:w="11910" w:h="16840"/>
          <w:pgMar w:top="800" w:right="1280" w:bottom="280" w:left="1340" w:header="720" w:footer="720" w:gutter="0"/>
          <w:cols w:space="720" w:num="1"/>
        </w:sectPr>
      </w:pPr>
    </w:p>
    <w:tbl>
      <w:tblPr>
        <w:tblStyle w:val="3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02"/>
        <w:gridCol w:w="3658"/>
        <w:gridCol w:w="450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34" w:hRule="atLeast"/>
        </w:trPr>
        <w:tc>
          <w:tcPr>
            <w:tcW w:w="902" w:type="dxa"/>
          </w:tcPr>
          <w:p>
            <w:pPr>
              <w:pStyle w:val="8"/>
              <w:spacing w:line="261" w:lineRule="exact"/>
              <w:ind w:left="0" w:right="329"/>
              <w:jc w:val="right"/>
              <w:rPr>
                <w:sz w:val="22"/>
              </w:rPr>
            </w:pPr>
            <w:r>
              <w:rPr>
                <w:sz w:val="22"/>
              </w:rPr>
              <w:t>4.</w:t>
            </w:r>
          </w:p>
        </w:tc>
        <w:tc>
          <w:tcPr>
            <w:tcW w:w="3658" w:type="dxa"/>
          </w:tcPr>
          <w:p>
            <w:pPr>
              <w:pStyle w:val="8"/>
              <w:spacing w:line="261" w:lineRule="exact"/>
              <w:ind w:left="105"/>
              <w:rPr>
                <w:sz w:val="22"/>
              </w:rPr>
            </w:pPr>
            <w:r>
              <w:rPr>
                <w:color w:val="212121"/>
                <w:sz w:val="22"/>
              </w:rPr>
              <w:t>Social</w:t>
            </w:r>
            <w:r>
              <w:rPr>
                <w:color w:val="212121"/>
                <w:spacing w:val="-3"/>
                <w:sz w:val="22"/>
              </w:rPr>
              <w:t xml:space="preserve"> </w:t>
            </w:r>
            <w:r>
              <w:rPr>
                <w:color w:val="212121"/>
                <w:sz w:val="22"/>
              </w:rPr>
              <w:t>Impact</w:t>
            </w:r>
            <w:r>
              <w:rPr>
                <w:color w:val="212121"/>
                <w:spacing w:val="-3"/>
                <w:sz w:val="22"/>
              </w:rPr>
              <w:t xml:space="preserve"> </w:t>
            </w:r>
            <w:r>
              <w:rPr>
                <w:color w:val="212121"/>
                <w:sz w:val="22"/>
              </w:rPr>
              <w:t>/ Customer</w:t>
            </w:r>
            <w:r>
              <w:rPr>
                <w:color w:val="212121"/>
                <w:spacing w:val="-1"/>
                <w:sz w:val="22"/>
              </w:rPr>
              <w:t xml:space="preserve"> </w:t>
            </w:r>
            <w:r>
              <w:rPr>
                <w:color w:val="212121"/>
                <w:sz w:val="22"/>
              </w:rPr>
              <w:t>Satisfaction</w:t>
            </w:r>
          </w:p>
        </w:tc>
        <w:tc>
          <w:tcPr>
            <w:tcW w:w="4508" w:type="dxa"/>
          </w:tcPr>
          <w:p>
            <w:pPr>
              <w:pStyle w:val="8"/>
              <w:tabs>
                <w:tab w:val="left" w:pos="1027"/>
                <w:tab w:val="left" w:pos="2120"/>
                <w:tab w:val="left" w:pos="2799"/>
                <w:tab w:val="left" w:pos="2842"/>
                <w:tab w:val="left" w:pos="3870"/>
              </w:tabs>
              <w:ind w:right="90"/>
              <w:rPr>
                <w:sz w:val="22"/>
              </w:rPr>
            </w:pPr>
            <w:r>
              <w:rPr>
                <w:sz w:val="22"/>
              </w:rPr>
              <w:t>Social capability is especially striking for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understudies who are arranged into one of the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great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frequency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handicap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gatherings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like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explicit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learning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inabilities,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mental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impediment,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close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to</w:t>
            </w:r>
            <w:r>
              <w:rPr>
                <w:spacing w:val="-46"/>
                <w:sz w:val="22"/>
              </w:rPr>
              <w:t xml:space="preserve"> </w:t>
            </w:r>
            <w:r>
              <w:rPr>
                <w:sz w:val="22"/>
              </w:rPr>
              <w:t>home unsettling influence, or consideration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shortfall/hyperactivity jumble. Among the most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famous of the educational methodologies for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 xml:space="preserve">these  </w:t>
            </w:r>
            <w:r>
              <w:rPr>
                <w:spacing w:val="47"/>
                <w:sz w:val="22"/>
              </w:rPr>
              <w:t xml:space="preserve"> </w:t>
            </w:r>
            <w:r>
              <w:rPr>
                <w:sz w:val="22"/>
              </w:rPr>
              <w:t xml:space="preserve">understudies  </w:t>
            </w:r>
            <w:r>
              <w:rPr>
                <w:spacing w:val="48"/>
                <w:sz w:val="22"/>
              </w:rPr>
              <w:t xml:space="preserve"> </w:t>
            </w:r>
            <w:r>
              <w:rPr>
                <w:sz w:val="22"/>
              </w:rPr>
              <w:t>have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>been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interactive</w:t>
            </w:r>
            <w:r>
              <w:rPr>
                <w:spacing w:val="-48"/>
                <w:sz w:val="22"/>
              </w:rPr>
              <w:t xml:space="preserve"> </w:t>
            </w:r>
            <w:r>
              <w:rPr>
                <w:sz w:val="22"/>
              </w:rPr>
              <w:t>abilities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>preparing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>(SST).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ab/>
            </w:r>
            <w:r>
              <w:rPr>
                <w:sz w:val="22"/>
              </w:rPr>
              <w:t>Different</w:t>
            </w:r>
            <w:r>
              <w:rPr>
                <w:sz w:val="22"/>
              </w:rPr>
              <w:tab/>
            </w:r>
            <w:r>
              <w:rPr>
                <w:spacing w:val="-1"/>
                <w:sz w:val="22"/>
              </w:rPr>
              <w:t>meta-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examinations</w:t>
            </w:r>
            <w:r>
              <w:rPr>
                <w:spacing w:val="3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7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6"/>
                <w:sz w:val="22"/>
              </w:rPr>
              <w:t xml:space="preserve"> </w:t>
            </w:r>
            <w:r>
              <w:rPr>
                <w:sz w:val="22"/>
              </w:rPr>
              <w:t>writing</w:t>
            </w:r>
            <w:r>
              <w:rPr>
                <w:spacing w:val="5"/>
                <w:sz w:val="22"/>
              </w:rPr>
              <w:t xml:space="preserve"> </w:t>
            </w:r>
            <w:r>
              <w:rPr>
                <w:sz w:val="22"/>
              </w:rPr>
              <w:t>recommend</w:t>
            </w:r>
            <w:r>
              <w:rPr>
                <w:spacing w:val="4"/>
                <w:sz w:val="22"/>
              </w:rPr>
              <w:t xml:space="preserve"> </w:t>
            </w:r>
            <w:r>
              <w:rPr>
                <w:sz w:val="22"/>
              </w:rPr>
              <w:t>that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SST</w:t>
            </w:r>
            <w:r>
              <w:rPr>
                <w:spacing w:val="34"/>
                <w:sz w:val="22"/>
              </w:rPr>
              <w:t xml:space="preserve"> </w:t>
            </w:r>
            <w:r>
              <w:rPr>
                <w:sz w:val="22"/>
              </w:rPr>
              <w:t>has</w:t>
            </w:r>
            <w:r>
              <w:rPr>
                <w:spacing w:val="34"/>
                <w:sz w:val="22"/>
              </w:rPr>
              <w:t xml:space="preserve"> </w:t>
            </w:r>
            <w:r>
              <w:rPr>
                <w:sz w:val="22"/>
              </w:rPr>
              <w:t>not</w:t>
            </w:r>
            <w:r>
              <w:rPr>
                <w:spacing w:val="33"/>
                <w:sz w:val="22"/>
              </w:rPr>
              <w:t xml:space="preserve"> </w:t>
            </w:r>
            <w:r>
              <w:rPr>
                <w:sz w:val="22"/>
              </w:rPr>
              <w:t>delivered</w:t>
            </w:r>
            <w:r>
              <w:rPr>
                <w:spacing w:val="32"/>
                <w:sz w:val="22"/>
              </w:rPr>
              <w:t xml:space="preserve"> </w:t>
            </w:r>
            <w:r>
              <w:rPr>
                <w:sz w:val="22"/>
              </w:rPr>
              <w:t>enormous,</w:t>
            </w:r>
            <w:r>
              <w:rPr>
                <w:spacing w:val="32"/>
                <w:sz w:val="22"/>
              </w:rPr>
              <w:t xml:space="preserve"> </w:t>
            </w:r>
            <w:r>
              <w:rPr>
                <w:sz w:val="22"/>
              </w:rPr>
              <w:t>socially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significant,</w:t>
            </w:r>
            <w:r>
              <w:rPr>
                <w:spacing w:val="7"/>
                <w:sz w:val="22"/>
              </w:rPr>
              <w:t xml:space="preserve"> </w:t>
            </w:r>
            <w:r>
              <w:rPr>
                <w:sz w:val="22"/>
              </w:rPr>
              <w:t>long</w:t>
            </w:r>
            <w:r>
              <w:rPr>
                <w:spacing w:val="6"/>
                <w:sz w:val="22"/>
              </w:rPr>
              <w:t xml:space="preserve"> </w:t>
            </w:r>
            <w:r>
              <w:rPr>
                <w:sz w:val="22"/>
              </w:rPr>
              <w:t>haul,</w:t>
            </w:r>
            <w:r>
              <w:rPr>
                <w:spacing w:val="6"/>
                <w:sz w:val="22"/>
              </w:rPr>
              <w:t xml:space="preserve"> </w:t>
            </w:r>
            <w:r>
              <w:rPr>
                <w:sz w:val="22"/>
              </w:rPr>
              <w:t>or</w:t>
            </w:r>
            <w:r>
              <w:rPr>
                <w:spacing w:val="4"/>
                <w:sz w:val="22"/>
              </w:rPr>
              <w:t xml:space="preserve"> </w:t>
            </w:r>
            <w:r>
              <w:rPr>
                <w:sz w:val="22"/>
              </w:rPr>
              <w:t>summed</w:t>
            </w:r>
            <w:r>
              <w:rPr>
                <w:spacing w:val="7"/>
                <w:sz w:val="22"/>
              </w:rPr>
              <w:t xml:space="preserve"> </w:t>
            </w:r>
            <w:r>
              <w:rPr>
                <w:sz w:val="22"/>
              </w:rPr>
              <w:t>up</w:t>
            </w:r>
            <w:r>
              <w:rPr>
                <w:spacing w:val="5"/>
                <w:sz w:val="22"/>
              </w:rPr>
              <w:t xml:space="preserve"> </w:t>
            </w:r>
            <w:r>
              <w:rPr>
                <w:sz w:val="22"/>
              </w:rPr>
              <w:t>changes</w:t>
            </w:r>
            <w:r>
              <w:rPr>
                <w:spacing w:val="7"/>
                <w:sz w:val="22"/>
              </w:rPr>
              <w:t xml:space="preserve"> </w:t>
            </w:r>
            <w:r>
              <w:rPr>
                <w:sz w:val="22"/>
              </w:rPr>
              <w:t>in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friendly</w:t>
            </w:r>
            <w:r>
              <w:rPr>
                <w:spacing w:val="11"/>
                <w:sz w:val="22"/>
              </w:rPr>
              <w:t xml:space="preserve"> </w:t>
            </w:r>
            <w:r>
              <w:rPr>
                <w:sz w:val="22"/>
              </w:rPr>
              <w:t>capability</w:t>
            </w:r>
            <w:r>
              <w:rPr>
                <w:spacing w:val="9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8"/>
                <w:sz w:val="22"/>
              </w:rPr>
              <w:t xml:space="preserve"> </w:t>
            </w:r>
            <w:r>
              <w:rPr>
                <w:sz w:val="22"/>
              </w:rPr>
              <w:t>understudies</w:t>
            </w:r>
            <w:r>
              <w:rPr>
                <w:spacing w:val="8"/>
                <w:sz w:val="22"/>
              </w:rPr>
              <w:t xml:space="preserve"> </w:t>
            </w:r>
            <w:r>
              <w:rPr>
                <w:sz w:val="22"/>
              </w:rPr>
              <w:t>with</w:t>
            </w:r>
            <w:r>
              <w:rPr>
                <w:spacing w:val="8"/>
                <w:sz w:val="22"/>
              </w:rPr>
              <w:t xml:space="preserve"> </w:t>
            </w:r>
            <w:r>
              <w:rPr>
                <w:sz w:val="22"/>
              </w:rPr>
              <w:t>high-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rate</w:t>
            </w:r>
            <w:r>
              <w:rPr>
                <w:spacing w:val="5"/>
                <w:sz w:val="22"/>
              </w:rPr>
              <w:t xml:space="preserve"> </w:t>
            </w:r>
            <w:r>
              <w:rPr>
                <w:sz w:val="22"/>
              </w:rPr>
              <w:t>handicaps.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Likely</w:t>
            </w:r>
            <w:r>
              <w:rPr>
                <w:spacing w:val="3"/>
                <w:sz w:val="22"/>
              </w:rPr>
              <w:t xml:space="preserve"> </w:t>
            </w:r>
            <w:r>
              <w:rPr>
                <w:sz w:val="22"/>
              </w:rPr>
              <w:t>clarifications</w:t>
            </w:r>
            <w:r>
              <w:rPr>
                <w:spacing w:val="2"/>
                <w:sz w:val="22"/>
              </w:rPr>
              <w:t xml:space="preserve"> </w:t>
            </w:r>
            <w:r>
              <w:rPr>
                <w:sz w:val="22"/>
              </w:rPr>
              <w:t>for</w:t>
            </w:r>
            <w:r>
              <w:rPr>
                <w:spacing w:val="4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powerless</w:t>
            </w:r>
            <w:r>
              <w:rPr>
                <w:spacing w:val="23"/>
                <w:sz w:val="22"/>
              </w:rPr>
              <w:t xml:space="preserve"> </w:t>
            </w:r>
            <w:r>
              <w:rPr>
                <w:sz w:val="22"/>
              </w:rPr>
              <w:t>impacts</w:t>
            </w:r>
            <w:r>
              <w:rPr>
                <w:spacing w:val="22"/>
                <w:sz w:val="22"/>
              </w:rPr>
              <w:t xml:space="preserve"> </w:t>
            </w:r>
            <w:r>
              <w:rPr>
                <w:sz w:val="22"/>
              </w:rPr>
              <w:t>in</w:t>
            </w:r>
            <w:r>
              <w:rPr>
                <w:spacing w:val="23"/>
                <w:sz w:val="22"/>
              </w:rPr>
              <w:t xml:space="preserve"> </w:t>
            </w:r>
            <w:r>
              <w:rPr>
                <w:sz w:val="22"/>
              </w:rPr>
              <w:t>some</w:t>
            </w:r>
            <w:r>
              <w:rPr>
                <w:spacing w:val="23"/>
                <w:sz w:val="22"/>
              </w:rPr>
              <w:t xml:space="preserve"> </w:t>
            </w:r>
            <w:r>
              <w:rPr>
                <w:sz w:val="22"/>
              </w:rPr>
              <w:t>meta-examinations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are</w:t>
            </w:r>
            <w:r>
              <w:rPr>
                <w:spacing w:val="31"/>
                <w:sz w:val="22"/>
              </w:rPr>
              <w:t xml:space="preserve"> </w:t>
            </w:r>
            <w:r>
              <w:rPr>
                <w:sz w:val="22"/>
              </w:rPr>
              <w:t>talked</w:t>
            </w:r>
            <w:r>
              <w:rPr>
                <w:spacing w:val="31"/>
                <w:sz w:val="22"/>
              </w:rPr>
              <w:t xml:space="preserve"> </w:t>
            </w:r>
            <w:r>
              <w:rPr>
                <w:sz w:val="22"/>
              </w:rPr>
              <w:t>about</w:t>
            </w:r>
            <w:r>
              <w:rPr>
                <w:spacing w:val="29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30"/>
                <w:sz w:val="22"/>
              </w:rPr>
              <w:t xml:space="preserve"> </w:t>
            </w:r>
            <w:r>
              <w:rPr>
                <w:sz w:val="22"/>
              </w:rPr>
              <w:t>explicit</w:t>
            </w:r>
            <w:r>
              <w:rPr>
                <w:spacing w:val="31"/>
                <w:sz w:val="22"/>
              </w:rPr>
              <w:t xml:space="preserve"> </w:t>
            </w:r>
            <w:r>
              <w:rPr>
                <w:sz w:val="22"/>
              </w:rPr>
              <w:t>proposals</w:t>
            </w:r>
            <w:r>
              <w:rPr>
                <w:spacing w:val="28"/>
                <w:sz w:val="22"/>
              </w:rPr>
              <w:t xml:space="preserve"> </w:t>
            </w:r>
            <w:r>
              <w:rPr>
                <w:sz w:val="22"/>
              </w:rPr>
              <w:t>are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presented</w:t>
            </w:r>
            <w:r>
              <w:rPr>
                <w:spacing w:val="11"/>
                <w:sz w:val="22"/>
              </w:rPr>
              <w:t xml:space="preserve"> </w:t>
            </w:r>
            <w:r>
              <w:rPr>
                <w:sz w:val="22"/>
              </w:rPr>
              <w:t>for</w:t>
            </w:r>
            <w:r>
              <w:rPr>
                <w:spacing w:val="13"/>
                <w:sz w:val="22"/>
              </w:rPr>
              <w:t xml:space="preserve"> </w:t>
            </w:r>
            <w:r>
              <w:rPr>
                <w:sz w:val="22"/>
              </w:rPr>
              <w:t>planning</w:t>
            </w:r>
            <w:r>
              <w:rPr>
                <w:spacing w:val="11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11"/>
                <w:sz w:val="22"/>
              </w:rPr>
              <w:t xml:space="preserve"> </w:t>
            </w:r>
            <w:r>
              <w:rPr>
                <w:sz w:val="22"/>
              </w:rPr>
              <w:t>creating</w:t>
            </w:r>
            <w:r>
              <w:rPr>
                <w:spacing w:val="11"/>
                <w:sz w:val="22"/>
              </w:rPr>
              <w:t xml:space="preserve"> </w:t>
            </w:r>
            <w:r>
              <w:rPr>
                <w:sz w:val="22"/>
              </w:rPr>
              <w:t>more</w:t>
            </w:r>
          </w:p>
          <w:p>
            <w:pPr>
              <w:pStyle w:val="8"/>
              <w:spacing w:line="256" w:lineRule="exact"/>
              <w:rPr>
                <w:sz w:val="22"/>
              </w:rPr>
            </w:pPr>
            <w:r>
              <w:rPr>
                <w:sz w:val="22"/>
              </w:rPr>
              <w:t>successful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SST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mediations.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33" w:hRule="atLeast"/>
        </w:trPr>
        <w:tc>
          <w:tcPr>
            <w:tcW w:w="902" w:type="dxa"/>
          </w:tcPr>
          <w:p>
            <w:pPr>
              <w:pStyle w:val="8"/>
              <w:spacing w:line="261" w:lineRule="exact"/>
              <w:ind w:left="0" w:right="329"/>
              <w:jc w:val="right"/>
              <w:rPr>
                <w:sz w:val="22"/>
              </w:rPr>
            </w:pPr>
            <w:r>
              <w:rPr>
                <w:sz w:val="22"/>
              </w:rPr>
              <w:t>5.</w:t>
            </w:r>
          </w:p>
        </w:tc>
        <w:tc>
          <w:tcPr>
            <w:tcW w:w="3658" w:type="dxa"/>
          </w:tcPr>
          <w:p>
            <w:pPr>
              <w:pStyle w:val="8"/>
              <w:spacing w:line="261" w:lineRule="exact"/>
              <w:ind w:left="105"/>
              <w:rPr>
                <w:sz w:val="22"/>
              </w:rPr>
            </w:pPr>
            <w:r>
              <w:rPr>
                <w:color w:val="212121"/>
                <w:sz w:val="22"/>
              </w:rPr>
              <w:t>Business</w:t>
            </w:r>
            <w:r>
              <w:rPr>
                <w:color w:val="212121"/>
                <w:spacing w:val="-1"/>
                <w:sz w:val="22"/>
              </w:rPr>
              <w:t xml:space="preserve"> </w:t>
            </w:r>
            <w:r>
              <w:rPr>
                <w:color w:val="212121"/>
                <w:sz w:val="22"/>
              </w:rPr>
              <w:t>Model</w:t>
            </w:r>
            <w:r>
              <w:rPr>
                <w:color w:val="212121"/>
                <w:spacing w:val="-3"/>
                <w:sz w:val="22"/>
              </w:rPr>
              <w:t xml:space="preserve"> </w:t>
            </w:r>
            <w:r>
              <w:rPr>
                <w:color w:val="212121"/>
                <w:sz w:val="22"/>
              </w:rPr>
              <w:t>(Revenue</w:t>
            </w:r>
            <w:r>
              <w:rPr>
                <w:color w:val="212121"/>
                <w:spacing w:val="-5"/>
                <w:sz w:val="22"/>
              </w:rPr>
              <w:t xml:space="preserve"> </w:t>
            </w:r>
            <w:r>
              <w:rPr>
                <w:color w:val="212121"/>
                <w:sz w:val="22"/>
              </w:rPr>
              <w:t>Model)</w:t>
            </w:r>
          </w:p>
        </w:tc>
        <w:tc>
          <w:tcPr>
            <w:tcW w:w="4508" w:type="dxa"/>
          </w:tcPr>
          <w:p>
            <w:pPr>
              <w:pStyle w:val="8"/>
              <w:ind w:right="89"/>
              <w:rPr>
                <w:sz w:val="22"/>
              </w:rPr>
            </w:pPr>
            <w:r>
              <w:rPr>
                <w:sz w:val="22"/>
              </w:rPr>
              <w:t>Various postings for various work jobs and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occupation positions are posted at various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sources in the enrolment business. Thusly, this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is a difficult and tedious errand to gather the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data and figure out most important client work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association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planning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as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indicated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by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abilities</w:t>
            </w:r>
            <w:r>
              <w:rPr>
                <w:spacing w:val="-46"/>
                <w:sz w:val="22"/>
              </w:rPr>
              <w:t xml:space="preserve"> </w:t>
            </w:r>
            <w:r>
              <w:rPr>
                <w:sz w:val="22"/>
              </w:rPr>
              <w:t>and inclinations of a client. This examination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work has been finished to conceal this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equivalent issue and endeavours have been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made to give a doable and productive answer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for something very similar. We propose a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substance based suggestion motor, which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consequently, gives best ideas to clients by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coordinating their inclinations and abilities with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the elements of a task posting. To create an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expected suggestion, the proposed motor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applies different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text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channels and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element</w:t>
            </w:r>
          </w:p>
          <w:p>
            <w:pPr>
              <w:pStyle w:val="8"/>
              <w:spacing w:line="255" w:lineRule="exact"/>
              <w:rPr>
                <w:sz w:val="22"/>
              </w:rPr>
            </w:pPr>
            <w:r>
              <w:rPr>
                <w:sz w:val="22"/>
              </w:rPr>
              <w:t>similitude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estimations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92" w:hRule="atLeast"/>
        </w:trPr>
        <w:tc>
          <w:tcPr>
            <w:tcW w:w="902" w:type="dxa"/>
          </w:tcPr>
          <w:p>
            <w:pPr>
              <w:pStyle w:val="8"/>
              <w:spacing w:line="261" w:lineRule="exact"/>
              <w:ind w:left="0" w:right="329"/>
              <w:jc w:val="right"/>
              <w:rPr>
                <w:sz w:val="22"/>
              </w:rPr>
            </w:pPr>
            <w:r>
              <w:rPr>
                <w:sz w:val="22"/>
              </w:rPr>
              <w:t>6.</w:t>
            </w:r>
          </w:p>
        </w:tc>
        <w:tc>
          <w:tcPr>
            <w:tcW w:w="3658" w:type="dxa"/>
          </w:tcPr>
          <w:p>
            <w:pPr>
              <w:pStyle w:val="8"/>
              <w:spacing w:line="261" w:lineRule="exact"/>
              <w:ind w:left="105"/>
              <w:rPr>
                <w:sz w:val="22"/>
              </w:rPr>
            </w:pPr>
            <w:r>
              <w:rPr>
                <w:color w:val="212121"/>
                <w:sz w:val="22"/>
              </w:rPr>
              <w:t>Scalability</w:t>
            </w:r>
            <w:r>
              <w:rPr>
                <w:color w:val="212121"/>
                <w:spacing w:val="-4"/>
                <w:sz w:val="22"/>
              </w:rPr>
              <w:t xml:space="preserve"> </w:t>
            </w:r>
            <w:r>
              <w:rPr>
                <w:color w:val="212121"/>
                <w:sz w:val="22"/>
              </w:rPr>
              <w:t>of</w:t>
            </w:r>
            <w:r>
              <w:rPr>
                <w:color w:val="212121"/>
                <w:spacing w:val="-1"/>
                <w:sz w:val="22"/>
              </w:rPr>
              <w:t xml:space="preserve"> </w:t>
            </w:r>
            <w:r>
              <w:rPr>
                <w:color w:val="212121"/>
                <w:sz w:val="22"/>
              </w:rPr>
              <w:t>the</w:t>
            </w:r>
            <w:r>
              <w:rPr>
                <w:color w:val="212121"/>
                <w:spacing w:val="1"/>
                <w:sz w:val="22"/>
              </w:rPr>
              <w:t xml:space="preserve"> </w:t>
            </w:r>
            <w:r>
              <w:rPr>
                <w:color w:val="212121"/>
                <w:sz w:val="22"/>
              </w:rPr>
              <w:t>Solution</w:t>
            </w:r>
          </w:p>
        </w:tc>
        <w:tc>
          <w:tcPr>
            <w:tcW w:w="4508" w:type="dxa"/>
          </w:tcPr>
          <w:p>
            <w:pPr>
              <w:pStyle w:val="8"/>
              <w:ind w:right="147"/>
              <w:rPr>
                <w:sz w:val="22"/>
              </w:rPr>
            </w:pPr>
            <w:r>
              <w:rPr>
                <w:sz w:val="22"/>
              </w:rPr>
              <w:t>The present Recommender framework is a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somewhat new area of examination in AI. The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recommender framework's fundamental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thought is to fabricate connection between the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items, clients and go with the choice to choose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most proper item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to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particular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client.</w:t>
            </w:r>
          </w:p>
          <w:p>
            <w:pPr>
              <w:pStyle w:val="8"/>
              <w:ind w:right="145"/>
              <w:rPr>
                <w:sz w:val="22"/>
              </w:rPr>
            </w:pPr>
            <w:r>
              <w:rPr>
                <w:sz w:val="22"/>
              </w:rPr>
              <w:t>There are four principal ways that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recommender frameworks produce a rundown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of proposals for a client - content-based,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Cooperative, Segment and half-breed sifting. In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satisfied based sifting the model purposes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details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of a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thing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suggest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extra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things with</w:t>
            </w:r>
          </w:p>
          <w:p>
            <w:pPr>
              <w:pStyle w:val="8"/>
              <w:spacing w:line="255" w:lineRule="exact"/>
              <w:rPr>
                <w:sz w:val="22"/>
              </w:rPr>
            </w:pPr>
            <w:r>
              <w:rPr>
                <w:sz w:val="22"/>
              </w:rPr>
              <w:t>comparative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properties.</w:t>
            </w:r>
          </w:p>
        </w:tc>
      </w:tr>
    </w:tbl>
    <w:p/>
    <w:sectPr>
      <w:pgSz w:w="11910" w:h="16840"/>
      <w:pgMar w:top="840" w:right="128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Microsoft Sans Serif">
    <w:panose1 w:val="020B0604020202020204"/>
    <w:charset w:val="01"/>
    <w:family w:val="swiss"/>
    <w:pitch w:val="default"/>
    <w:sig w:usb0="E5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2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393F566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5">
    <w:name w:val="Title"/>
    <w:basedOn w:val="1"/>
    <w:qFormat/>
    <w:uiPriority w:val="1"/>
    <w:pPr>
      <w:spacing w:before="33"/>
      <w:ind w:left="3199" w:right="3257" w:firstLine="4"/>
      <w:jc w:val="center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pPr>
      <w:ind w:left="108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2022-10-15T04:41:00Z</dcterms:created>
  <dc:creator>Amarender Katkam</dc:creator>
  <cp:lastModifiedBy>Admin</cp:lastModifiedBy>
  <dcterms:modified xsi:type="dcterms:W3CDTF">2022-10-15T04:42:16Z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2022-10-15T00:00:00Z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DC09DF49265F4B33B40112E9576D8F27</vt:lpwstr>
  </property>
</Properties>
</file>