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PNT2022TMID32596</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IoT based Safety Gadget for child  safety monitoring &amp; Notification </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tbl>
      <w:tblPr>
        <w:tblStyle w:val="Table2"/>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1425"/>
        <w:gridCol w:w="1515"/>
        <w:gridCol w:w="1350"/>
        <w:gridCol w:w="1650"/>
        <w:gridCol w:w="1830"/>
        <w:tblGridChange w:id="0">
          <w:tblGrid>
            <w:gridCol w:w="1845"/>
            <w:gridCol w:w="1425"/>
            <w:gridCol w:w="1515"/>
            <w:gridCol w:w="1350"/>
            <w:gridCol w:w="1650"/>
            <w:gridCol w:w="1830"/>
          </w:tblGrid>
        </w:tblGridChange>
      </w:tblGrid>
      <w:tr>
        <w:trPr>
          <w:cantSplit w:val="0"/>
          <w:tblHeader w:val="0"/>
        </w:trPr>
        <w:tc>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Which makes me feel</w:t>
            </w:r>
          </w:p>
        </w:tc>
      </w:tr>
      <w:tr>
        <w:trPr>
          <w:cantSplit w:val="0"/>
          <w:trHeight w:val="1959.84375" w:hRule="atLeast"/>
          <w:tblHeader w:val="0"/>
        </w:trPr>
        <w:tc>
          <w:tcPr/>
          <w:p w:rsidR="00000000" w:rsidDel="00000000" w:rsidP="00000000" w:rsidRDefault="00000000" w:rsidRPr="00000000" w14:paraId="00000018">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Parent</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To detect child location</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lack of information about  child location</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Because the location of the child is not exactly known by the parent</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Frightening , scary , fearful , uneasy , worry,terrifying , unpleasant , </w:t>
            </w:r>
          </w:p>
          <w:p w:rsidR="00000000" w:rsidDel="00000000" w:rsidP="00000000" w:rsidRDefault="00000000" w:rsidRPr="00000000" w14:paraId="0000001E">
            <w:pPr>
              <w:rPr>
                <w:sz w:val="24"/>
                <w:szCs w:val="24"/>
              </w:rPr>
            </w:pPr>
            <w:r w:rsidDel="00000000" w:rsidR="00000000" w:rsidRPr="00000000">
              <w:rPr>
                <w:sz w:val="24"/>
                <w:szCs w:val="24"/>
                <w:rtl w:val="0"/>
              </w:rPr>
              <w:t xml:space="preserve">anxious</w:t>
            </w:r>
          </w:p>
        </w:tc>
      </w:tr>
    </w:tbl>
    <w:p w:rsidR="00000000" w:rsidDel="00000000" w:rsidP="00000000" w:rsidRDefault="00000000" w:rsidRPr="00000000" w14:paraId="0000001F">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ILc5j54hf56OHzr8FolIeeZDuw==">AMUW2mVG8GCN1HofrGInbXobOaqQ5/aI7fsg+EVZuGcaQCrinHCmLkLRpeM7dRNLxbgWQvMrUE/JEONhCIHWjqVIi9oX/uays3SEQNPPMflOLqauS+pMYEs=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