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158038" cy="3269083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326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login/sign up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Tracking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view location in the website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view location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Geo fence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make geo fence for the child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Geo fence created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Sprint-3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child went out from the fence the user can get notification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 received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Sprint-4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Wex9cJ6H0YP9zkmxrtRzxQ3sw==">AMUW2mUr6AIyFkslUJPhOmNEEynKqVo2BzDILyk5/UKZR/WC759XBDh3EZYbQLr5LHtb7JmUWEKPYbIq5ZQT65ShH6eMnu+YLrN2qdtlWSHU6Uu3qjJ7nf0=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