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3FA9" w14:textId="711B027A" w:rsidR="00F93E7B" w:rsidRPr="003E2394" w:rsidRDefault="00F93E7B" w:rsidP="003E2394">
      <w:pPr>
        <w:jc w:val="center"/>
        <w:rPr>
          <w:color w:val="7030A0"/>
          <w:sz w:val="36"/>
          <w:szCs w:val="36"/>
        </w:rPr>
      </w:pPr>
      <w:r w:rsidRPr="003E2394">
        <w:rPr>
          <w:color w:val="7030A0"/>
          <w:sz w:val="36"/>
          <w:szCs w:val="36"/>
        </w:rPr>
        <w:t>Project Design Phase-I</w:t>
      </w:r>
    </w:p>
    <w:p w14:paraId="5DE02643" w14:textId="343AED18" w:rsidR="00F93E7B" w:rsidRPr="003E2394" w:rsidRDefault="00F93E7B" w:rsidP="003E2394">
      <w:pPr>
        <w:jc w:val="center"/>
        <w:rPr>
          <w:sz w:val="32"/>
          <w:szCs w:val="32"/>
        </w:rPr>
      </w:pPr>
      <w:r w:rsidRPr="003E2394">
        <w:rPr>
          <w:sz w:val="32"/>
          <w:szCs w:val="32"/>
        </w:rPr>
        <w:t>Proposed Solution Template</w:t>
      </w:r>
    </w:p>
    <w:tbl>
      <w:tblPr>
        <w:tblStyle w:val="TableGrid"/>
        <w:tblW w:w="10500" w:type="dxa"/>
        <w:tblInd w:w="150" w:type="dxa"/>
        <w:tblLook w:val="04A0" w:firstRow="1" w:lastRow="0" w:firstColumn="1" w:lastColumn="0" w:noHBand="0" w:noVBand="1"/>
      </w:tblPr>
      <w:tblGrid>
        <w:gridCol w:w="5250"/>
        <w:gridCol w:w="5250"/>
      </w:tblGrid>
      <w:tr w:rsidR="003E2394" w:rsidRPr="003E2394" w14:paraId="33548876" w14:textId="77777777" w:rsidTr="003E2394">
        <w:trPr>
          <w:trHeight w:val="364"/>
        </w:trPr>
        <w:tc>
          <w:tcPr>
            <w:tcW w:w="5250" w:type="dxa"/>
          </w:tcPr>
          <w:p w14:paraId="7B28B972" w14:textId="77777777" w:rsidR="00F93E7B" w:rsidRPr="003E2394" w:rsidRDefault="00F93E7B">
            <w:pPr>
              <w:rPr>
                <w:color w:val="7030A0"/>
                <w:sz w:val="28"/>
                <w:szCs w:val="28"/>
              </w:rPr>
            </w:pPr>
            <w:r w:rsidRPr="003E2394">
              <w:rPr>
                <w:color w:val="7030A0"/>
                <w:sz w:val="28"/>
                <w:szCs w:val="28"/>
              </w:rPr>
              <w:t>Date</w:t>
            </w:r>
          </w:p>
        </w:tc>
        <w:tc>
          <w:tcPr>
            <w:tcW w:w="5250" w:type="dxa"/>
          </w:tcPr>
          <w:p w14:paraId="645F33D6" w14:textId="77777777" w:rsidR="00F93E7B" w:rsidRPr="003E2394" w:rsidRDefault="00734C8A">
            <w:pPr>
              <w:rPr>
                <w:color w:val="7030A0"/>
                <w:sz w:val="28"/>
                <w:szCs w:val="28"/>
              </w:rPr>
            </w:pPr>
            <w:r w:rsidRPr="003E2394">
              <w:rPr>
                <w:color w:val="7030A0"/>
                <w:sz w:val="28"/>
                <w:szCs w:val="28"/>
              </w:rPr>
              <w:t>19 October 2022</w:t>
            </w:r>
          </w:p>
        </w:tc>
      </w:tr>
      <w:tr w:rsidR="003E2394" w:rsidRPr="003E2394" w14:paraId="00325BB9" w14:textId="77777777" w:rsidTr="003E2394">
        <w:trPr>
          <w:trHeight w:val="387"/>
        </w:trPr>
        <w:tc>
          <w:tcPr>
            <w:tcW w:w="5250" w:type="dxa"/>
          </w:tcPr>
          <w:p w14:paraId="4D03EA0A" w14:textId="77777777" w:rsidR="00F93E7B" w:rsidRPr="003E2394" w:rsidRDefault="00F93E7B">
            <w:pPr>
              <w:rPr>
                <w:color w:val="7030A0"/>
                <w:sz w:val="28"/>
                <w:szCs w:val="28"/>
              </w:rPr>
            </w:pPr>
            <w:r w:rsidRPr="003E2394">
              <w:rPr>
                <w:color w:val="7030A0"/>
                <w:sz w:val="28"/>
                <w:szCs w:val="28"/>
              </w:rPr>
              <w:t>Team ID</w:t>
            </w:r>
          </w:p>
        </w:tc>
        <w:tc>
          <w:tcPr>
            <w:tcW w:w="5250" w:type="dxa"/>
          </w:tcPr>
          <w:p w14:paraId="2A364CF0" w14:textId="77777777" w:rsidR="00F93E7B" w:rsidRPr="003E2394" w:rsidRDefault="00F93E7B">
            <w:pPr>
              <w:rPr>
                <w:color w:val="7030A0"/>
                <w:sz w:val="28"/>
                <w:szCs w:val="28"/>
              </w:rPr>
            </w:pPr>
            <w:r w:rsidRPr="003E2394">
              <w:rPr>
                <w:color w:val="7030A0"/>
                <w:sz w:val="28"/>
                <w:szCs w:val="28"/>
              </w:rPr>
              <w:t>PNT2022TMID53973</w:t>
            </w:r>
          </w:p>
        </w:tc>
      </w:tr>
      <w:tr w:rsidR="003E2394" w:rsidRPr="003E2394" w14:paraId="733F8448" w14:textId="77777777" w:rsidTr="003E2394">
        <w:trPr>
          <w:trHeight w:val="387"/>
        </w:trPr>
        <w:tc>
          <w:tcPr>
            <w:tcW w:w="5250" w:type="dxa"/>
          </w:tcPr>
          <w:p w14:paraId="26F57517" w14:textId="77777777" w:rsidR="00F93E7B" w:rsidRPr="003E2394" w:rsidRDefault="00F93E7B">
            <w:pPr>
              <w:rPr>
                <w:color w:val="7030A0"/>
                <w:sz w:val="28"/>
                <w:szCs w:val="28"/>
              </w:rPr>
            </w:pPr>
            <w:r w:rsidRPr="003E2394">
              <w:rPr>
                <w:color w:val="7030A0"/>
                <w:sz w:val="28"/>
                <w:szCs w:val="28"/>
              </w:rPr>
              <w:t>Project Name</w:t>
            </w:r>
          </w:p>
        </w:tc>
        <w:tc>
          <w:tcPr>
            <w:tcW w:w="5250" w:type="dxa"/>
          </w:tcPr>
          <w:p w14:paraId="3199C5A1" w14:textId="77777777" w:rsidR="00F93E7B" w:rsidRPr="003E2394" w:rsidRDefault="00F93E7B" w:rsidP="00574EF6">
            <w:pPr>
              <w:rPr>
                <w:color w:val="7030A0"/>
                <w:sz w:val="28"/>
                <w:szCs w:val="28"/>
              </w:rPr>
            </w:pPr>
            <w:r w:rsidRPr="003E2394">
              <w:rPr>
                <w:color w:val="7030A0"/>
                <w:sz w:val="28"/>
                <w:szCs w:val="28"/>
              </w:rPr>
              <w:t xml:space="preserve">Project - Smart Solutions </w:t>
            </w:r>
            <w:proofErr w:type="gramStart"/>
            <w:r w:rsidRPr="003E2394">
              <w:rPr>
                <w:color w:val="7030A0"/>
                <w:sz w:val="28"/>
                <w:szCs w:val="28"/>
              </w:rPr>
              <w:t>For</w:t>
            </w:r>
            <w:proofErr w:type="gramEnd"/>
            <w:r w:rsidRPr="003E2394">
              <w:rPr>
                <w:color w:val="7030A0"/>
                <w:sz w:val="28"/>
                <w:szCs w:val="28"/>
              </w:rPr>
              <w:t xml:space="preserve"> Railways</w:t>
            </w:r>
          </w:p>
        </w:tc>
      </w:tr>
    </w:tbl>
    <w:p w14:paraId="4DB4C597" w14:textId="77777777" w:rsidR="007D56D6" w:rsidRDefault="007D56D6">
      <w:pPr>
        <w:rPr>
          <w:rFonts w:asciiTheme="majorHAnsi" w:hAnsiTheme="majorHAnsi"/>
          <w:sz w:val="28"/>
          <w:szCs w:val="28"/>
        </w:rPr>
      </w:pPr>
    </w:p>
    <w:p w14:paraId="55681B1E" w14:textId="77777777" w:rsidR="003E2394" w:rsidRDefault="00F93E7B">
      <w:pPr>
        <w:rPr>
          <w:rFonts w:asciiTheme="majorHAnsi" w:hAnsiTheme="majorHAnsi"/>
          <w:sz w:val="28"/>
          <w:szCs w:val="28"/>
        </w:rPr>
      </w:pPr>
      <w:r w:rsidRPr="007D56D6">
        <w:rPr>
          <w:rFonts w:asciiTheme="majorHAnsi" w:hAnsiTheme="majorHAnsi"/>
          <w:sz w:val="28"/>
          <w:szCs w:val="28"/>
        </w:rPr>
        <w:t>Proposed Solution Template:</w:t>
      </w:r>
    </w:p>
    <w:p w14:paraId="2F4154EE" w14:textId="15E52AAA" w:rsidR="00F93E7B" w:rsidRPr="003E2394" w:rsidRDefault="00F93E7B">
      <w:pPr>
        <w:rPr>
          <w:rFonts w:asciiTheme="majorHAnsi" w:hAnsiTheme="majorHAnsi"/>
          <w:sz w:val="28"/>
          <w:szCs w:val="28"/>
        </w:rPr>
      </w:pPr>
      <w:r w:rsidRPr="007D56D6">
        <w:rPr>
          <w:sz w:val="28"/>
          <w:szCs w:val="28"/>
        </w:rPr>
        <w:t>Project team shall fill the following information in proposed solution template.</w:t>
      </w:r>
    </w:p>
    <w:tbl>
      <w:tblPr>
        <w:tblStyle w:val="TableGrid"/>
        <w:tblW w:w="0" w:type="auto"/>
        <w:tblLook w:val="04A0" w:firstRow="1" w:lastRow="0" w:firstColumn="1" w:lastColumn="0" w:noHBand="0" w:noVBand="1"/>
      </w:tblPr>
      <w:tblGrid>
        <w:gridCol w:w="384"/>
        <w:gridCol w:w="474"/>
        <w:gridCol w:w="8"/>
        <w:gridCol w:w="2896"/>
        <w:gridCol w:w="2203"/>
        <w:gridCol w:w="6"/>
        <w:gridCol w:w="4819"/>
      </w:tblGrid>
      <w:tr w:rsidR="00F93E7B" w14:paraId="55E54936" w14:textId="77777777" w:rsidTr="007D56D6">
        <w:tc>
          <w:tcPr>
            <w:tcW w:w="817" w:type="dxa"/>
            <w:gridSpan w:val="3"/>
          </w:tcPr>
          <w:p w14:paraId="78640886" w14:textId="62D9A150" w:rsidR="00F93E7B" w:rsidRPr="003E2394" w:rsidRDefault="00B900D7" w:rsidP="007D56D6">
            <w:pPr>
              <w:rPr>
                <w:rFonts w:ascii="Arial Black" w:hAnsi="Arial Black"/>
                <w:sz w:val="24"/>
                <w:szCs w:val="24"/>
              </w:rPr>
            </w:pPr>
            <w:r w:rsidRPr="003E2394">
              <w:rPr>
                <w:rFonts w:ascii="Arial Black" w:hAnsi="Arial Black"/>
                <w:sz w:val="24"/>
                <w:szCs w:val="24"/>
              </w:rPr>
              <w:t>S. N</w:t>
            </w:r>
            <w:r w:rsidR="00F93E7B" w:rsidRPr="003E2394">
              <w:rPr>
                <w:rFonts w:ascii="Arial Black" w:hAnsi="Arial Black"/>
                <w:sz w:val="24"/>
                <w:szCs w:val="24"/>
              </w:rPr>
              <w:t>0</w:t>
            </w:r>
          </w:p>
        </w:tc>
        <w:tc>
          <w:tcPr>
            <w:tcW w:w="5245" w:type="dxa"/>
            <w:gridSpan w:val="2"/>
          </w:tcPr>
          <w:p w14:paraId="30A7E342" w14:textId="77777777" w:rsidR="00F93E7B" w:rsidRPr="003E2394" w:rsidRDefault="00F93E7B" w:rsidP="007D56D6">
            <w:pPr>
              <w:rPr>
                <w:rFonts w:ascii="Arial Black" w:hAnsi="Arial Black"/>
                <w:sz w:val="24"/>
                <w:szCs w:val="24"/>
              </w:rPr>
            </w:pPr>
            <w:r w:rsidRPr="003E2394">
              <w:rPr>
                <w:rFonts w:ascii="Arial Black" w:hAnsi="Arial Black"/>
                <w:sz w:val="24"/>
                <w:szCs w:val="24"/>
              </w:rPr>
              <w:t xml:space="preserve">Parameter </w:t>
            </w:r>
          </w:p>
        </w:tc>
        <w:tc>
          <w:tcPr>
            <w:tcW w:w="4954" w:type="dxa"/>
            <w:gridSpan w:val="2"/>
          </w:tcPr>
          <w:p w14:paraId="33C62814" w14:textId="77777777" w:rsidR="00F93E7B" w:rsidRPr="003E2394" w:rsidRDefault="00F93E7B" w:rsidP="007D56D6">
            <w:pPr>
              <w:rPr>
                <w:rFonts w:ascii="Arial Black" w:hAnsi="Arial Black"/>
                <w:sz w:val="24"/>
                <w:szCs w:val="24"/>
              </w:rPr>
            </w:pPr>
            <w:r w:rsidRPr="003E2394">
              <w:rPr>
                <w:rFonts w:ascii="Arial Black" w:hAnsi="Arial Black"/>
                <w:sz w:val="24"/>
                <w:szCs w:val="24"/>
              </w:rPr>
              <w:t>Description</w:t>
            </w:r>
          </w:p>
          <w:p w14:paraId="53FC5D95" w14:textId="77777777" w:rsidR="007D56D6" w:rsidRPr="003E2394" w:rsidRDefault="007D56D6" w:rsidP="007D56D6">
            <w:pPr>
              <w:rPr>
                <w:sz w:val="24"/>
                <w:szCs w:val="24"/>
              </w:rPr>
            </w:pPr>
          </w:p>
          <w:p w14:paraId="139F0090" w14:textId="77777777" w:rsidR="007D56D6" w:rsidRPr="003E2394" w:rsidRDefault="007D56D6" w:rsidP="007D56D6">
            <w:pPr>
              <w:rPr>
                <w:sz w:val="24"/>
                <w:szCs w:val="24"/>
              </w:rPr>
            </w:pPr>
          </w:p>
        </w:tc>
      </w:tr>
      <w:tr w:rsidR="00F93E7B" w14:paraId="4C962C9F" w14:textId="77777777" w:rsidTr="007D56D6">
        <w:tc>
          <w:tcPr>
            <w:tcW w:w="817" w:type="dxa"/>
            <w:gridSpan w:val="3"/>
          </w:tcPr>
          <w:p w14:paraId="58367F99" w14:textId="77777777" w:rsidR="00F93E7B" w:rsidRDefault="00F93E7B" w:rsidP="007D56D6">
            <w:r>
              <w:t>1.</w:t>
            </w:r>
          </w:p>
        </w:tc>
        <w:tc>
          <w:tcPr>
            <w:tcW w:w="5245" w:type="dxa"/>
            <w:gridSpan w:val="2"/>
          </w:tcPr>
          <w:p w14:paraId="3DC9E866" w14:textId="77777777" w:rsidR="00F93E7B" w:rsidRDefault="00F93E7B" w:rsidP="007D56D6">
            <w:r>
              <w:t>Problem Statement (Problem to be solved</w:t>
            </w:r>
            <w:r w:rsidR="007D56D6">
              <w:t>)</w:t>
            </w:r>
          </w:p>
        </w:tc>
        <w:tc>
          <w:tcPr>
            <w:tcW w:w="4954" w:type="dxa"/>
            <w:gridSpan w:val="2"/>
          </w:tcPr>
          <w:p w14:paraId="05E56667" w14:textId="77777777" w:rsidR="00F93E7B" w:rsidRDefault="007D56D6" w:rsidP="007D56D6">
            <w:r>
              <w:t>To maintain the tracks, repairs and services to avoid accident, safeguard of things, track the running status of the train in smart railway system and reach the destination place on time due to train delay.</w:t>
            </w:r>
          </w:p>
        </w:tc>
      </w:tr>
      <w:tr w:rsidR="00F93E7B" w14:paraId="21EE68A0" w14:textId="77777777" w:rsidTr="007D56D6">
        <w:tc>
          <w:tcPr>
            <w:tcW w:w="817" w:type="dxa"/>
            <w:gridSpan w:val="3"/>
          </w:tcPr>
          <w:p w14:paraId="383ABA3C" w14:textId="77777777" w:rsidR="00F93E7B" w:rsidRDefault="007D56D6" w:rsidP="007D56D6">
            <w:r>
              <w:t>2.</w:t>
            </w:r>
          </w:p>
        </w:tc>
        <w:tc>
          <w:tcPr>
            <w:tcW w:w="5245" w:type="dxa"/>
            <w:gridSpan w:val="2"/>
          </w:tcPr>
          <w:p w14:paraId="40076DE8" w14:textId="77777777" w:rsidR="00F93E7B" w:rsidRDefault="007D56D6" w:rsidP="007D56D6">
            <w:r>
              <w:t>Idea / Solution description</w:t>
            </w:r>
          </w:p>
        </w:tc>
        <w:tc>
          <w:tcPr>
            <w:tcW w:w="4954" w:type="dxa"/>
            <w:gridSpan w:val="2"/>
          </w:tcPr>
          <w:p w14:paraId="78103C83" w14:textId="77777777" w:rsidR="00F93E7B" w:rsidRDefault="007D56D6" w:rsidP="007D56D6">
            <w:r>
              <w:t>The idea is able to predict the delays in prior and helps to decide best alternatives to reduce delays. With the help of sensor to detect the crack in rail track with measuring the distance from the track to sensor to reduce the accidents.</w:t>
            </w:r>
          </w:p>
        </w:tc>
      </w:tr>
      <w:tr w:rsidR="00F93E7B" w14:paraId="26473260" w14:textId="77777777" w:rsidTr="007D56D6">
        <w:trPr>
          <w:trHeight w:val="575"/>
        </w:trPr>
        <w:tc>
          <w:tcPr>
            <w:tcW w:w="817" w:type="dxa"/>
            <w:gridSpan w:val="3"/>
          </w:tcPr>
          <w:p w14:paraId="52307F7E" w14:textId="77777777" w:rsidR="00F93E7B" w:rsidRDefault="007D56D6" w:rsidP="007D56D6">
            <w:r>
              <w:t>3.</w:t>
            </w:r>
          </w:p>
        </w:tc>
        <w:tc>
          <w:tcPr>
            <w:tcW w:w="5245" w:type="dxa"/>
            <w:gridSpan w:val="2"/>
          </w:tcPr>
          <w:p w14:paraId="2997D58C" w14:textId="77777777" w:rsidR="00F93E7B" w:rsidRDefault="007D56D6" w:rsidP="007D56D6">
            <w:r>
              <w:t>Novelty / Uniqueness</w:t>
            </w:r>
          </w:p>
        </w:tc>
        <w:tc>
          <w:tcPr>
            <w:tcW w:w="4954" w:type="dxa"/>
            <w:gridSpan w:val="2"/>
          </w:tcPr>
          <w:p w14:paraId="40E82E5B" w14:textId="58D46B01" w:rsidR="00F93E7B" w:rsidRDefault="007D56D6" w:rsidP="007D56D6">
            <w:r>
              <w:t xml:space="preserve">Improving and increasing customer </w:t>
            </w:r>
            <w:r w:rsidR="003E2394">
              <w:t>experience, vehicle</w:t>
            </w:r>
            <w:r>
              <w:t xml:space="preserve"> tracking </w:t>
            </w:r>
            <w:proofErr w:type="spellStart"/>
            <w:r>
              <w:t>system.IOT</w:t>
            </w:r>
            <w:proofErr w:type="spellEnd"/>
            <w:r>
              <w:t xml:space="preserve"> is used along with AI which Provides enhanced features in finding out delays.</w:t>
            </w:r>
          </w:p>
        </w:tc>
      </w:tr>
      <w:tr w:rsidR="00F93E7B" w14:paraId="374982E4" w14:textId="77777777" w:rsidTr="007D56D6">
        <w:tc>
          <w:tcPr>
            <w:tcW w:w="817" w:type="dxa"/>
            <w:gridSpan w:val="3"/>
          </w:tcPr>
          <w:p w14:paraId="14645423" w14:textId="77777777" w:rsidR="00F93E7B" w:rsidRDefault="007D56D6" w:rsidP="007D56D6">
            <w:r>
              <w:t>4.</w:t>
            </w:r>
          </w:p>
        </w:tc>
        <w:tc>
          <w:tcPr>
            <w:tcW w:w="5245" w:type="dxa"/>
            <w:gridSpan w:val="2"/>
          </w:tcPr>
          <w:p w14:paraId="67FC6C39" w14:textId="77777777" w:rsidR="00F93E7B" w:rsidRDefault="007D56D6" w:rsidP="007D56D6">
            <w:r>
              <w:t>Social Impact / Customer Satisfaction</w:t>
            </w:r>
          </w:p>
        </w:tc>
        <w:tc>
          <w:tcPr>
            <w:tcW w:w="4954" w:type="dxa"/>
            <w:gridSpan w:val="2"/>
          </w:tcPr>
          <w:p w14:paraId="59D0B8AC" w14:textId="77777777" w:rsidR="00F93E7B" w:rsidRDefault="007D56D6" w:rsidP="007D56D6">
            <w:r>
              <w:t>Predicting delay and detecting the train arrival time so that help the passenger to act accordingly and keep tracking the location of the train and travel in easy and modern way</w:t>
            </w:r>
          </w:p>
        </w:tc>
      </w:tr>
      <w:tr w:rsidR="00F93E7B" w14:paraId="752F8E7C" w14:textId="77777777" w:rsidTr="007D56D6">
        <w:tc>
          <w:tcPr>
            <w:tcW w:w="817" w:type="dxa"/>
            <w:gridSpan w:val="3"/>
            <w:tcBorders>
              <w:right w:val="single" w:sz="4" w:space="0" w:color="auto"/>
            </w:tcBorders>
          </w:tcPr>
          <w:p w14:paraId="1A2F2798" w14:textId="77777777" w:rsidR="00F93E7B" w:rsidRDefault="007D56D6" w:rsidP="007D56D6">
            <w:r>
              <w:t>5.</w:t>
            </w:r>
          </w:p>
        </w:tc>
        <w:tc>
          <w:tcPr>
            <w:tcW w:w="5245" w:type="dxa"/>
            <w:gridSpan w:val="2"/>
            <w:tcBorders>
              <w:left w:val="single" w:sz="4" w:space="0" w:color="auto"/>
              <w:right w:val="single" w:sz="4" w:space="0" w:color="auto"/>
            </w:tcBorders>
          </w:tcPr>
          <w:p w14:paraId="1E0E9FA1" w14:textId="77777777" w:rsidR="00F93E7B" w:rsidRDefault="007D56D6" w:rsidP="007D56D6">
            <w:r>
              <w:t>Business Model (Revenue Model)</w:t>
            </w:r>
          </w:p>
        </w:tc>
        <w:tc>
          <w:tcPr>
            <w:tcW w:w="4954" w:type="dxa"/>
            <w:gridSpan w:val="2"/>
            <w:tcBorders>
              <w:left w:val="single" w:sz="4" w:space="0" w:color="auto"/>
              <w:right w:val="single" w:sz="4" w:space="0" w:color="auto"/>
            </w:tcBorders>
          </w:tcPr>
          <w:p w14:paraId="320E99D0" w14:textId="77777777" w:rsidR="00F93E7B" w:rsidRDefault="007D56D6" w:rsidP="007D56D6">
            <w:r>
              <w:t>Product and service sales to the railways system .User booking and Scheduling Service it makes passengers to avoid delays which will make more number of people to shift to railway mode of transportation which increases the revenue of railways</w:t>
            </w:r>
          </w:p>
        </w:tc>
      </w:tr>
      <w:tr w:rsidR="007D56D6" w14:paraId="749C4C70" w14:textId="77777777" w:rsidTr="007D5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324" w:type="dxa"/>
            <w:tcBorders>
              <w:right w:val="nil"/>
            </w:tcBorders>
          </w:tcPr>
          <w:p w14:paraId="3C7A27A7" w14:textId="77777777" w:rsidR="007D56D6" w:rsidRDefault="007D56D6" w:rsidP="007D56D6">
            <w:r>
              <w:t>6.</w:t>
            </w:r>
          </w:p>
        </w:tc>
        <w:tc>
          <w:tcPr>
            <w:tcW w:w="485" w:type="dxa"/>
            <w:tcBorders>
              <w:left w:val="nil"/>
            </w:tcBorders>
            <w:shd w:val="clear" w:color="auto" w:fill="auto"/>
          </w:tcPr>
          <w:p w14:paraId="35500E35" w14:textId="77777777" w:rsidR="007D56D6" w:rsidRDefault="007D56D6"/>
        </w:tc>
        <w:tc>
          <w:tcPr>
            <w:tcW w:w="5259" w:type="dxa"/>
            <w:gridSpan w:val="4"/>
            <w:tcBorders>
              <w:left w:val="nil"/>
              <w:right w:val="single" w:sz="4" w:space="0" w:color="auto"/>
            </w:tcBorders>
            <w:shd w:val="clear" w:color="auto" w:fill="auto"/>
          </w:tcPr>
          <w:p w14:paraId="5B3DC73E" w14:textId="77777777" w:rsidR="007D56D6" w:rsidRDefault="007D56D6">
            <w:r>
              <w:t>Scalability of the Solution</w:t>
            </w:r>
          </w:p>
        </w:tc>
        <w:tc>
          <w:tcPr>
            <w:tcW w:w="4948" w:type="dxa"/>
            <w:tcBorders>
              <w:left w:val="nil"/>
              <w:right w:val="single" w:sz="4" w:space="0" w:color="auto"/>
            </w:tcBorders>
            <w:shd w:val="clear" w:color="auto" w:fill="auto"/>
          </w:tcPr>
          <w:p w14:paraId="6C117401" w14:textId="77777777" w:rsidR="007D56D6" w:rsidRDefault="007D56D6">
            <w:r>
              <w:t xml:space="preserve">Using IoT in railways, increased the use of trains among people due to its convenient </w:t>
            </w:r>
            <w:proofErr w:type="spellStart"/>
            <w:proofErr w:type="gramStart"/>
            <w:r>
              <w:t>usage.So</w:t>
            </w:r>
            <w:proofErr w:type="spellEnd"/>
            <w:proofErr w:type="gramEnd"/>
            <w:r>
              <w:t xml:space="preserve"> it will automatically increase the both revenue and expenses ,but the revenue will chase the expenses and will be boosting .</w:t>
            </w:r>
          </w:p>
        </w:tc>
      </w:tr>
      <w:tr w:rsidR="007D56D6" w14:paraId="03A77D11" w14:textId="77777777" w:rsidTr="007D56D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3"/>
          <w:wBefore w:w="324" w:type="dxa"/>
          <w:wAfter w:w="7228" w:type="dxa"/>
          <w:trHeight w:val="100"/>
        </w:trPr>
        <w:tc>
          <w:tcPr>
            <w:tcW w:w="3464" w:type="dxa"/>
            <w:gridSpan w:val="3"/>
          </w:tcPr>
          <w:p w14:paraId="2B2D4B1E" w14:textId="77777777" w:rsidR="007D56D6" w:rsidRDefault="007D56D6" w:rsidP="007D56D6"/>
        </w:tc>
      </w:tr>
    </w:tbl>
    <w:p w14:paraId="4B75AD5F" w14:textId="77777777" w:rsidR="00F93E7B" w:rsidRDefault="00F93E7B"/>
    <w:sectPr w:rsidR="00F93E7B" w:rsidSect="00F93E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D1"/>
    <w:rsid w:val="003E2394"/>
    <w:rsid w:val="00734C8A"/>
    <w:rsid w:val="007D56D6"/>
    <w:rsid w:val="00B60C92"/>
    <w:rsid w:val="00B900D7"/>
    <w:rsid w:val="00D801D1"/>
    <w:rsid w:val="00DF6C7A"/>
    <w:rsid w:val="00F9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521C"/>
  <w15:docId w15:val="{8D467B0D-A81A-4271-8718-A2AFA114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E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DBD5C-4CAC-4881-8E34-B19FA78A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 Athi</cp:lastModifiedBy>
  <cp:revision>2</cp:revision>
  <dcterms:created xsi:type="dcterms:W3CDTF">2022-10-19T16:04:00Z</dcterms:created>
  <dcterms:modified xsi:type="dcterms:W3CDTF">2022-10-19T16:04:00Z</dcterms:modified>
</cp:coreProperties>
</file>