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IBM-Project-17179-1659629778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Project Name:</w:t>
      </w:r>
      <w:r w:rsidDel="00000000" w:rsidR="00000000" w:rsidRPr="00000000">
        <w:rPr>
          <w:sz w:val="34"/>
          <w:szCs w:val="34"/>
          <w:rtl w:val="0"/>
        </w:rPr>
        <w:t xml:space="preserve">Corporate Employee Attrition Analytics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Name: </w:t>
      </w:r>
      <w:r w:rsidDel="00000000" w:rsidR="00000000" w:rsidRPr="00000000">
        <w:rPr>
          <w:sz w:val="34"/>
          <w:szCs w:val="34"/>
          <w:rtl w:val="0"/>
        </w:rPr>
        <w:t xml:space="preserve">B Maadhava Muralidharan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Roll No: </w:t>
      </w:r>
      <w:r w:rsidDel="00000000" w:rsidR="00000000" w:rsidRPr="00000000">
        <w:rPr>
          <w:color w:val="35475c"/>
          <w:sz w:val="28"/>
          <w:szCs w:val="28"/>
          <w:highlight w:val="white"/>
          <w:rtl w:val="0"/>
        </w:rPr>
        <w:t xml:space="preserve">SSNCE195002068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Aim:</w:t>
      </w:r>
      <w:r w:rsidDel="00000000" w:rsidR="00000000" w:rsidRPr="00000000">
        <w:rPr>
          <w:sz w:val="34"/>
          <w:szCs w:val="34"/>
          <w:rtl w:val="0"/>
        </w:rPr>
        <w:t xml:space="preserve">Upload the dataset to Cognos Analytics, explore and visualize the dataset</w:t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Result: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