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2" w:lineRule="auto"/>
        <w:ind w:firstLine="2496"/>
        <w:rPr/>
      </w:pPr>
      <w:r w:rsidDel="00000000" w:rsidR="00000000" w:rsidRPr="00000000">
        <w:rPr>
          <w:rtl w:val="0"/>
        </w:rPr>
        <w:t xml:space="preserve">SSN College of Engineering Domain - Data Analytics</w:t>
      </w:r>
    </w:p>
    <w:p w:rsidR="00000000" w:rsidDel="00000000" w:rsidP="00000000" w:rsidRDefault="00000000" w:rsidRPr="00000000" w14:paraId="00000002">
      <w:pPr>
        <w:spacing w:before="1" w:lineRule="auto"/>
        <w:ind w:left="1247" w:right="126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spacing w:before="189" w:line="398" w:lineRule="auto"/>
        <w:ind w:right="115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sz w:val="24"/>
          <w:szCs w:val="24"/>
          <w:rtl w:val="0"/>
        </w:rPr>
        <w:t xml:space="preserve">Amose A</w:t>
      </w:r>
    </w:p>
    <w:p w:rsidR="00000000" w:rsidDel="00000000" w:rsidP="00000000" w:rsidRDefault="00000000" w:rsidRPr="00000000" w14:paraId="00000004">
      <w:pPr>
        <w:spacing w:before="189" w:line="398" w:lineRule="auto"/>
        <w:ind w:right="115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Roll Number: </w:t>
      </w:r>
      <w:r w:rsidDel="00000000" w:rsidR="00000000" w:rsidRPr="00000000">
        <w:rPr>
          <w:sz w:val="24"/>
          <w:szCs w:val="24"/>
          <w:rtl w:val="0"/>
        </w:rPr>
        <w:t xml:space="preserve">SSNCE195002008</w:t>
      </w:r>
    </w:p>
    <w:p w:rsidR="00000000" w:rsidDel="00000000" w:rsidP="00000000" w:rsidRDefault="00000000" w:rsidRPr="00000000" w14:paraId="00000005">
      <w:pPr>
        <w:spacing w:before="189" w:line="398" w:lineRule="auto"/>
        <w:ind w:right="115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Branch: </w:t>
      </w:r>
      <w:r w:rsidDel="00000000" w:rsidR="00000000" w:rsidRPr="00000000">
        <w:rPr>
          <w:sz w:val="24"/>
          <w:szCs w:val="24"/>
          <w:rtl w:val="0"/>
        </w:rPr>
        <w:t xml:space="preserve">Information Technology</w:t>
      </w:r>
    </w:p>
    <w:p w:rsidR="00000000" w:rsidDel="00000000" w:rsidP="00000000" w:rsidRDefault="00000000" w:rsidRPr="00000000" w14:paraId="00000006">
      <w:pPr>
        <w:spacing w:before="189" w:line="398" w:lineRule="auto"/>
        <w:ind w:right="11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89" w:line="398" w:lineRule="auto"/>
        <w:ind w:right="11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0" w:line="274" w:lineRule="auto"/>
        <w:ind w:firstLine="100"/>
        <w:rPr/>
      </w:pPr>
      <w:r w:rsidDel="00000000" w:rsidR="00000000" w:rsidRPr="00000000">
        <w:rPr>
          <w:rtl w:val="0"/>
        </w:rPr>
        <w:t xml:space="preserve">Exploring relationships: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495543</wp:posOffset>
            </wp:positionH>
            <wp:positionV relativeFrom="paragraph">
              <wp:posOffset>147628</wp:posOffset>
            </wp:positionV>
            <wp:extent cx="4489826" cy="2347912"/>
            <wp:effectExtent b="0" l="0" r="0" t="0"/>
            <wp:wrapTopAndBottom distB="0" distT="0"/>
            <wp:docPr id="2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9826" cy="2347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0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Average Profit by State coloured by State (Bar graph):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pgSz w:h="16840" w:w="11910" w:orient="portrait"/>
          <w:pgMar w:bottom="280" w:top="1340" w:left="1340" w:right="132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116426</wp:posOffset>
            </wp:positionV>
            <wp:extent cx="4167923" cy="3128962"/>
            <wp:effectExtent b="0" l="0" r="0" t="0"/>
            <wp:wrapTopAndBottom distB="0" dist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923" cy="31289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before="92" w:lineRule="auto"/>
        <w:ind w:firstLine="100"/>
        <w:rPr/>
      </w:pPr>
      <w:r w:rsidDel="00000000" w:rsidR="00000000" w:rsidRPr="00000000">
        <w:rPr>
          <w:rtl w:val="0"/>
        </w:rPr>
        <w:t xml:space="preserve">Details: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183" w:line="240" w:lineRule="auto"/>
        <w:ind w:left="820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most common values of State are New York (36.1 %)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820" w:right="445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California (33.3 %), together occurring 75 times, which is 69.4 % of the total.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94" w:lineRule="auto"/>
        <w:ind w:left="820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 all states and states, the average of Profit is nearly 114 thousand.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18" w:line="259" w:lineRule="auto"/>
        <w:ind w:left="820" w:right="444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average values of Profit range from nearly 107 thousand to almost 122 thousand.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155" w:lineRule="auto"/>
        <w:ind w:firstLine="100"/>
        <w:rPr/>
      </w:pPr>
      <w:r w:rsidDel="00000000" w:rsidR="00000000" w:rsidRPr="00000000">
        <w:rPr>
          <w:rtl w:val="0"/>
        </w:rPr>
        <w:t xml:space="preserve">Average R&amp;D Spend by State (Pie chart):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118690</wp:posOffset>
            </wp:positionV>
            <wp:extent cx="5742502" cy="4380547"/>
            <wp:effectExtent b="0" l="0" r="0" t="0"/>
            <wp:wrapTopAndBottom distB="0" distT="0"/>
            <wp:docPr id="2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2502" cy="43805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before="152" w:lineRule="auto"/>
        <w:ind w:left="10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Details: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181" w:line="240" w:lineRule="auto"/>
        <w:ind w:left="820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 all states, the average of R&amp;D Spend is nearly 75 thousand.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20" w:line="259" w:lineRule="auto"/>
        <w:ind w:left="820" w:right="446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average values of R&amp;D Spend range from over 67 thousand, occurring in California, to almost 85 thousand, in Florida.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90" w:lineRule="auto"/>
        <w:ind w:left="820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most common values of State are New York (36.1 %)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6" w:lineRule="auto"/>
        <w:ind w:left="820" w:right="445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80" w:left="1340" w:right="1320" w:header="720" w:footer="720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California (33.3 %), together occurring 75 times, which is 69.4 % of the total.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00464" cy="4440936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464" cy="4440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before="92" w:lineRule="auto"/>
        <w:ind w:firstLine="100"/>
        <w:rPr/>
      </w:pPr>
      <w:r w:rsidDel="00000000" w:rsidR="00000000" w:rsidRPr="00000000">
        <w:rPr>
          <w:rtl w:val="0"/>
        </w:rPr>
        <w:t xml:space="preserve">Details: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183" w:line="240" w:lineRule="auto"/>
        <w:ind w:left="820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Across all states, the sum of Profit is over 12 million.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21" w:line="256" w:lineRule="auto"/>
        <w:ind w:left="820" w:right="310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Profit ranges from over 3.8 million, in California, to almost 4.4 million, in New York.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94" w:lineRule="auto"/>
        <w:ind w:left="820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Across all states, the sum of Administration is over 13 million.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20" w:line="256" w:lineRule="auto"/>
        <w:ind w:left="820" w:right="243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1" w:type="default"/>
          <w:type w:val="nextPage"/>
          <w:pgSz w:h="16840" w:w="11910" w:orient="portrait"/>
          <w:pgMar w:bottom="280" w:top="1700" w:left="1340" w:right="1320" w:header="1444" w:footer="0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Administration ranges from almost 4.1 million, in Florida, to nearly 4.8 million, in New York.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24300" cy="4456461"/>
            <wp:effectExtent b="0" l="0" r="0" t="0"/>
            <wp:docPr id="2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300" cy="4456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before="92" w:lineRule="auto"/>
        <w:ind w:firstLine="100"/>
        <w:rPr/>
      </w:pPr>
      <w:r w:rsidDel="00000000" w:rsidR="00000000" w:rsidRPr="00000000">
        <w:rPr>
          <w:rtl w:val="0"/>
        </w:rPr>
        <w:t xml:space="preserve">Details: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183" w:line="240" w:lineRule="auto"/>
        <w:ind w:left="820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most common values of State are New York (36.1 %)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61" w:lineRule="auto"/>
        <w:ind w:left="820" w:right="445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California (33.3 %), together occurring 75 times, which is 69.4 % of the total.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88" w:lineRule="auto"/>
        <w:ind w:left="820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 all states and states, the average of Profit is almost 114 thousand.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18" w:line="256" w:lineRule="auto"/>
        <w:ind w:left="820" w:right="444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3" w:type="default"/>
          <w:type w:val="nextPage"/>
          <w:pgSz w:h="16840" w:w="11910" w:orient="portrait"/>
          <w:pgMar w:bottom="280" w:top="1700" w:left="1340" w:right="1320" w:header="1444" w:footer="0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average values of Profit range from nearly 107 thousand to almost 122 thousand.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37602" cy="4492752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7602" cy="4492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before="93" w:lineRule="auto"/>
        <w:ind w:firstLine="100"/>
        <w:rPr/>
      </w:pPr>
      <w:r w:rsidDel="00000000" w:rsidR="00000000" w:rsidRPr="00000000">
        <w:rPr>
          <w:rtl w:val="0"/>
        </w:rPr>
        <w:t xml:space="preserve">Details: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180" w:line="240" w:lineRule="auto"/>
        <w:ind w:left="820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total number of results for Profit, across all marketing spends, is 108.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21" w:line="240" w:lineRule="auto"/>
        <w:ind w:left="820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total of Profit is over 5.6 million.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20" w:line="240" w:lineRule="auto"/>
        <w:ind w:left="820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average of Profit is nearly 52 thousand.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20" w:line="240" w:lineRule="auto"/>
        <w:ind w:left="820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Profit is unusually low when Marketing Spend is 297,114.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21" w:line="254" w:lineRule="auto"/>
        <w:ind w:left="820" w:right="940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5" w:type="default"/>
          <w:type w:val="nextPage"/>
          <w:pgSz w:h="16840" w:w="11910" w:orient="portrait"/>
          <w:pgMar w:bottom="280" w:top="1700" w:left="1340" w:right="1320" w:header="1444" w:footer="0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Profit and Marketing Spend have a medium positive linear association, being Profit = 60299 + 0.2476 * Marketing Spend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22279" cy="4482274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2279" cy="4482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before="93" w:lineRule="auto"/>
        <w:ind w:firstLine="100"/>
        <w:rPr/>
      </w:pPr>
      <w:r w:rsidDel="00000000" w:rsidR="00000000" w:rsidRPr="00000000">
        <w:rPr>
          <w:rtl w:val="0"/>
        </w:rPr>
        <w:t xml:space="preserve">Details: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180" w:line="240" w:lineRule="auto"/>
        <w:ind w:left="820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total number of results for Profit, across all marketing spends, is 108.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21" w:line="240" w:lineRule="auto"/>
        <w:ind w:left="820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Across all marketing spends, the sum of Profit is over 5.6 million.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20" w:line="240" w:lineRule="auto"/>
        <w:ind w:left="820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 all marketing spends, the average of Profit is almost 52 thousand.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20" w:line="259" w:lineRule="auto"/>
        <w:ind w:left="820" w:right="501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most common value of Marketing Spend is 0, occurring 6 times, which is 5.6 % of the total.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90" w:lineRule="auto"/>
        <w:ind w:left="820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values of Profit range from nearly fifteen thousand, occurring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56" w:lineRule="auto"/>
        <w:ind w:left="820" w:right="43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7" w:type="default"/>
          <w:type w:val="nextPage"/>
          <w:pgSz w:h="16840" w:w="11910" w:orient="portrait"/>
          <w:pgMar w:bottom="280" w:top="1700" w:left="1340" w:right="1320" w:header="1444" w:footer="0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Marketing Spend is 45173.06, to over 192 thousand, when Marketing Spend is 471784.1.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77496" cy="4476369"/>
            <wp:effectExtent b="0" l="0" r="0" t="0"/>
            <wp:docPr id="2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7496" cy="4476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before="123" w:lineRule="auto"/>
        <w:ind w:firstLine="100"/>
        <w:rPr/>
      </w:pPr>
      <w:r w:rsidDel="00000000" w:rsidR="00000000" w:rsidRPr="00000000">
        <w:rPr>
          <w:rtl w:val="0"/>
        </w:rPr>
        <w:t xml:space="preserve">Details: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183" w:line="240" w:lineRule="auto"/>
        <w:ind w:left="820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most common values of State are New York (36.1 %)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820" w:right="445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California (33.3 %), together occurring 75 times, which is 69.4 % of the total.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91" w:lineRule="auto"/>
        <w:ind w:left="820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total number of results for Profit, across all states, is 108.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20" w:line="240" w:lineRule="auto"/>
        <w:ind w:left="820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 all states, the average of Profit is nearly 114 thousand.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21" w:line="254" w:lineRule="auto"/>
        <w:ind w:left="820" w:right="780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average values of Profit range from almost 107 thousand, occurring in California, to nearly 122 thousand, in Florida.</w:t>
      </w:r>
    </w:p>
    <w:sectPr>
      <w:headerReference r:id="rId19" w:type="default"/>
      <w:type w:val="nextPage"/>
      <w:pgSz w:h="16840" w:w="11910" w:orient="portrait"/>
      <w:pgMar w:bottom="280" w:top="1700" w:left="1340" w:right="1320" w:header="1444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  <w:font w:name="Arial 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899477</wp:posOffset>
              </wp:positionV>
              <wp:extent cx="5295265" cy="20574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703130" y="3681893"/>
                        <a:ext cx="52857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State hierarchy coloured by State and sized by Profit (Hierarchy bubble):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899477</wp:posOffset>
              </wp:positionV>
              <wp:extent cx="5295265" cy="205740"/>
              <wp:effectExtent b="0" l="0" r="0" t="0"/>
              <wp:wrapNone/>
              <wp:docPr id="17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95265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899477</wp:posOffset>
              </wp:positionV>
              <wp:extent cx="4278630" cy="20574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211448" y="3681893"/>
                        <a:ext cx="426910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Administration and Profit by State(Line and column chart):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899477</wp:posOffset>
              </wp:positionV>
              <wp:extent cx="4278630" cy="205740"/>
              <wp:effectExtent b="0" l="0" r="0" t="0"/>
              <wp:wrapNone/>
              <wp:docPr id="1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78630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899477</wp:posOffset>
              </wp:positionV>
              <wp:extent cx="2872105" cy="20574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3914710" y="3681893"/>
                        <a:ext cx="286258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Profit by Marketing Spend (Line Chart):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899477</wp:posOffset>
              </wp:positionV>
              <wp:extent cx="2872105" cy="205740"/>
              <wp:effectExtent b="0" l="0" r="0" t="0"/>
              <wp:wrapNone/>
              <wp:docPr id="20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72105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899477</wp:posOffset>
              </wp:positionV>
              <wp:extent cx="3007995" cy="20574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846765" y="3681893"/>
                        <a:ext cx="299847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Marketing Spend by Profit (Scatter Plot) :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899477</wp:posOffset>
              </wp:positionV>
              <wp:extent cx="3007995" cy="205740"/>
              <wp:effectExtent b="0" l="0" r="0" t="0"/>
              <wp:wrapNone/>
              <wp:docPr id="19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7995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899477</wp:posOffset>
              </wp:positionV>
              <wp:extent cx="2110105" cy="20574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295710" y="3681893"/>
                        <a:ext cx="210058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Total Profit state wise (Map):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899477</wp:posOffset>
              </wp:positionV>
              <wp:extent cx="2110105" cy="205740"/>
              <wp:effectExtent b="0" l="0" r="0" t="0"/>
              <wp:wrapNone/>
              <wp:docPr id="18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10105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662" w:hanging="360"/>
      </w:pPr>
      <w:rPr/>
    </w:lvl>
    <w:lvl w:ilvl="2">
      <w:start w:val="0"/>
      <w:numFmt w:val="bullet"/>
      <w:lvlText w:val="•"/>
      <w:lvlJc w:val="left"/>
      <w:pPr>
        <w:ind w:left="2505" w:hanging="360"/>
      </w:pPr>
      <w:rPr/>
    </w:lvl>
    <w:lvl w:ilvl="3">
      <w:start w:val="0"/>
      <w:numFmt w:val="bullet"/>
      <w:lvlText w:val="•"/>
      <w:lvlJc w:val="left"/>
      <w:pPr>
        <w:ind w:left="3347" w:hanging="360"/>
      </w:pPr>
      <w:rPr/>
    </w:lvl>
    <w:lvl w:ilvl="4">
      <w:start w:val="0"/>
      <w:numFmt w:val="bullet"/>
      <w:lvlText w:val="•"/>
      <w:lvlJc w:val="left"/>
      <w:pPr>
        <w:ind w:left="4190" w:hanging="360"/>
      </w:pPr>
      <w:rPr/>
    </w:lvl>
    <w:lvl w:ilvl="5">
      <w:start w:val="0"/>
      <w:numFmt w:val="bullet"/>
      <w:lvlText w:val="•"/>
      <w:lvlJc w:val="left"/>
      <w:pPr>
        <w:ind w:left="5033" w:hanging="360"/>
      </w:pPr>
      <w:rPr/>
    </w:lvl>
    <w:lvl w:ilvl="6">
      <w:start w:val="0"/>
      <w:numFmt w:val="bullet"/>
      <w:lvlText w:val="•"/>
      <w:lvlJc w:val="left"/>
      <w:pPr>
        <w:ind w:left="5875" w:hanging="360"/>
      </w:pPr>
      <w:rPr/>
    </w:lvl>
    <w:lvl w:ilvl="7">
      <w:start w:val="0"/>
      <w:numFmt w:val="bullet"/>
      <w:lvlText w:val="•"/>
      <w:lvlJc w:val="left"/>
      <w:pPr>
        <w:ind w:left="6718" w:hanging="360"/>
      </w:pPr>
      <w:rPr/>
    </w:lvl>
    <w:lvl w:ilvl="8">
      <w:start w:val="0"/>
      <w:numFmt w:val="bullet"/>
      <w:lvlText w:val="•"/>
      <w:lvlJc w:val="left"/>
      <w:pPr>
        <w:ind w:left="7561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2" w:lineRule="auto"/>
      <w:ind w:left="10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7" w:lineRule="auto"/>
      <w:ind w:left="2496" w:right="2518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Pr>
      <w:rFonts w:ascii="Arial MT" w:cs="Arial MT" w:eastAsia="Arial MT" w:hAnsi="Arial MT"/>
    </w:rPr>
  </w:style>
  <w:style w:type="paragraph" w:styleId="Heading1">
    <w:name w:val="heading 1"/>
    <w:basedOn w:val="Normal"/>
    <w:uiPriority w:val="9"/>
    <w:qFormat w:val="1"/>
    <w:pPr>
      <w:spacing w:before="12"/>
      <w:ind w:left="100"/>
      <w:outlineLvl w:val="0"/>
    </w:pPr>
    <w:rPr>
      <w:rFonts w:ascii="Arial" w:cs="Arial" w:eastAsia="Arial" w:hAnsi="Arial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 w:val="1"/>
    <w:pPr>
      <w:spacing w:before="77"/>
      <w:ind w:left="2496" w:right="2518"/>
      <w:jc w:val="center"/>
    </w:pPr>
    <w:rPr>
      <w:rFonts w:ascii="Arial" w:cs="Arial" w:eastAsia="Arial" w:hAnsi="Arial"/>
      <w:b w:val="1"/>
      <w:bCs w:val="1"/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20"/>
      <w:ind w:left="820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header" Target="header4.xml"/><Relationship Id="rId14" Type="http://schemas.openxmlformats.org/officeDocument/2006/relationships/image" Target="media/image5.png"/><Relationship Id="rId17" Type="http://schemas.openxmlformats.org/officeDocument/2006/relationships/header" Target="header3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eader" Target="header5.xml"/><Relationship Id="rId6" Type="http://schemas.openxmlformats.org/officeDocument/2006/relationships/customXml" Target="../customXML/item1.xml"/><Relationship Id="rId18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uTPltfHeCUATTuScVBqVEQx8g==">AMUW2mWKR+vXyBvGM4zN1OxrffTe2YlW4c2dlrDGzOZdOIqqvNd9xs5ZyANDlsw7wpqt7NRPYqOMLw62eT/uffF85arZn54DGiz8JFiinlPKe2BTbceBFQ4=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2022-10-06T14:52:00Z</dcterms:created>
  <dc:creator>ELAKKIYA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2022-10-06T00:00:00Z</vt:filetime>
  </property>
</Properties>
</file>